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2CC4" w14:textId="77777777" w:rsidR="00823DD6" w:rsidRPr="00FE4BC7" w:rsidRDefault="00823DD6" w:rsidP="00A45FFE">
      <w:pPr>
        <w:rPr>
          <w:rFonts w:ascii="Bookman Old Style" w:hAnsi="Bookman Old Style"/>
          <w:sz w:val="12"/>
          <w:szCs w:val="1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6C127B" wp14:editId="530DBF7D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A485F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907574C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AD094E" w14:textId="77777777" w:rsidR="00823DD6" w:rsidRDefault="00823DD6" w:rsidP="00A45F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E4AB133" w14:textId="77777777" w:rsidR="00823DD6" w:rsidRPr="00AB5946" w:rsidRDefault="00823DD6" w:rsidP="00A45F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27CF6C0" w14:textId="77777777" w:rsidR="00823DD6" w:rsidRPr="00AB5946" w:rsidRDefault="00823DD6" w:rsidP="00A45F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4F12FC17" w14:textId="77777777" w:rsidR="00823DD6" w:rsidRPr="00B073C6" w:rsidRDefault="00823DD6" w:rsidP="00A45F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81133" wp14:editId="0638B5DC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E0B7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265DDE1E" w14:textId="77777777" w:rsidR="00823DD6" w:rsidRPr="00A45FFE" w:rsidRDefault="00823DD6" w:rsidP="00DB655F">
      <w:pPr>
        <w:rPr>
          <w:rFonts w:ascii="Bookman Old Style" w:hAnsi="Bookman Old Style" w:cs="Arial"/>
          <w:sz w:val="22"/>
          <w:szCs w:val="22"/>
        </w:rPr>
      </w:pPr>
    </w:p>
    <w:p w14:paraId="7A1EDD9E" w14:textId="77777777" w:rsidR="00823DD6" w:rsidRPr="00A45FFE" w:rsidRDefault="00823DD6" w:rsidP="00DB655F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lang w:val="fi-FI"/>
        </w:rPr>
      </w:pPr>
      <w:r w:rsidRPr="00A45FFE">
        <w:rPr>
          <w:rFonts w:ascii="Bookman Old Style" w:hAnsi="Bookman Old Style"/>
          <w:b/>
          <w:sz w:val="22"/>
          <w:szCs w:val="22"/>
          <w:lang w:val="fi-FI"/>
        </w:rPr>
        <w:t>SURAT PERNYATAAN PELANTIKAN</w:t>
      </w:r>
    </w:p>
    <w:p w14:paraId="0D28E37F" w14:textId="01C7858D" w:rsidR="00823DD6" w:rsidRPr="0037294F" w:rsidRDefault="00823DD6" w:rsidP="006A1E93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 xml:space="preserve">Nomor: </w:t>
      </w:r>
      <w:r w:rsidR="004C75D9">
        <w:rPr>
          <w:rFonts w:ascii="Bookman Old Style" w:hAnsi="Bookman Old Style"/>
          <w:sz w:val="22"/>
          <w:szCs w:val="22"/>
        </w:rPr>
        <w:t>1056</w:t>
      </w:r>
      <w:r>
        <w:rPr>
          <w:rFonts w:ascii="Bookman Old Style" w:hAnsi="Bookman Old Style"/>
          <w:sz w:val="22"/>
          <w:szCs w:val="22"/>
        </w:rPr>
        <w:t>/KPTA.W3-A/KP1.2.6/V/2025</w:t>
      </w:r>
    </w:p>
    <w:p w14:paraId="74AC4498" w14:textId="77777777" w:rsidR="00823DD6" w:rsidRPr="00AD1591" w:rsidRDefault="00823DD6" w:rsidP="00DB655F">
      <w:pPr>
        <w:jc w:val="center"/>
        <w:rPr>
          <w:rFonts w:ascii="Bookman Old Style" w:hAnsi="Bookman Old Style"/>
          <w:sz w:val="22"/>
          <w:szCs w:val="22"/>
          <w:lang w:val="en-ID"/>
        </w:rPr>
      </w:pPr>
    </w:p>
    <w:p w14:paraId="0FD063AC" w14:textId="77777777" w:rsidR="00823DD6" w:rsidRPr="0037294F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88C790D" w14:textId="77777777" w:rsidR="00823DD6" w:rsidRPr="0037294F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00CD112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Yang bertanda tangan dibawah ini:</w:t>
      </w:r>
    </w:p>
    <w:p w14:paraId="16BD8837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ab/>
      </w:r>
    </w:p>
    <w:p w14:paraId="001F764F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Nama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 xml:space="preserve">Dr. </w:t>
      </w:r>
      <w:r w:rsidRPr="00A45FFE">
        <w:rPr>
          <w:rFonts w:ascii="Bookman Old Style" w:hAnsi="Bookman Old Style" w:cs="Arial"/>
          <w:bCs/>
          <w:sz w:val="22"/>
          <w:szCs w:val="22"/>
        </w:rPr>
        <w:t>Abd. Hakim, M.H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  <w:r w:rsidRPr="00A45FFE">
        <w:rPr>
          <w:rFonts w:ascii="Bookman Old Style" w:hAnsi="Bookman Old Style" w:cs="Arial"/>
          <w:bCs/>
          <w:sz w:val="22"/>
          <w:szCs w:val="22"/>
        </w:rPr>
        <w:t>I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</w:p>
    <w:p w14:paraId="520A5D62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NIP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72AD6AA4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  <w:t>Pembina Utama (IV/e)</w:t>
      </w:r>
    </w:p>
    <w:p w14:paraId="01E10F57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A45FFE">
        <w:rPr>
          <w:rFonts w:ascii="Bookman Old Style" w:hAnsi="Bookman Old Style"/>
          <w:sz w:val="22"/>
          <w:szCs w:val="22"/>
          <w:lang w:val="it-IT"/>
        </w:rPr>
        <w:t>Jabatan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32163687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19369C2F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5F1277F6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290FDBE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Nama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Aldo Abd. Latif Karim, S.H.</w:t>
      </w:r>
    </w:p>
    <w:p w14:paraId="6F635902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NIP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199901252024051001</w:t>
      </w:r>
    </w:p>
    <w:p w14:paraId="515A8CA6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(</w:t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IIIa</w:t>
      </w:r>
      <w:r w:rsidRPr="00A45FFE">
        <w:rPr>
          <w:rFonts w:ascii="Bookman Old Style" w:hAnsi="Bookman Old Style"/>
          <w:sz w:val="22"/>
          <w:szCs w:val="22"/>
          <w:lang w:val="en-ID"/>
        </w:rPr>
        <w:t>)</w:t>
      </w:r>
    </w:p>
    <w:p w14:paraId="19D29DF0" w14:textId="77777777" w:rsidR="00823DD6" w:rsidRPr="00A45FFE" w:rsidRDefault="00823DD6" w:rsidP="00076D82">
      <w:pPr>
        <w:tabs>
          <w:tab w:val="left" w:pos="2835"/>
          <w:tab w:val="left" w:pos="2977"/>
        </w:tabs>
        <w:ind w:left="2977" w:hanging="2268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Jabatan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Pengadilan Tinggi Agama Padang</w:t>
      </w:r>
    </w:p>
    <w:p w14:paraId="4001CDAA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03BC58E" w14:textId="77777777" w:rsidR="00823DD6" w:rsidRPr="00A45FFE" w:rsidRDefault="00823DD6" w:rsidP="00586979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Berdasarkan Surat Keputusan Sekretaris Mahkamah Agung RI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t>n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Pr="00A45FFE">
        <w:rPr>
          <w:rFonts w:ascii="Bookman Old Style" w:hAnsi="Bookman Old Style"/>
          <w:sz w:val="22"/>
          <w:szCs w:val="22"/>
          <w:lang w:val="id-ID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1170/SEK/SK.KP1.2.6/IV/2025</w:t>
      </w:r>
      <w:r w:rsidRPr="00A45FFE">
        <w:rPr>
          <w:rFonts w:ascii="Bookman Old Style" w:hAnsi="Bookman Old Style"/>
          <w:sz w:val="22"/>
          <w:szCs w:val="22"/>
        </w:rPr>
        <w:t xml:space="preserve"> t</w:t>
      </w:r>
      <w:r w:rsidRPr="00A45FFE">
        <w:rPr>
          <w:rFonts w:ascii="Bookman Old Style" w:hAnsi="Bookman Old Style"/>
          <w:sz w:val="22"/>
          <w:szCs w:val="22"/>
          <w:lang w:val="id-ID"/>
        </w:rPr>
        <w:t>entang Pengangkatan</w:t>
      </w:r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Pegawai Negeri </w:t>
      </w:r>
      <w:r w:rsidRPr="00A45FFE">
        <w:rPr>
          <w:rFonts w:ascii="Bookman Old Style" w:hAnsi="Bookman Old Style"/>
          <w:sz w:val="22"/>
          <w:szCs w:val="22"/>
        </w:rPr>
        <w:t xml:space="preserve">Sipil tanggal </w:t>
      </w:r>
      <w:r w:rsidRPr="00A45FFE">
        <w:rPr>
          <w:rFonts w:ascii="Bookman Old Style" w:hAnsi="Bookman Old Style"/>
          <w:sz w:val="22"/>
          <w:szCs w:val="22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28 April 2025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sv-SE"/>
        </w:rPr>
        <w:t>telah diangkat menjadi Pengawai Negeri Sipil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Pengadilan Tinggi Agama Padang</w:t>
      </w:r>
      <w:r w:rsidRPr="00A45FFE">
        <w:rPr>
          <w:rFonts w:ascii="Bookman Old Style" w:hAnsi="Bookman Old Style"/>
          <w:sz w:val="22"/>
          <w:szCs w:val="22"/>
          <w:lang w:val="sv-SE"/>
        </w:rPr>
        <w:t xml:space="preserve"> dan telah dilantik pada tanggal </w:t>
      </w:r>
      <w:r w:rsidRPr="00A45FFE">
        <w:rPr>
          <w:rFonts w:ascii="Bookman Old Style" w:hAnsi="Bookman Old Style"/>
          <w:sz w:val="22"/>
          <w:szCs w:val="22"/>
          <w:lang w:val="en-ID"/>
        </w:rPr>
        <w:t>2 Mei 2025</w:t>
      </w:r>
      <w:r w:rsidRPr="00A45FFE">
        <w:rPr>
          <w:rFonts w:ascii="Bookman Old Style" w:hAnsi="Bookman Old Style"/>
          <w:sz w:val="22"/>
          <w:szCs w:val="22"/>
        </w:rPr>
        <w:t>.</w:t>
      </w:r>
    </w:p>
    <w:p w14:paraId="3016A769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</w:p>
    <w:p w14:paraId="70214447" w14:textId="77777777" w:rsidR="00823DD6" w:rsidRPr="00A45FFE" w:rsidRDefault="00823DD6" w:rsidP="00DB655F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Demikian Surat Pernyataan Pelantikan ini saya buat dengan sesungguhnya dengan mengingat sumpah jabatan / pegawai negeri sipil dan apabila dikemudian hari isi Surat Pernyataan ini ternyata tidak benar yang mengakibatkan kerugian terhadap negara maka saya bersedia menanggung kerugian tersebut.</w:t>
      </w:r>
    </w:p>
    <w:p w14:paraId="47454F87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908D212" w14:textId="77777777" w:rsidR="00823DD6" w:rsidRPr="00A45FFE" w:rsidRDefault="00823DD6" w:rsidP="00382006">
      <w:pPr>
        <w:ind w:firstLine="720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 xml:space="preserve">Asli Surat Pernyataan Pelantikan ini disampaikan kepada Kepala Kantor Pelayanan Perbendaharaan Negara di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A45FFE">
        <w:rPr>
          <w:rFonts w:ascii="Bookman Old Style" w:hAnsi="Bookman Old Style"/>
          <w:noProof/>
          <w:sz w:val="22"/>
          <w:szCs w:val="22"/>
        </w:rPr>
        <w:t>.</w:t>
      </w:r>
    </w:p>
    <w:p w14:paraId="726FE92F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4A519873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</w:p>
    <w:p w14:paraId="37524EAB" w14:textId="77777777" w:rsidR="00823DD6" w:rsidRPr="00A45FFE" w:rsidRDefault="00823DD6" w:rsidP="008C2E3F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Mei 2025</w:t>
      </w:r>
    </w:p>
    <w:p w14:paraId="6BA0B642" w14:textId="77777777" w:rsidR="00823DD6" w:rsidRPr="00A45FFE" w:rsidRDefault="00823DD6" w:rsidP="008C2E3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id-ID"/>
        </w:rPr>
        <w:t>K</w:t>
      </w:r>
      <w:r w:rsidRPr="00A45FFE">
        <w:rPr>
          <w:rFonts w:ascii="Bookman Old Style" w:hAnsi="Bookman Old Style"/>
          <w:sz w:val="22"/>
          <w:szCs w:val="22"/>
          <w:lang w:val="fi-FI"/>
        </w:rPr>
        <w:t>etua</w:t>
      </w:r>
      <w:r w:rsidRPr="00A45FFE">
        <w:rPr>
          <w:rFonts w:ascii="Bookman Old Style" w:hAnsi="Bookman Old Style"/>
          <w:sz w:val="22"/>
          <w:szCs w:val="22"/>
          <w:lang w:val="sv-SE"/>
        </w:rPr>
        <w:t>,</w:t>
      </w:r>
    </w:p>
    <w:p w14:paraId="0F7CEE67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6D2929A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74EE5BB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8CFEADC" w14:textId="77777777" w:rsidR="00823DD6" w:rsidRPr="00A45FFE" w:rsidRDefault="00823DD6" w:rsidP="00586979">
      <w:pPr>
        <w:ind w:left="5387"/>
        <w:rPr>
          <w:rFonts w:ascii="Bookman Old Style" w:hAnsi="Bookman Old Style" w:cs="Arial"/>
          <w:sz w:val="22"/>
          <w:szCs w:val="22"/>
        </w:rPr>
      </w:pPr>
      <w:r w:rsidRPr="00A45FFE">
        <w:rPr>
          <w:rFonts w:ascii="Bookman Old Style" w:hAnsi="Bookman Old Style" w:cs="Arial"/>
          <w:sz w:val="22"/>
          <w:szCs w:val="22"/>
        </w:rPr>
        <w:t>Dr. Abd. Hakim, M.H.I.</w:t>
      </w:r>
    </w:p>
    <w:p w14:paraId="6B71CF0A" w14:textId="77777777" w:rsidR="00823DD6" w:rsidRPr="00A45FFE" w:rsidRDefault="00823DD6" w:rsidP="00586979">
      <w:pPr>
        <w:ind w:left="5387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082099AA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5B3B8F1" w14:textId="77777777" w:rsidR="00823DD6" w:rsidRPr="0037294F" w:rsidRDefault="00823DD6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3ACAD981" w14:textId="77777777" w:rsidR="00823DD6" w:rsidRPr="0037294F" w:rsidRDefault="00823DD6" w:rsidP="002707A6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13070F8B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 Yth.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10EC0DA2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4AD3B3ED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  <w:lang w:val="sv-SE"/>
        </w:rPr>
        <w:t>Direktur Jenderal Badan Peradilan Agama Mahkamah Agung RI di Jakarta;</w:t>
      </w:r>
    </w:p>
    <w:p w14:paraId="36AA6E27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t>Pegawai yang bersangkutan.</w:t>
      </w:r>
    </w:p>
    <w:p w14:paraId="4350ACF4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0907DDDE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0DD73D3B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1554C106" w14:textId="77777777" w:rsidR="00823DD6" w:rsidRPr="0037294F" w:rsidRDefault="00823DD6" w:rsidP="00C758B1">
      <w:pPr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sz w:val="21"/>
          <w:szCs w:val="21"/>
        </w:rPr>
        <w:br w:type="page"/>
      </w:r>
    </w:p>
    <w:p w14:paraId="6F7DCCAF" w14:textId="77777777" w:rsidR="00823DD6" w:rsidRPr="00FE4BC7" w:rsidRDefault="00823DD6" w:rsidP="00A45FFE">
      <w:pPr>
        <w:rPr>
          <w:rFonts w:ascii="Bookman Old Style" w:hAnsi="Bookman Old Style"/>
          <w:sz w:val="12"/>
          <w:szCs w:val="12"/>
        </w:rPr>
      </w:pPr>
    </w:p>
    <w:p w14:paraId="482236AE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48A574B7" wp14:editId="0E7B6860">
            <wp:simplePos x="0" y="0"/>
            <wp:positionH relativeFrom="margin">
              <wp:posOffset>110490</wp:posOffset>
            </wp:positionH>
            <wp:positionV relativeFrom="paragraph">
              <wp:posOffset>4445</wp:posOffset>
            </wp:positionV>
            <wp:extent cx="681255" cy="853440"/>
            <wp:effectExtent l="0" t="0" r="5080" b="3810"/>
            <wp:wrapNone/>
            <wp:docPr id="242600280" name="Picture 24260028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3989AA2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071287E" w14:textId="77777777" w:rsidR="00823DD6" w:rsidRDefault="00823DD6" w:rsidP="00A45F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02B5C57" w14:textId="77777777" w:rsidR="00823DD6" w:rsidRPr="00AB5946" w:rsidRDefault="00823DD6" w:rsidP="00A45F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A82451A" w14:textId="77777777" w:rsidR="00823DD6" w:rsidRPr="00AB5946" w:rsidRDefault="00823DD6" w:rsidP="00A45F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52A1EBEF" w14:textId="77777777" w:rsidR="00823DD6" w:rsidRPr="00B073C6" w:rsidRDefault="00823DD6" w:rsidP="00A45F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FE0D3" wp14:editId="0C40D01A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628415863" name="Straight Connector 628415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DC459" id="Straight Connector 62841586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28E50279" w14:textId="77777777" w:rsidR="00823DD6" w:rsidRPr="0037294F" w:rsidRDefault="00823DD6" w:rsidP="00A45FFE">
      <w:pPr>
        <w:jc w:val="center"/>
        <w:rPr>
          <w:rFonts w:ascii="Bookman Old Style" w:hAnsi="Bookman Old Style" w:cs="Arial"/>
          <w:sz w:val="22"/>
          <w:szCs w:val="22"/>
        </w:rPr>
      </w:pPr>
    </w:p>
    <w:p w14:paraId="749C9CD8" w14:textId="77777777" w:rsidR="00823DD6" w:rsidRPr="0037294F" w:rsidRDefault="00823DD6" w:rsidP="002707A6">
      <w:pPr>
        <w:rPr>
          <w:rFonts w:ascii="Bookman Old Style" w:hAnsi="Bookman Old Style" w:cs="Arial"/>
          <w:sz w:val="22"/>
          <w:szCs w:val="22"/>
        </w:rPr>
      </w:pPr>
    </w:p>
    <w:p w14:paraId="3739EFD9" w14:textId="77777777" w:rsidR="00823DD6" w:rsidRPr="00A45FFE" w:rsidRDefault="00823DD6" w:rsidP="002707A6">
      <w:pPr>
        <w:jc w:val="center"/>
        <w:rPr>
          <w:rFonts w:ascii="Bookman Old Style" w:hAnsi="Bookman Old Style"/>
          <w:b/>
          <w:sz w:val="22"/>
          <w:szCs w:val="22"/>
        </w:rPr>
      </w:pPr>
      <w:r w:rsidRPr="00A45FFE">
        <w:rPr>
          <w:rFonts w:ascii="Bookman Old Style" w:hAnsi="Bookman Old Style"/>
          <w:b/>
          <w:sz w:val="22"/>
          <w:szCs w:val="22"/>
        </w:rPr>
        <w:t>SURAT PERNYATAAN MELAKSANAKAN TUGAS</w:t>
      </w:r>
    </w:p>
    <w:p w14:paraId="44B32888" w14:textId="2DDF87BF" w:rsidR="00823DD6" w:rsidRPr="00AD1591" w:rsidRDefault="00823DD6" w:rsidP="00543A28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 xml:space="preserve">Nomor: </w:t>
      </w:r>
      <w:r w:rsidR="00401490">
        <w:rPr>
          <w:rFonts w:ascii="Bookman Old Style" w:hAnsi="Bookman Old Style"/>
          <w:sz w:val="22"/>
          <w:szCs w:val="22"/>
        </w:rPr>
        <w:t>1057</w:t>
      </w:r>
      <w:r>
        <w:rPr>
          <w:rFonts w:ascii="Bookman Old Style" w:hAnsi="Bookman Old Style"/>
          <w:sz w:val="22"/>
          <w:szCs w:val="22"/>
        </w:rPr>
        <w:t>/KPTA.W3-A/KP1.2.6/V/2025</w:t>
      </w:r>
    </w:p>
    <w:p w14:paraId="2826B4F0" w14:textId="77777777" w:rsidR="00823DD6" w:rsidRPr="0037294F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FF81242" w14:textId="77777777" w:rsidR="00823DD6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AE15B3A" w14:textId="77777777" w:rsidR="00823DD6" w:rsidRPr="0037294F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2756D40" w14:textId="77777777" w:rsidR="00823DD6" w:rsidRPr="00A45FFE" w:rsidRDefault="00823DD6" w:rsidP="00A45FFE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Yang bertanda tangan dibawah ini:</w:t>
      </w:r>
    </w:p>
    <w:p w14:paraId="7DED1E64" w14:textId="77777777" w:rsidR="00823DD6" w:rsidRPr="00A45FFE" w:rsidRDefault="00823DD6" w:rsidP="00A45FFE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ab/>
      </w:r>
    </w:p>
    <w:p w14:paraId="0CB3E2FC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Nama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 xml:space="preserve">Dr. </w:t>
      </w:r>
      <w:r w:rsidRPr="00A45FFE">
        <w:rPr>
          <w:rFonts w:ascii="Bookman Old Style" w:hAnsi="Bookman Old Style" w:cs="Arial"/>
          <w:bCs/>
          <w:sz w:val="22"/>
          <w:szCs w:val="22"/>
        </w:rPr>
        <w:t>Abd. Hakim, M.H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  <w:r w:rsidRPr="00A45FFE">
        <w:rPr>
          <w:rFonts w:ascii="Bookman Old Style" w:hAnsi="Bookman Old Style" w:cs="Arial"/>
          <w:bCs/>
          <w:sz w:val="22"/>
          <w:szCs w:val="22"/>
        </w:rPr>
        <w:t>I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</w:p>
    <w:p w14:paraId="6C178C60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NIP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5E712CDE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  <w:t>Pembina Utama (IV/e)</w:t>
      </w:r>
    </w:p>
    <w:p w14:paraId="36D3335D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A45FFE">
        <w:rPr>
          <w:rFonts w:ascii="Bookman Old Style" w:hAnsi="Bookman Old Style"/>
          <w:sz w:val="22"/>
          <w:szCs w:val="22"/>
          <w:lang w:val="it-IT"/>
        </w:rPr>
        <w:t>Jabatan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5F665425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73B6F5B7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4CFD6B5C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10C8842" w14:textId="77777777" w:rsidR="00823DD6" w:rsidRPr="00A45FFE" w:rsidRDefault="00823DD6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Nama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Aldo Abd. Latif Karim, S.H.</w:t>
      </w:r>
    </w:p>
    <w:p w14:paraId="48D40BAA" w14:textId="77777777" w:rsidR="00823DD6" w:rsidRPr="00A45FFE" w:rsidRDefault="00823DD6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NIP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(</w:t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IIIa</w:t>
      </w:r>
      <w:r w:rsidRPr="00A45FFE">
        <w:rPr>
          <w:rFonts w:ascii="Bookman Old Style" w:hAnsi="Bookman Old Style"/>
          <w:sz w:val="22"/>
          <w:szCs w:val="22"/>
          <w:lang w:val="en-ID"/>
        </w:rPr>
        <w:t>)</w:t>
      </w:r>
    </w:p>
    <w:p w14:paraId="09D061BC" w14:textId="77777777" w:rsidR="00823DD6" w:rsidRPr="00A45FFE" w:rsidRDefault="00823DD6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Jabatan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Pengadilan Tinggi Agama Padang</w:t>
      </w:r>
    </w:p>
    <w:p w14:paraId="1A422F22" w14:textId="77777777" w:rsidR="00823DD6" w:rsidRPr="00A45FFE" w:rsidRDefault="00823DD6" w:rsidP="00DC7631">
      <w:pPr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7816E9EA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218A98D" w14:textId="77777777" w:rsidR="00823DD6" w:rsidRPr="00A45FFE" w:rsidRDefault="00823DD6" w:rsidP="003C023B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 xml:space="preserve">Yang diangkat berdasarkan Surat Keputusan Sekretaris Mahkamah Agung RI </w:t>
      </w:r>
      <w:r w:rsidRPr="00A45FFE">
        <w:rPr>
          <w:rFonts w:ascii="Bookman Old Style" w:hAnsi="Bookman Old Style"/>
          <w:sz w:val="22"/>
          <w:szCs w:val="22"/>
        </w:rPr>
        <w:t>n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Pr="00A45FFE">
        <w:rPr>
          <w:rFonts w:ascii="Bookman Old Style" w:hAnsi="Bookman Old Style"/>
          <w:sz w:val="22"/>
          <w:szCs w:val="22"/>
          <w:lang w:val="id-ID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1170/SEK/SK.KP1.2.6/IV/2025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t xml:space="preserve">tentang Pengangkatan Pegawai Negeri Sipil tanggal </w:t>
      </w:r>
      <w:r w:rsidRPr="00A45FFE">
        <w:rPr>
          <w:rFonts w:ascii="Bookman Old Style" w:hAnsi="Bookman Old Style"/>
          <w:sz w:val="22"/>
          <w:szCs w:val="22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28 April 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A45FFE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Pr="00A45FFE">
        <w:rPr>
          <w:rFonts w:ascii="Bookman Old Style" w:hAnsi="Bookman Old Style"/>
          <w:sz w:val="22"/>
          <w:szCs w:val="22"/>
          <w:lang w:val="en-ID"/>
        </w:rPr>
        <w:t>2 Mei 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en-ID"/>
        </w:rPr>
        <w:t>Pegawai Negeri Sipil</w:t>
      </w:r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noProof/>
          <w:sz w:val="22"/>
          <w:szCs w:val="22"/>
          <w:lang w:val="sv-SE"/>
        </w:rPr>
        <w:t xml:space="preserve">Pengadilan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 xml:space="preserve">Tinggi </w:t>
      </w:r>
      <w:r w:rsidRPr="00A45FFE">
        <w:rPr>
          <w:rFonts w:ascii="Bookman Old Style" w:hAnsi="Bookman Old Style"/>
          <w:noProof/>
          <w:sz w:val="22"/>
          <w:szCs w:val="22"/>
          <w:lang w:val="sv-SE"/>
        </w:rPr>
        <w:t>Agama</w:t>
      </w:r>
      <w:r w:rsidRPr="00A45FFE">
        <w:rPr>
          <w:rFonts w:ascii="Bookman Old Style" w:hAnsi="Bookman Old Style"/>
          <w:noProof/>
          <w:sz w:val="22"/>
          <w:szCs w:val="22"/>
          <w:lang w:val="en-ID"/>
        </w:rPr>
        <w:t xml:space="preserve"> Padang</w:t>
      </w:r>
      <w:r w:rsidRPr="00A45FFE">
        <w:rPr>
          <w:rFonts w:ascii="Bookman Old Style" w:hAnsi="Bookman Old Style"/>
          <w:sz w:val="22"/>
          <w:szCs w:val="22"/>
          <w:lang w:val="fi-FI"/>
        </w:rPr>
        <w:t>.</w:t>
      </w:r>
    </w:p>
    <w:p w14:paraId="272D3D4C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D95537F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34B0DC2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FFB3DD3" w14:textId="77777777" w:rsidR="00823DD6" w:rsidRPr="00A45FFE" w:rsidRDefault="00823DD6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A45FFE">
        <w:rPr>
          <w:rFonts w:ascii="Bookman Old Style" w:hAnsi="Bookman Old Style"/>
          <w:noProof/>
          <w:sz w:val="22"/>
          <w:szCs w:val="22"/>
        </w:rPr>
        <w:t>.</w:t>
      </w:r>
    </w:p>
    <w:p w14:paraId="647FD08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16705F4E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70050202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0B2AFC4B" w14:textId="77777777" w:rsidR="00823DD6" w:rsidRPr="00A45FFE" w:rsidRDefault="00823DD6" w:rsidP="00A45FFE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Mei 2025</w:t>
      </w:r>
    </w:p>
    <w:p w14:paraId="0B1D7C93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id-ID"/>
        </w:rPr>
        <w:t>K</w:t>
      </w:r>
      <w:r w:rsidRPr="00A45FFE">
        <w:rPr>
          <w:rFonts w:ascii="Bookman Old Style" w:hAnsi="Bookman Old Style"/>
          <w:sz w:val="22"/>
          <w:szCs w:val="22"/>
          <w:lang w:val="fi-FI"/>
        </w:rPr>
        <w:t>etua</w:t>
      </w:r>
      <w:r w:rsidRPr="00A45FFE">
        <w:rPr>
          <w:rFonts w:ascii="Bookman Old Style" w:hAnsi="Bookman Old Style"/>
          <w:sz w:val="22"/>
          <w:szCs w:val="22"/>
          <w:lang w:val="sv-SE"/>
        </w:rPr>
        <w:t>,</w:t>
      </w:r>
    </w:p>
    <w:p w14:paraId="0540D724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38A3B59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91392D0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EF3E1FF" w14:textId="77777777" w:rsidR="00823DD6" w:rsidRPr="00A45FFE" w:rsidRDefault="00823DD6" w:rsidP="00A45FFE">
      <w:pPr>
        <w:ind w:left="5387"/>
        <w:rPr>
          <w:rFonts w:ascii="Bookman Old Style" w:hAnsi="Bookman Old Style" w:cs="Arial"/>
          <w:sz w:val="22"/>
          <w:szCs w:val="22"/>
        </w:rPr>
      </w:pPr>
      <w:r w:rsidRPr="00A45FFE">
        <w:rPr>
          <w:rFonts w:ascii="Bookman Old Style" w:hAnsi="Bookman Old Style" w:cs="Arial"/>
          <w:sz w:val="22"/>
          <w:szCs w:val="22"/>
        </w:rPr>
        <w:t>Dr. Abd. Hakim, M.H.I.</w:t>
      </w:r>
    </w:p>
    <w:p w14:paraId="7D31C275" w14:textId="77777777" w:rsidR="00823DD6" w:rsidRPr="00A45FFE" w:rsidRDefault="00823DD6" w:rsidP="00A45FFE">
      <w:pPr>
        <w:ind w:left="5387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78FE0600" w14:textId="77777777" w:rsidR="00823DD6" w:rsidRPr="0037294F" w:rsidRDefault="00823DD6" w:rsidP="002707A6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43925CF" w14:textId="77777777" w:rsidR="00823DD6" w:rsidRPr="0037294F" w:rsidRDefault="00823DD6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5F6C611F" w14:textId="77777777" w:rsidR="00823DD6" w:rsidRPr="0037294F" w:rsidRDefault="00823DD6" w:rsidP="002707A6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5BD6C3D1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592315CC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32080A07" w14:textId="77777777" w:rsidR="00823DD6" w:rsidRPr="0037294F" w:rsidRDefault="00823DD6" w:rsidP="00AC20F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Direktur Jenderal Badan Peradilan Agama Mahkamah Agung RI di Jakarta;</w:t>
      </w:r>
    </w:p>
    <w:p w14:paraId="79757CFD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t>Pegawai yang bersangkutan.</w:t>
      </w:r>
    </w:p>
    <w:p w14:paraId="2B48FCEF" w14:textId="77777777" w:rsidR="00823DD6" w:rsidRPr="0037294F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823DD6" w:rsidRPr="0037294F" w:rsidSect="00823DD6"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2A1C1C97" w14:textId="77777777" w:rsidR="00823DD6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823DD6" w:rsidSect="00823DD6">
          <w:type w:val="continuous"/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13819670" w14:textId="77777777" w:rsidR="00823DD6" w:rsidRPr="00FE4BC7" w:rsidRDefault="00823DD6" w:rsidP="00A45FFE">
      <w:pPr>
        <w:rPr>
          <w:rFonts w:ascii="Bookman Old Style" w:hAnsi="Bookman Old Style"/>
          <w:sz w:val="12"/>
          <w:szCs w:val="1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D7C39EE" wp14:editId="11C73A0D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46465218" name="Picture 104646521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50866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DD0165C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2F69113" w14:textId="77777777" w:rsidR="00823DD6" w:rsidRDefault="00823DD6" w:rsidP="00A45F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82874F1" w14:textId="77777777" w:rsidR="00823DD6" w:rsidRPr="00AB5946" w:rsidRDefault="00823DD6" w:rsidP="00A45F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31B493F" w14:textId="77777777" w:rsidR="00823DD6" w:rsidRPr="00AB5946" w:rsidRDefault="00823DD6" w:rsidP="00A45F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08D5CDEE" w14:textId="77777777" w:rsidR="00823DD6" w:rsidRPr="00B073C6" w:rsidRDefault="00823DD6" w:rsidP="00A45F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ACF5A" wp14:editId="70C1863C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519155279" name="Straight Connector 519155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DCA6D" id="Straight Connector 51915527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0D49E759" w14:textId="77777777" w:rsidR="00823DD6" w:rsidRPr="00A45FFE" w:rsidRDefault="00823DD6" w:rsidP="00DB655F">
      <w:pPr>
        <w:rPr>
          <w:rFonts w:ascii="Bookman Old Style" w:hAnsi="Bookman Old Style" w:cs="Arial"/>
          <w:sz w:val="22"/>
          <w:szCs w:val="22"/>
        </w:rPr>
      </w:pPr>
    </w:p>
    <w:p w14:paraId="673D0A89" w14:textId="77777777" w:rsidR="00823DD6" w:rsidRPr="00A45FFE" w:rsidRDefault="00823DD6" w:rsidP="00DB655F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lang w:val="fi-FI"/>
        </w:rPr>
      </w:pPr>
      <w:r w:rsidRPr="00A45FFE">
        <w:rPr>
          <w:rFonts w:ascii="Bookman Old Style" w:hAnsi="Bookman Old Style"/>
          <w:b/>
          <w:sz w:val="22"/>
          <w:szCs w:val="22"/>
          <w:lang w:val="fi-FI"/>
        </w:rPr>
        <w:t>SURAT PERNYATAAN PELANTIKAN</w:t>
      </w:r>
    </w:p>
    <w:p w14:paraId="2BCA155E" w14:textId="77777777" w:rsidR="00823DD6" w:rsidRPr="0037294F" w:rsidRDefault="00823DD6" w:rsidP="006A1E93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 xml:space="preserve">Nomor: </w:t>
      </w:r>
      <w:r>
        <w:rPr>
          <w:rFonts w:ascii="Bookman Old Style" w:hAnsi="Bookman Old Style"/>
          <w:sz w:val="22"/>
          <w:szCs w:val="22"/>
        </w:rPr>
        <w:t xml:space="preserve">       /KPTA.W3-A/KP1.2.6/V/2025</w:t>
      </w:r>
    </w:p>
    <w:p w14:paraId="02A28AB3" w14:textId="77777777" w:rsidR="00823DD6" w:rsidRPr="00AD1591" w:rsidRDefault="00823DD6" w:rsidP="00DB655F">
      <w:pPr>
        <w:jc w:val="center"/>
        <w:rPr>
          <w:rFonts w:ascii="Bookman Old Style" w:hAnsi="Bookman Old Style"/>
          <w:sz w:val="22"/>
          <w:szCs w:val="22"/>
          <w:lang w:val="en-ID"/>
        </w:rPr>
      </w:pPr>
    </w:p>
    <w:p w14:paraId="30AF9672" w14:textId="77777777" w:rsidR="00823DD6" w:rsidRPr="0037294F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B2B6DB4" w14:textId="77777777" w:rsidR="00823DD6" w:rsidRPr="0037294F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C1C7E84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Yang bertanda tangan dibawah ini:</w:t>
      </w:r>
    </w:p>
    <w:p w14:paraId="5C2E458C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ab/>
      </w:r>
    </w:p>
    <w:p w14:paraId="762F0384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Nama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 xml:space="preserve">Dr. </w:t>
      </w:r>
      <w:r w:rsidRPr="00A45FFE">
        <w:rPr>
          <w:rFonts w:ascii="Bookman Old Style" w:hAnsi="Bookman Old Style" w:cs="Arial"/>
          <w:bCs/>
          <w:sz w:val="22"/>
          <w:szCs w:val="22"/>
        </w:rPr>
        <w:t>Abd. Hakim, M.H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  <w:r w:rsidRPr="00A45FFE">
        <w:rPr>
          <w:rFonts w:ascii="Bookman Old Style" w:hAnsi="Bookman Old Style" w:cs="Arial"/>
          <w:bCs/>
          <w:sz w:val="22"/>
          <w:szCs w:val="22"/>
        </w:rPr>
        <w:t>I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</w:p>
    <w:p w14:paraId="04A6E23B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NIP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1141ADE7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  <w:t>Pembina Utama (IV/e)</w:t>
      </w:r>
    </w:p>
    <w:p w14:paraId="1FB940CD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A45FFE">
        <w:rPr>
          <w:rFonts w:ascii="Bookman Old Style" w:hAnsi="Bookman Old Style"/>
          <w:sz w:val="22"/>
          <w:szCs w:val="22"/>
          <w:lang w:val="it-IT"/>
        </w:rPr>
        <w:t>Jabatan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20F7AFB2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591C147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254AA434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B8A197C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Nama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Abraham Ismed, S.H.</w:t>
      </w:r>
    </w:p>
    <w:p w14:paraId="3C008589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NIP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199209142024051001</w:t>
      </w:r>
    </w:p>
    <w:p w14:paraId="7B0FAA4A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(</w:t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IIIa</w:t>
      </w:r>
      <w:r w:rsidRPr="00A45FFE">
        <w:rPr>
          <w:rFonts w:ascii="Bookman Old Style" w:hAnsi="Bookman Old Style"/>
          <w:sz w:val="22"/>
          <w:szCs w:val="22"/>
          <w:lang w:val="en-ID"/>
        </w:rPr>
        <w:t>)</w:t>
      </w:r>
    </w:p>
    <w:p w14:paraId="2304CAB3" w14:textId="77777777" w:rsidR="00823DD6" w:rsidRPr="00A45FFE" w:rsidRDefault="00823DD6" w:rsidP="00076D82">
      <w:pPr>
        <w:tabs>
          <w:tab w:val="left" w:pos="2835"/>
          <w:tab w:val="left" w:pos="2977"/>
        </w:tabs>
        <w:ind w:left="2977" w:hanging="2268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Jabatan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Pengadilan Tinggi Agama Padang</w:t>
      </w:r>
    </w:p>
    <w:p w14:paraId="09E10B93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985B203" w14:textId="77777777" w:rsidR="00823DD6" w:rsidRPr="00A45FFE" w:rsidRDefault="00823DD6" w:rsidP="00586979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Berdasarkan Surat Keputusan Sekretaris Mahkamah Agung RI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t>n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Pr="00A45FFE">
        <w:rPr>
          <w:rFonts w:ascii="Bookman Old Style" w:hAnsi="Bookman Old Style"/>
          <w:sz w:val="22"/>
          <w:szCs w:val="22"/>
          <w:lang w:val="id-ID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1170/SEK/SK.KP1.2.6/IV/2025</w:t>
      </w:r>
      <w:r w:rsidRPr="00A45FFE">
        <w:rPr>
          <w:rFonts w:ascii="Bookman Old Style" w:hAnsi="Bookman Old Style"/>
          <w:sz w:val="22"/>
          <w:szCs w:val="22"/>
        </w:rPr>
        <w:t xml:space="preserve"> t</w:t>
      </w:r>
      <w:r w:rsidRPr="00A45FFE">
        <w:rPr>
          <w:rFonts w:ascii="Bookman Old Style" w:hAnsi="Bookman Old Style"/>
          <w:sz w:val="22"/>
          <w:szCs w:val="22"/>
          <w:lang w:val="id-ID"/>
        </w:rPr>
        <w:t>entang Pengangkatan</w:t>
      </w:r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Pegawai Negeri </w:t>
      </w:r>
      <w:r w:rsidRPr="00A45FFE">
        <w:rPr>
          <w:rFonts w:ascii="Bookman Old Style" w:hAnsi="Bookman Old Style"/>
          <w:sz w:val="22"/>
          <w:szCs w:val="22"/>
        </w:rPr>
        <w:t xml:space="preserve">Sipil tanggal </w:t>
      </w:r>
      <w:r w:rsidRPr="00A45FFE">
        <w:rPr>
          <w:rFonts w:ascii="Bookman Old Style" w:hAnsi="Bookman Old Style"/>
          <w:sz w:val="22"/>
          <w:szCs w:val="22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28 April 2025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sv-SE"/>
        </w:rPr>
        <w:t>telah diangkat menjadi Pengawai Negeri Sipil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Pengadilan Tinggi Agama Padang</w:t>
      </w:r>
      <w:r w:rsidRPr="00A45FFE">
        <w:rPr>
          <w:rFonts w:ascii="Bookman Old Style" w:hAnsi="Bookman Old Style"/>
          <w:sz w:val="22"/>
          <w:szCs w:val="22"/>
          <w:lang w:val="sv-SE"/>
        </w:rPr>
        <w:t xml:space="preserve"> dan telah dilantik pada tanggal </w:t>
      </w:r>
      <w:r w:rsidRPr="00A45FFE">
        <w:rPr>
          <w:rFonts w:ascii="Bookman Old Style" w:hAnsi="Bookman Old Style"/>
          <w:sz w:val="22"/>
          <w:szCs w:val="22"/>
          <w:lang w:val="en-ID"/>
        </w:rPr>
        <w:t>2 Mei 2025</w:t>
      </w:r>
      <w:r w:rsidRPr="00A45FFE">
        <w:rPr>
          <w:rFonts w:ascii="Bookman Old Style" w:hAnsi="Bookman Old Style"/>
          <w:sz w:val="22"/>
          <w:szCs w:val="22"/>
        </w:rPr>
        <w:t>.</w:t>
      </w:r>
    </w:p>
    <w:p w14:paraId="390AEBFD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</w:p>
    <w:p w14:paraId="730C2D03" w14:textId="77777777" w:rsidR="00823DD6" w:rsidRPr="00A45FFE" w:rsidRDefault="00823DD6" w:rsidP="00DB655F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Demikian Surat Pernyataan Pelantikan ini saya buat dengan sesungguhnya dengan mengingat sumpah jabatan / pegawai negeri sipil dan apabila dikemudian hari isi Surat Pernyataan ini ternyata tidak benar yang mengakibatkan kerugian terhadap negara maka saya bersedia menanggung kerugian tersebut.</w:t>
      </w:r>
    </w:p>
    <w:p w14:paraId="3527BFB5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0F240B8" w14:textId="77777777" w:rsidR="00823DD6" w:rsidRPr="00A45FFE" w:rsidRDefault="00823DD6" w:rsidP="00382006">
      <w:pPr>
        <w:ind w:firstLine="720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 xml:space="preserve">Asli Surat Pernyataan Pelantikan ini disampaikan kepada Kepala Kantor Pelayanan Perbendaharaan Negara di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A45FFE">
        <w:rPr>
          <w:rFonts w:ascii="Bookman Old Style" w:hAnsi="Bookman Old Style"/>
          <w:noProof/>
          <w:sz w:val="22"/>
          <w:szCs w:val="22"/>
        </w:rPr>
        <w:t>.</w:t>
      </w:r>
    </w:p>
    <w:p w14:paraId="78A9B4FF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19198E5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</w:p>
    <w:p w14:paraId="69A33F36" w14:textId="77777777" w:rsidR="00823DD6" w:rsidRPr="00A45FFE" w:rsidRDefault="00823DD6" w:rsidP="008C2E3F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Mei 2025</w:t>
      </w:r>
    </w:p>
    <w:p w14:paraId="36BCF966" w14:textId="77777777" w:rsidR="00823DD6" w:rsidRPr="00A45FFE" w:rsidRDefault="00823DD6" w:rsidP="008C2E3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id-ID"/>
        </w:rPr>
        <w:t>K</w:t>
      </w:r>
      <w:r w:rsidRPr="00A45FFE">
        <w:rPr>
          <w:rFonts w:ascii="Bookman Old Style" w:hAnsi="Bookman Old Style"/>
          <w:sz w:val="22"/>
          <w:szCs w:val="22"/>
          <w:lang w:val="fi-FI"/>
        </w:rPr>
        <w:t>etua</w:t>
      </w:r>
      <w:r w:rsidRPr="00A45FFE">
        <w:rPr>
          <w:rFonts w:ascii="Bookman Old Style" w:hAnsi="Bookman Old Style"/>
          <w:sz w:val="22"/>
          <w:szCs w:val="22"/>
          <w:lang w:val="sv-SE"/>
        </w:rPr>
        <w:t>,</w:t>
      </w:r>
    </w:p>
    <w:p w14:paraId="0AB87E6C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2D6A9D5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03E3DD9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ED79622" w14:textId="77777777" w:rsidR="00823DD6" w:rsidRPr="00A45FFE" w:rsidRDefault="00823DD6" w:rsidP="00586979">
      <w:pPr>
        <w:ind w:left="5387"/>
        <w:rPr>
          <w:rFonts w:ascii="Bookman Old Style" w:hAnsi="Bookman Old Style" w:cs="Arial"/>
          <w:sz w:val="22"/>
          <w:szCs w:val="22"/>
        </w:rPr>
      </w:pPr>
      <w:r w:rsidRPr="00A45FFE">
        <w:rPr>
          <w:rFonts w:ascii="Bookman Old Style" w:hAnsi="Bookman Old Style" w:cs="Arial"/>
          <w:sz w:val="22"/>
          <w:szCs w:val="22"/>
        </w:rPr>
        <w:t>Dr. Abd. Hakim, M.H.I.</w:t>
      </w:r>
    </w:p>
    <w:p w14:paraId="3FA76A32" w14:textId="77777777" w:rsidR="00823DD6" w:rsidRPr="00A45FFE" w:rsidRDefault="00823DD6" w:rsidP="00586979">
      <w:pPr>
        <w:ind w:left="5387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14A1E3D2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1ADB918" w14:textId="77777777" w:rsidR="00823DD6" w:rsidRPr="0037294F" w:rsidRDefault="00823DD6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20A2A457" w14:textId="77777777" w:rsidR="00823DD6" w:rsidRPr="0037294F" w:rsidRDefault="00823DD6" w:rsidP="002707A6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1A87502F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 Yth.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541BE5DA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4D4DC0AC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  <w:lang w:val="sv-SE"/>
        </w:rPr>
        <w:t>Direktur Jenderal Badan Peradilan Agama Mahkamah Agung RI di Jakarta;</w:t>
      </w:r>
    </w:p>
    <w:p w14:paraId="3AE57694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t>Pegawai yang bersangkutan.</w:t>
      </w:r>
    </w:p>
    <w:p w14:paraId="1002DB6B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58A84E91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4BDB0171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2BD3340E" w14:textId="77777777" w:rsidR="00823DD6" w:rsidRPr="0037294F" w:rsidRDefault="00823DD6" w:rsidP="00C758B1">
      <w:pPr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sz w:val="21"/>
          <w:szCs w:val="21"/>
        </w:rPr>
        <w:br w:type="page"/>
      </w:r>
    </w:p>
    <w:p w14:paraId="6080B50E" w14:textId="77777777" w:rsidR="00823DD6" w:rsidRPr="00FE4BC7" w:rsidRDefault="00823DD6" w:rsidP="00A45FFE">
      <w:pPr>
        <w:rPr>
          <w:rFonts w:ascii="Bookman Old Style" w:hAnsi="Bookman Old Style"/>
          <w:sz w:val="12"/>
          <w:szCs w:val="12"/>
        </w:rPr>
      </w:pPr>
    </w:p>
    <w:p w14:paraId="44AECE3A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4B47A422" wp14:editId="16707B67">
            <wp:simplePos x="0" y="0"/>
            <wp:positionH relativeFrom="margin">
              <wp:posOffset>110490</wp:posOffset>
            </wp:positionH>
            <wp:positionV relativeFrom="paragraph">
              <wp:posOffset>4445</wp:posOffset>
            </wp:positionV>
            <wp:extent cx="681255" cy="853440"/>
            <wp:effectExtent l="0" t="0" r="5080" b="3810"/>
            <wp:wrapNone/>
            <wp:docPr id="1557826852" name="Picture 155782685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12A4F61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F33FA94" w14:textId="77777777" w:rsidR="00823DD6" w:rsidRDefault="00823DD6" w:rsidP="00A45F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820DE67" w14:textId="77777777" w:rsidR="00823DD6" w:rsidRPr="00AB5946" w:rsidRDefault="00823DD6" w:rsidP="00A45F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000E42B" w14:textId="77777777" w:rsidR="00823DD6" w:rsidRPr="00AB5946" w:rsidRDefault="00823DD6" w:rsidP="00A45F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7D3E1BC9" w14:textId="77777777" w:rsidR="00823DD6" w:rsidRPr="00B073C6" w:rsidRDefault="00823DD6" w:rsidP="00A45F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AEA18" wp14:editId="13338618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409722259" name="Straight Connector 1409722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D1131" id="Straight Connector 140972225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52BCE9E0" w14:textId="77777777" w:rsidR="00823DD6" w:rsidRPr="0037294F" w:rsidRDefault="00823DD6" w:rsidP="00A45FFE">
      <w:pPr>
        <w:jc w:val="center"/>
        <w:rPr>
          <w:rFonts w:ascii="Bookman Old Style" w:hAnsi="Bookman Old Style" w:cs="Arial"/>
          <w:sz w:val="22"/>
          <w:szCs w:val="22"/>
        </w:rPr>
      </w:pPr>
    </w:p>
    <w:p w14:paraId="346519F5" w14:textId="77777777" w:rsidR="00823DD6" w:rsidRPr="0037294F" w:rsidRDefault="00823DD6" w:rsidP="002707A6">
      <w:pPr>
        <w:rPr>
          <w:rFonts w:ascii="Bookman Old Style" w:hAnsi="Bookman Old Style" w:cs="Arial"/>
          <w:sz w:val="22"/>
          <w:szCs w:val="22"/>
        </w:rPr>
      </w:pPr>
    </w:p>
    <w:p w14:paraId="25A18ED8" w14:textId="77777777" w:rsidR="00823DD6" w:rsidRPr="00A45FFE" w:rsidRDefault="00823DD6" w:rsidP="002707A6">
      <w:pPr>
        <w:jc w:val="center"/>
        <w:rPr>
          <w:rFonts w:ascii="Bookman Old Style" w:hAnsi="Bookman Old Style"/>
          <w:b/>
          <w:sz w:val="22"/>
          <w:szCs w:val="22"/>
        </w:rPr>
      </w:pPr>
      <w:r w:rsidRPr="00A45FFE">
        <w:rPr>
          <w:rFonts w:ascii="Bookman Old Style" w:hAnsi="Bookman Old Style"/>
          <w:b/>
          <w:sz w:val="22"/>
          <w:szCs w:val="22"/>
        </w:rPr>
        <w:t>SURAT PERNYATAAN MELAKSANAKAN TUGAS</w:t>
      </w:r>
    </w:p>
    <w:p w14:paraId="41F1A8D8" w14:textId="77777777" w:rsidR="00823DD6" w:rsidRPr="00AD1591" w:rsidRDefault="00823DD6" w:rsidP="00543A28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 xml:space="preserve">Nomor: </w:t>
      </w:r>
      <w:r>
        <w:rPr>
          <w:rFonts w:ascii="Bookman Old Style" w:hAnsi="Bookman Old Style"/>
          <w:sz w:val="22"/>
          <w:szCs w:val="22"/>
        </w:rPr>
        <w:t xml:space="preserve">       /KPTA.W3-A/KP1.2.6/V/2025</w:t>
      </w:r>
    </w:p>
    <w:p w14:paraId="6EE73F08" w14:textId="77777777" w:rsidR="00823DD6" w:rsidRPr="0037294F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6A0A92" w14:textId="77777777" w:rsidR="00823DD6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72455D5" w14:textId="77777777" w:rsidR="00823DD6" w:rsidRPr="0037294F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7FDC192" w14:textId="77777777" w:rsidR="00823DD6" w:rsidRPr="00A45FFE" w:rsidRDefault="00823DD6" w:rsidP="00A45FFE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Yang bertanda tangan dibawah ini:</w:t>
      </w:r>
    </w:p>
    <w:p w14:paraId="4CF7B4D0" w14:textId="77777777" w:rsidR="00823DD6" w:rsidRPr="00A45FFE" w:rsidRDefault="00823DD6" w:rsidP="00A45FFE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ab/>
      </w:r>
    </w:p>
    <w:p w14:paraId="55E060EF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Nama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 xml:space="preserve">Dr. </w:t>
      </w:r>
      <w:r w:rsidRPr="00A45FFE">
        <w:rPr>
          <w:rFonts w:ascii="Bookman Old Style" w:hAnsi="Bookman Old Style" w:cs="Arial"/>
          <w:bCs/>
          <w:sz w:val="22"/>
          <w:szCs w:val="22"/>
        </w:rPr>
        <w:t>Abd. Hakim, M.H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  <w:r w:rsidRPr="00A45FFE">
        <w:rPr>
          <w:rFonts w:ascii="Bookman Old Style" w:hAnsi="Bookman Old Style" w:cs="Arial"/>
          <w:bCs/>
          <w:sz w:val="22"/>
          <w:szCs w:val="22"/>
        </w:rPr>
        <w:t>I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</w:p>
    <w:p w14:paraId="1BF394B5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NIP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6A9C9C19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  <w:t>Pembina Utama (IV/e)</w:t>
      </w:r>
    </w:p>
    <w:p w14:paraId="151D5BB4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A45FFE">
        <w:rPr>
          <w:rFonts w:ascii="Bookman Old Style" w:hAnsi="Bookman Old Style"/>
          <w:sz w:val="22"/>
          <w:szCs w:val="22"/>
          <w:lang w:val="it-IT"/>
        </w:rPr>
        <w:t>Jabatan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2253BC18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0163A4F0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66BB31D9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674478C" w14:textId="77777777" w:rsidR="00823DD6" w:rsidRPr="00A45FFE" w:rsidRDefault="00823DD6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Nama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Abraham Ismed, S.H.</w:t>
      </w:r>
    </w:p>
    <w:p w14:paraId="25E99283" w14:textId="77777777" w:rsidR="00823DD6" w:rsidRPr="00A45FFE" w:rsidRDefault="00823DD6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NIP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(</w:t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IIIa</w:t>
      </w:r>
      <w:r w:rsidRPr="00A45FFE">
        <w:rPr>
          <w:rFonts w:ascii="Bookman Old Style" w:hAnsi="Bookman Old Style"/>
          <w:sz w:val="22"/>
          <w:szCs w:val="22"/>
          <w:lang w:val="en-ID"/>
        </w:rPr>
        <w:t>)</w:t>
      </w:r>
    </w:p>
    <w:p w14:paraId="0CA67E77" w14:textId="77777777" w:rsidR="00823DD6" w:rsidRPr="00A45FFE" w:rsidRDefault="00823DD6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Jabatan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Pengadilan Tinggi Agama Padang</w:t>
      </w:r>
    </w:p>
    <w:p w14:paraId="6A4E4AA8" w14:textId="77777777" w:rsidR="00823DD6" w:rsidRPr="00A45FFE" w:rsidRDefault="00823DD6" w:rsidP="00DC7631">
      <w:pPr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58930E68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C9CA3E5" w14:textId="77777777" w:rsidR="00823DD6" w:rsidRPr="00A45FFE" w:rsidRDefault="00823DD6" w:rsidP="003C023B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 xml:space="preserve">Yang diangkat berdasarkan Surat Keputusan Sekretaris Mahkamah Agung RI </w:t>
      </w:r>
      <w:r w:rsidRPr="00A45FFE">
        <w:rPr>
          <w:rFonts w:ascii="Bookman Old Style" w:hAnsi="Bookman Old Style"/>
          <w:sz w:val="22"/>
          <w:szCs w:val="22"/>
        </w:rPr>
        <w:t>n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Pr="00A45FFE">
        <w:rPr>
          <w:rFonts w:ascii="Bookman Old Style" w:hAnsi="Bookman Old Style"/>
          <w:sz w:val="22"/>
          <w:szCs w:val="22"/>
          <w:lang w:val="id-ID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1170/SEK/SK.KP1.2.6/IV/2025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t xml:space="preserve">tentang Pengangkatan Pegawai Negeri Sipil tanggal </w:t>
      </w:r>
      <w:r w:rsidRPr="00A45FFE">
        <w:rPr>
          <w:rFonts w:ascii="Bookman Old Style" w:hAnsi="Bookman Old Style"/>
          <w:sz w:val="22"/>
          <w:szCs w:val="22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28 April 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A45FFE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Pr="00A45FFE">
        <w:rPr>
          <w:rFonts w:ascii="Bookman Old Style" w:hAnsi="Bookman Old Style"/>
          <w:sz w:val="22"/>
          <w:szCs w:val="22"/>
          <w:lang w:val="en-ID"/>
        </w:rPr>
        <w:t>2 Mei 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en-ID"/>
        </w:rPr>
        <w:t>Pegawai Negeri Sipil</w:t>
      </w:r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noProof/>
          <w:sz w:val="22"/>
          <w:szCs w:val="22"/>
          <w:lang w:val="sv-SE"/>
        </w:rPr>
        <w:t xml:space="preserve">Pengadilan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 xml:space="preserve">Tinggi </w:t>
      </w:r>
      <w:r w:rsidRPr="00A45FFE">
        <w:rPr>
          <w:rFonts w:ascii="Bookman Old Style" w:hAnsi="Bookman Old Style"/>
          <w:noProof/>
          <w:sz w:val="22"/>
          <w:szCs w:val="22"/>
          <w:lang w:val="sv-SE"/>
        </w:rPr>
        <w:t>Agama</w:t>
      </w:r>
      <w:r w:rsidRPr="00A45FFE">
        <w:rPr>
          <w:rFonts w:ascii="Bookman Old Style" w:hAnsi="Bookman Old Style"/>
          <w:noProof/>
          <w:sz w:val="22"/>
          <w:szCs w:val="22"/>
          <w:lang w:val="en-ID"/>
        </w:rPr>
        <w:t xml:space="preserve"> Padang</w:t>
      </w:r>
      <w:r w:rsidRPr="00A45FFE">
        <w:rPr>
          <w:rFonts w:ascii="Bookman Old Style" w:hAnsi="Bookman Old Style"/>
          <w:sz w:val="22"/>
          <w:szCs w:val="22"/>
          <w:lang w:val="fi-FI"/>
        </w:rPr>
        <w:t>.</w:t>
      </w:r>
    </w:p>
    <w:p w14:paraId="40484230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F1FF58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781BA19F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7143F94" w14:textId="77777777" w:rsidR="00823DD6" w:rsidRPr="00A45FFE" w:rsidRDefault="00823DD6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A45FFE">
        <w:rPr>
          <w:rFonts w:ascii="Bookman Old Style" w:hAnsi="Bookman Old Style"/>
          <w:noProof/>
          <w:sz w:val="22"/>
          <w:szCs w:val="22"/>
        </w:rPr>
        <w:t>.</w:t>
      </w:r>
    </w:p>
    <w:p w14:paraId="3ED8037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000A630C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9868346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866EBF3" w14:textId="77777777" w:rsidR="00823DD6" w:rsidRPr="00A45FFE" w:rsidRDefault="00823DD6" w:rsidP="00A45FFE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Mei 2025</w:t>
      </w:r>
    </w:p>
    <w:p w14:paraId="0F769063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id-ID"/>
        </w:rPr>
        <w:t>K</w:t>
      </w:r>
      <w:r w:rsidRPr="00A45FFE">
        <w:rPr>
          <w:rFonts w:ascii="Bookman Old Style" w:hAnsi="Bookman Old Style"/>
          <w:sz w:val="22"/>
          <w:szCs w:val="22"/>
          <w:lang w:val="fi-FI"/>
        </w:rPr>
        <w:t>etua</w:t>
      </w:r>
      <w:r w:rsidRPr="00A45FFE">
        <w:rPr>
          <w:rFonts w:ascii="Bookman Old Style" w:hAnsi="Bookman Old Style"/>
          <w:sz w:val="22"/>
          <w:szCs w:val="22"/>
          <w:lang w:val="sv-SE"/>
        </w:rPr>
        <w:t>,</w:t>
      </w:r>
    </w:p>
    <w:p w14:paraId="528DE7E7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9065CC4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421887E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57E39F1" w14:textId="77777777" w:rsidR="00823DD6" w:rsidRPr="00A45FFE" w:rsidRDefault="00823DD6" w:rsidP="00A45FFE">
      <w:pPr>
        <w:ind w:left="5387"/>
        <w:rPr>
          <w:rFonts w:ascii="Bookman Old Style" w:hAnsi="Bookman Old Style" w:cs="Arial"/>
          <w:sz w:val="22"/>
          <w:szCs w:val="22"/>
        </w:rPr>
      </w:pPr>
      <w:r w:rsidRPr="00A45FFE">
        <w:rPr>
          <w:rFonts w:ascii="Bookman Old Style" w:hAnsi="Bookman Old Style" w:cs="Arial"/>
          <w:sz w:val="22"/>
          <w:szCs w:val="22"/>
        </w:rPr>
        <w:t>Dr. Abd. Hakim, M.H.I.</w:t>
      </w:r>
    </w:p>
    <w:p w14:paraId="1681A93F" w14:textId="77777777" w:rsidR="00823DD6" w:rsidRPr="00A45FFE" w:rsidRDefault="00823DD6" w:rsidP="00A45FFE">
      <w:pPr>
        <w:ind w:left="5387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07468F6F" w14:textId="77777777" w:rsidR="00823DD6" w:rsidRPr="0037294F" w:rsidRDefault="00823DD6" w:rsidP="002707A6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F95BFB" w14:textId="77777777" w:rsidR="00823DD6" w:rsidRPr="0037294F" w:rsidRDefault="00823DD6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514A9109" w14:textId="77777777" w:rsidR="00823DD6" w:rsidRPr="0037294F" w:rsidRDefault="00823DD6" w:rsidP="002707A6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34AAF2D7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1D330384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491A9786" w14:textId="77777777" w:rsidR="00823DD6" w:rsidRPr="0037294F" w:rsidRDefault="00823DD6" w:rsidP="00AC20F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Direktur Jenderal Badan Peradilan Agama Mahkamah Agung RI di Jakarta;</w:t>
      </w:r>
    </w:p>
    <w:p w14:paraId="1C33CED7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t>Pegawai yang bersangkutan.</w:t>
      </w:r>
    </w:p>
    <w:p w14:paraId="0A92DBCF" w14:textId="77777777" w:rsidR="00823DD6" w:rsidRPr="0037294F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823DD6" w:rsidRPr="0037294F" w:rsidSect="00823DD6"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3F075589" w14:textId="77777777" w:rsidR="00823DD6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823DD6" w:rsidSect="00823DD6">
          <w:type w:val="continuous"/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17695199" w14:textId="77777777" w:rsidR="00823DD6" w:rsidRPr="0037294F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sectPr w:rsidR="00823DD6" w:rsidRPr="0037294F" w:rsidSect="00823DD6">
      <w:type w:val="continuous"/>
      <w:pgSz w:w="12242" w:h="18722" w:code="14"/>
      <w:pgMar w:top="567" w:right="1134" w:bottom="1134" w:left="113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9269" w14:textId="77777777" w:rsidR="0060765F" w:rsidRDefault="0060765F">
      <w:r>
        <w:separator/>
      </w:r>
    </w:p>
  </w:endnote>
  <w:endnote w:type="continuationSeparator" w:id="0">
    <w:p w14:paraId="67EBAF2E" w14:textId="77777777" w:rsidR="0060765F" w:rsidRDefault="0060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AC1F8" w14:textId="77777777" w:rsidR="0060765F" w:rsidRDefault="0060765F">
      <w:r>
        <w:separator/>
      </w:r>
    </w:p>
  </w:footnote>
  <w:footnote w:type="continuationSeparator" w:id="0">
    <w:p w14:paraId="6CCBC61D" w14:textId="77777777" w:rsidR="0060765F" w:rsidRDefault="0060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753A7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607F6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1">
    <w:nsid w:val="130140D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13676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4187E01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E2937D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18A532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7B6350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F1A427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F5759E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65A67A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7403EC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D1C20C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40F8197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43196AE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4524BB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49A7FE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66977E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6723AB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A073B7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BF52D2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223416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2AE2EDF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8E0425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EF52113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6024019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E64394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666410">
    <w:abstractNumId w:val="2"/>
  </w:num>
  <w:num w:numId="2" w16cid:durableId="2100825957">
    <w:abstractNumId w:val="6"/>
  </w:num>
  <w:num w:numId="3" w16cid:durableId="1118137783">
    <w:abstractNumId w:val="16"/>
  </w:num>
  <w:num w:numId="4" w16cid:durableId="465515171">
    <w:abstractNumId w:val="29"/>
  </w:num>
  <w:num w:numId="5" w16cid:durableId="511190698">
    <w:abstractNumId w:val="31"/>
  </w:num>
  <w:num w:numId="6" w16cid:durableId="92555171">
    <w:abstractNumId w:val="14"/>
  </w:num>
  <w:num w:numId="7" w16cid:durableId="810560200">
    <w:abstractNumId w:val="25"/>
  </w:num>
  <w:num w:numId="8" w16cid:durableId="838233018">
    <w:abstractNumId w:val="23"/>
  </w:num>
  <w:num w:numId="9" w16cid:durableId="368140687">
    <w:abstractNumId w:val="4"/>
  </w:num>
  <w:num w:numId="10" w16cid:durableId="71391401">
    <w:abstractNumId w:val="18"/>
  </w:num>
  <w:num w:numId="11" w16cid:durableId="679166740">
    <w:abstractNumId w:val="21"/>
  </w:num>
  <w:num w:numId="12" w16cid:durableId="1399354397">
    <w:abstractNumId w:val="22"/>
  </w:num>
  <w:num w:numId="13" w16cid:durableId="120609584">
    <w:abstractNumId w:val="3"/>
  </w:num>
  <w:num w:numId="14" w16cid:durableId="975913289">
    <w:abstractNumId w:val="8"/>
  </w:num>
  <w:num w:numId="15" w16cid:durableId="1523933202">
    <w:abstractNumId w:val="5"/>
  </w:num>
  <w:num w:numId="16" w16cid:durableId="574631285">
    <w:abstractNumId w:val="24"/>
  </w:num>
  <w:num w:numId="17" w16cid:durableId="102192826">
    <w:abstractNumId w:val="28"/>
  </w:num>
  <w:num w:numId="18" w16cid:durableId="1948417309">
    <w:abstractNumId w:val="20"/>
  </w:num>
  <w:num w:numId="19" w16cid:durableId="1218971843">
    <w:abstractNumId w:val="15"/>
  </w:num>
  <w:num w:numId="20" w16cid:durableId="2032411301">
    <w:abstractNumId w:val="17"/>
  </w:num>
  <w:num w:numId="21" w16cid:durableId="544759626">
    <w:abstractNumId w:val="1"/>
  </w:num>
  <w:num w:numId="22" w16cid:durableId="2755544">
    <w:abstractNumId w:val="9"/>
  </w:num>
  <w:num w:numId="23" w16cid:durableId="963660085">
    <w:abstractNumId w:val="0"/>
  </w:num>
  <w:num w:numId="24" w16cid:durableId="430669369">
    <w:abstractNumId w:val="26"/>
  </w:num>
  <w:num w:numId="25" w16cid:durableId="1783070566">
    <w:abstractNumId w:val="7"/>
  </w:num>
  <w:num w:numId="26" w16cid:durableId="1304000717">
    <w:abstractNumId w:val="27"/>
  </w:num>
  <w:num w:numId="27" w16cid:durableId="618757307">
    <w:abstractNumId w:val="30"/>
  </w:num>
  <w:num w:numId="28" w16cid:durableId="451024389">
    <w:abstractNumId w:val="10"/>
  </w:num>
  <w:num w:numId="29" w16cid:durableId="222714691">
    <w:abstractNumId w:val="11"/>
  </w:num>
  <w:num w:numId="30" w16cid:durableId="160201573">
    <w:abstractNumId w:val="13"/>
  </w:num>
  <w:num w:numId="31" w16cid:durableId="1320963102">
    <w:abstractNumId w:val="19"/>
  </w:num>
  <w:num w:numId="32" w16cid:durableId="40969491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D98"/>
    <w:rsid w:val="0000305C"/>
    <w:rsid w:val="00004EB3"/>
    <w:rsid w:val="00005149"/>
    <w:rsid w:val="00007DF6"/>
    <w:rsid w:val="00007FA5"/>
    <w:rsid w:val="00010F58"/>
    <w:rsid w:val="00011F47"/>
    <w:rsid w:val="0001325A"/>
    <w:rsid w:val="0001522A"/>
    <w:rsid w:val="00016225"/>
    <w:rsid w:val="000165EB"/>
    <w:rsid w:val="00023A0A"/>
    <w:rsid w:val="000303C7"/>
    <w:rsid w:val="00032101"/>
    <w:rsid w:val="00045F58"/>
    <w:rsid w:val="00053ACC"/>
    <w:rsid w:val="00060FFA"/>
    <w:rsid w:val="00061557"/>
    <w:rsid w:val="00072641"/>
    <w:rsid w:val="000730A9"/>
    <w:rsid w:val="00074CC7"/>
    <w:rsid w:val="00074D73"/>
    <w:rsid w:val="00076D66"/>
    <w:rsid w:val="00076D82"/>
    <w:rsid w:val="000776F3"/>
    <w:rsid w:val="00080D23"/>
    <w:rsid w:val="00080F02"/>
    <w:rsid w:val="00091CA3"/>
    <w:rsid w:val="00091D0C"/>
    <w:rsid w:val="00093028"/>
    <w:rsid w:val="00094854"/>
    <w:rsid w:val="00094BA3"/>
    <w:rsid w:val="000952C9"/>
    <w:rsid w:val="00096500"/>
    <w:rsid w:val="000A0273"/>
    <w:rsid w:val="000A1241"/>
    <w:rsid w:val="000A5559"/>
    <w:rsid w:val="000A5A37"/>
    <w:rsid w:val="000A74E9"/>
    <w:rsid w:val="000B49B9"/>
    <w:rsid w:val="000B55B1"/>
    <w:rsid w:val="000D4A87"/>
    <w:rsid w:val="000E043E"/>
    <w:rsid w:val="000E10D4"/>
    <w:rsid w:val="000E3695"/>
    <w:rsid w:val="000E6A70"/>
    <w:rsid w:val="000F06C9"/>
    <w:rsid w:val="000F2DDA"/>
    <w:rsid w:val="000F4031"/>
    <w:rsid w:val="000F68FF"/>
    <w:rsid w:val="000F7964"/>
    <w:rsid w:val="001015CC"/>
    <w:rsid w:val="00105938"/>
    <w:rsid w:val="00111761"/>
    <w:rsid w:val="00112EDA"/>
    <w:rsid w:val="001138BF"/>
    <w:rsid w:val="0011688B"/>
    <w:rsid w:val="00117E83"/>
    <w:rsid w:val="00122A43"/>
    <w:rsid w:val="001250DC"/>
    <w:rsid w:val="00133D36"/>
    <w:rsid w:val="0014070C"/>
    <w:rsid w:val="001443ED"/>
    <w:rsid w:val="001453CD"/>
    <w:rsid w:val="00175E24"/>
    <w:rsid w:val="00177D62"/>
    <w:rsid w:val="00182550"/>
    <w:rsid w:val="00187DAC"/>
    <w:rsid w:val="00192B54"/>
    <w:rsid w:val="00193901"/>
    <w:rsid w:val="00197E2F"/>
    <w:rsid w:val="001A0F00"/>
    <w:rsid w:val="001A362E"/>
    <w:rsid w:val="001B47B1"/>
    <w:rsid w:val="001B6B83"/>
    <w:rsid w:val="001C1FCC"/>
    <w:rsid w:val="001C478B"/>
    <w:rsid w:val="001C6B2A"/>
    <w:rsid w:val="001D0C18"/>
    <w:rsid w:val="001D2AA7"/>
    <w:rsid w:val="001D765F"/>
    <w:rsid w:val="001E0368"/>
    <w:rsid w:val="001E131B"/>
    <w:rsid w:val="001E457B"/>
    <w:rsid w:val="001E60DC"/>
    <w:rsid w:val="001F11CE"/>
    <w:rsid w:val="001F53BA"/>
    <w:rsid w:val="001F60EE"/>
    <w:rsid w:val="002017D8"/>
    <w:rsid w:val="0020421A"/>
    <w:rsid w:val="00220A3E"/>
    <w:rsid w:val="00221540"/>
    <w:rsid w:val="002230B6"/>
    <w:rsid w:val="00223BAC"/>
    <w:rsid w:val="00225351"/>
    <w:rsid w:val="00225B2A"/>
    <w:rsid w:val="002313CB"/>
    <w:rsid w:val="002323BF"/>
    <w:rsid w:val="00234674"/>
    <w:rsid w:val="00236459"/>
    <w:rsid w:val="00251A31"/>
    <w:rsid w:val="00254E65"/>
    <w:rsid w:val="00254F65"/>
    <w:rsid w:val="00256282"/>
    <w:rsid w:val="00262AB5"/>
    <w:rsid w:val="00265CC8"/>
    <w:rsid w:val="002707A6"/>
    <w:rsid w:val="00271CC6"/>
    <w:rsid w:val="002730BB"/>
    <w:rsid w:val="00276F65"/>
    <w:rsid w:val="002776A1"/>
    <w:rsid w:val="002777E3"/>
    <w:rsid w:val="00277D22"/>
    <w:rsid w:val="002844E3"/>
    <w:rsid w:val="0028762B"/>
    <w:rsid w:val="00290069"/>
    <w:rsid w:val="00291DF8"/>
    <w:rsid w:val="00292FA4"/>
    <w:rsid w:val="002A0719"/>
    <w:rsid w:val="002A1785"/>
    <w:rsid w:val="002A34AC"/>
    <w:rsid w:val="002A3621"/>
    <w:rsid w:val="002A6077"/>
    <w:rsid w:val="002A6915"/>
    <w:rsid w:val="002B1F03"/>
    <w:rsid w:val="002B3700"/>
    <w:rsid w:val="002C3385"/>
    <w:rsid w:val="002C4577"/>
    <w:rsid w:val="002C58D8"/>
    <w:rsid w:val="002D572C"/>
    <w:rsid w:val="002D6EC0"/>
    <w:rsid w:val="002E19BD"/>
    <w:rsid w:val="002E719A"/>
    <w:rsid w:val="002F2B3F"/>
    <w:rsid w:val="002F4369"/>
    <w:rsid w:val="002F58C0"/>
    <w:rsid w:val="003064A5"/>
    <w:rsid w:val="00307CF8"/>
    <w:rsid w:val="00311BB4"/>
    <w:rsid w:val="00313068"/>
    <w:rsid w:val="00313425"/>
    <w:rsid w:val="00324986"/>
    <w:rsid w:val="0032563A"/>
    <w:rsid w:val="00326AC1"/>
    <w:rsid w:val="003309F2"/>
    <w:rsid w:val="00332AFF"/>
    <w:rsid w:val="00332C23"/>
    <w:rsid w:val="00341E15"/>
    <w:rsid w:val="0034230B"/>
    <w:rsid w:val="003427E9"/>
    <w:rsid w:val="00347C94"/>
    <w:rsid w:val="00353F74"/>
    <w:rsid w:val="003556ED"/>
    <w:rsid w:val="0035769D"/>
    <w:rsid w:val="00361301"/>
    <w:rsid w:val="0036203F"/>
    <w:rsid w:val="0036586C"/>
    <w:rsid w:val="00365CD0"/>
    <w:rsid w:val="003662FC"/>
    <w:rsid w:val="003719D1"/>
    <w:rsid w:val="00371F43"/>
    <w:rsid w:val="0037294F"/>
    <w:rsid w:val="003733D3"/>
    <w:rsid w:val="00374AF8"/>
    <w:rsid w:val="00375663"/>
    <w:rsid w:val="00380D03"/>
    <w:rsid w:val="00382006"/>
    <w:rsid w:val="00383D1D"/>
    <w:rsid w:val="0038583F"/>
    <w:rsid w:val="003945ED"/>
    <w:rsid w:val="003A13D5"/>
    <w:rsid w:val="003A2307"/>
    <w:rsid w:val="003A2D5E"/>
    <w:rsid w:val="003B29EE"/>
    <w:rsid w:val="003B2A74"/>
    <w:rsid w:val="003B38CD"/>
    <w:rsid w:val="003C023B"/>
    <w:rsid w:val="003C0BBA"/>
    <w:rsid w:val="003C12E1"/>
    <w:rsid w:val="003C6056"/>
    <w:rsid w:val="003C7CC2"/>
    <w:rsid w:val="003D0B9F"/>
    <w:rsid w:val="003D481E"/>
    <w:rsid w:val="003D5463"/>
    <w:rsid w:val="003D5CCB"/>
    <w:rsid w:val="003D69BE"/>
    <w:rsid w:val="003E28AF"/>
    <w:rsid w:val="003F3654"/>
    <w:rsid w:val="003F3874"/>
    <w:rsid w:val="00400B60"/>
    <w:rsid w:val="00401490"/>
    <w:rsid w:val="00405868"/>
    <w:rsid w:val="004067EB"/>
    <w:rsid w:val="00407E6B"/>
    <w:rsid w:val="00411F08"/>
    <w:rsid w:val="00413392"/>
    <w:rsid w:val="00414FE6"/>
    <w:rsid w:val="00415BBA"/>
    <w:rsid w:val="00420C93"/>
    <w:rsid w:val="00421B1A"/>
    <w:rsid w:val="00435D85"/>
    <w:rsid w:val="00440A17"/>
    <w:rsid w:val="00442454"/>
    <w:rsid w:val="00446BF4"/>
    <w:rsid w:val="00450477"/>
    <w:rsid w:val="00451DAC"/>
    <w:rsid w:val="004543B5"/>
    <w:rsid w:val="0045499E"/>
    <w:rsid w:val="0045581B"/>
    <w:rsid w:val="0045753C"/>
    <w:rsid w:val="00461139"/>
    <w:rsid w:val="00466C49"/>
    <w:rsid w:val="004701FD"/>
    <w:rsid w:val="00472BB9"/>
    <w:rsid w:val="00484182"/>
    <w:rsid w:val="00496FAF"/>
    <w:rsid w:val="004A2CF1"/>
    <w:rsid w:val="004B0705"/>
    <w:rsid w:val="004B299E"/>
    <w:rsid w:val="004B7F08"/>
    <w:rsid w:val="004C0941"/>
    <w:rsid w:val="004C2319"/>
    <w:rsid w:val="004C2C89"/>
    <w:rsid w:val="004C53AC"/>
    <w:rsid w:val="004C75D9"/>
    <w:rsid w:val="004D17C0"/>
    <w:rsid w:val="004D5206"/>
    <w:rsid w:val="004E27E3"/>
    <w:rsid w:val="004E35CC"/>
    <w:rsid w:val="004E3ACF"/>
    <w:rsid w:val="004E3BCB"/>
    <w:rsid w:val="004E51A9"/>
    <w:rsid w:val="004F4839"/>
    <w:rsid w:val="005103FD"/>
    <w:rsid w:val="005104E4"/>
    <w:rsid w:val="0051275E"/>
    <w:rsid w:val="00516DD8"/>
    <w:rsid w:val="00523099"/>
    <w:rsid w:val="00526311"/>
    <w:rsid w:val="00527613"/>
    <w:rsid w:val="00530983"/>
    <w:rsid w:val="00531FE9"/>
    <w:rsid w:val="00534B07"/>
    <w:rsid w:val="00535C0F"/>
    <w:rsid w:val="00541832"/>
    <w:rsid w:val="00543A28"/>
    <w:rsid w:val="00545134"/>
    <w:rsid w:val="0054703E"/>
    <w:rsid w:val="00551BF4"/>
    <w:rsid w:val="0055486B"/>
    <w:rsid w:val="0055672E"/>
    <w:rsid w:val="00557E3A"/>
    <w:rsid w:val="005651BD"/>
    <w:rsid w:val="00570379"/>
    <w:rsid w:val="005726A0"/>
    <w:rsid w:val="00573249"/>
    <w:rsid w:val="00573EAB"/>
    <w:rsid w:val="0057710C"/>
    <w:rsid w:val="00577431"/>
    <w:rsid w:val="005828DC"/>
    <w:rsid w:val="00582AFD"/>
    <w:rsid w:val="00585EB1"/>
    <w:rsid w:val="00586979"/>
    <w:rsid w:val="005900E8"/>
    <w:rsid w:val="00590362"/>
    <w:rsid w:val="005909B6"/>
    <w:rsid w:val="00593656"/>
    <w:rsid w:val="005A06B0"/>
    <w:rsid w:val="005A079E"/>
    <w:rsid w:val="005A2FD0"/>
    <w:rsid w:val="005A615D"/>
    <w:rsid w:val="005B25E4"/>
    <w:rsid w:val="005B3165"/>
    <w:rsid w:val="005C36BB"/>
    <w:rsid w:val="005C55BB"/>
    <w:rsid w:val="005C6C40"/>
    <w:rsid w:val="005D4547"/>
    <w:rsid w:val="005E5F12"/>
    <w:rsid w:val="005F19A9"/>
    <w:rsid w:val="005F57D8"/>
    <w:rsid w:val="006023FF"/>
    <w:rsid w:val="006042BA"/>
    <w:rsid w:val="006054B2"/>
    <w:rsid w:val="00606D81"/>
    <w:rsid w:val="0060765F"/>
    <w:rsid w:val="0061602A"/>
    <w:rsid w:val="00623D66"/>
    <w:rsid w:val="00632763"/>
    <w:rsid w:val="00633ED7"/>
    <w:rsid w:val="0063563A"/>
    <w:rsid w:val="006359D3"/>
    <w:rsid w:val="00635ECB"/>
    <w:rsid w:val="00636EA7"/>
    <w:rsid w:val="00642E8F"/>
    <w:rsid w:val="0064475A"/>
    <w:rsid w:val="00646E56"/>
    <w:rsid w:val="00650DD6"/>
    <w:rsid w:val="006528FF"/>
    <w:rsid w:val="00653FA6"/>
    <w:rsid w:val="00661BDD"/>
    <w:rsid w:val="00662C35"/>
    <w:rsid w:val="00664030"/>
    <w:rsid w:val="00664DCB"/>
    <w:rsid w:val="0066601C"/>
    <w:rsid w:val="00672F2B"/>
    <w:rsid w:val="00674211"/>
    <w:rsid w:val="00674AAD"/>
    <w:rsid w:val="00680458"/>
    <w:rsid w:val="0068571E"/>
    <w:rsid w:val="006878EC"/>
    <w:rsid w:val="00694E89"/>
    <w:rsid w:val="00695356"/>
    <w:rsid w:val="006A0B22"/>
    <w:rsid w:val="006A1E93"/>
    <w:rsid w:val="006A3958"/>
    <w:rsid w:val="006A46E2"/>
    <w:rsid w:val="006A4849"/>
    <w:rsid w:val="006A5ECB"/>
    <w:rsid w:val="006B3E77"/>
    <w:rsid w:val="006C2DED"/>
    <w:rsid w:val="006C5875"/>
    <w:rsid w:val="006C60B2"/>
    <w:rsid w:val="006D0388"/>
    <w:rsid w:val="006D0C93"/>
    <w:rsid w:val="006D0F85"/>
    <w:rsid w:val="006D17CF"/>
    <w:rsid w:val="006D3138"/>
    <w:rsid w:val="006D36D0"/>
    <w:rsid w:val="006D543E"/>
    <w:rsid w:val="006D7159"/>
    <w:rsid w:val="006D7401"/>
    <w:rsid w:val="006E0A89"/>
    <w:rsid w:val="006E26C5"/>
    <w:rsid w:val="006E298C"/>
    <w:rsid w:val="006E7B93"/>
    <w:rsid w:val="006F4182"/>
    <w:rsid w:val="00700BEE"/>
    <w:rsid w:val="00702197"/>
    <w:rsid w:val="007061ED"/>
    <w:rsid w:val="00706AF8"/>
    <w:rsid w:val="00712516"/>
    <w:rsid w:val="0071764E"/>
    <w:rsid w:val="00722AE9"/>
    <w:rsid w:val="00727762"/>
    <w:rsid w:val="00730B94"/>
    <w:rsid w:val="00731ED1"/>
    <w:rsid w:val="00732B78"/>
    <w:rsid w:val="007376D3"/>
    <w:rsid w:val="0074155C"/>
    <w:rsid w:val="00742F66"/>
    <w:rsid w:val="00744E66"/>
    <w:rsid w:val="00745A91"/>
    <w:rsid w:val="00750B57"/>
    <w:rsid w:val="007534D7"/>
    <w:rsid w:val="007534FE"/>
    <w:rsid w:val="00760485"/>
    <w:rsid w:val="00766EB7"/>
    <w:rsid w:val="00767B67"/>
    <w:rsid w:val="007718DA"/>
    <w:rsid w:val="00772BF0"/>
    <w:rsid w:val="00774DE1"/>
    <w:rsid w:val="00777250"/>
    <w:rsid w:val="007772C8"/>
    <w:rsid w:val="007800F8"/>
    <w:rsid w:val="0078788D"/>
    <w:rsid w:val="00797F65"/>
    <w:rsid w:val="007A0016"/>
    <w:rsid w:val="007A0949"/>
    <w:rsid w:val="007B04C2"/>
    <w:rsid w:val="007B37D8"/>
    <w:rsid w:val="007B6570"/>
    <w:rsid w:val="007C291C"/>
    <w:rsid w:val="007C3F39"/>
    <w:rsid w:val="007C4BBE"/>
    <w:rsid w:val="007C7285"/>
    <w:rsid w:val="007D0DCE"/>
    <w:rsid w:val="007D3751"/>
    <w:rsid w:val="007D7DFF"/>
    <w:rsid w:val="007E1EE1"/>
    <w:rsid w:val="007E4420"/>
    <w:rsid w:val="007E6BCB"/>
    <w:rsid w:val="007F0238"/>
    <w:rsid w:val="007F1D66"/>
    <w:rsid w:val="007F69EE"/>
    <w:rsid w:val="007F7CE4"/>
    <w:rsid w:val="008100E3"/>
    <w:rsid w:val="00812CB8"/>
    <w:rsid w:val="0081321B"/>
    <w:rsid w:val="00816F0F"/>
    <w:rsid w:val="00823DD6"/>
    <w:rsid w:val="00824A8D"/>
    <w:rsid w:val="00824C45"/>
    <w:rsid w:val="00824D87"/>
    <w:rsid w:val="00825BCD"/>
    <w:rsid w:val="008312C5"/>
    <w:rsid w:val="00831FA2"/>
    <w:rsid w:val="00832CD6"/>
    <w:rsid w:val="00832E51"/>
    <w:rsid w:val="00833C03"/>
    <w:rsid w:val="00835E30"/>
    <w:rsid w:val="008376A7"/>
    <w:rsid w:val="00842C9D"/>
    <w:rsid w:val="00843668"/>
    <w:rsid w:val="00850B6A"/>
    <w:rsid w:val="0085338A"/>
    <w:rsid w:val="00856CC0"/>
    <w:rsid w:val="00857FC3"/>
    <w:rsid w:val="008643CD"/>
    <w:rsid w:val="00873ABE"/>
    <w:rsid w:val="00874423"/>
    <w:rsid w:val="0087723E"/>
    <w:rsid w:val="00877719"/>
    <w:rsid w:val="008811CF"/>
    <w:rsid w:val="008849F1"/>
    <w:rsid w:val="00886D12"/>
    <w:rsid w:val="008924F2"/>
    <w:rsid w:val="008A003B"/>
    <w:rsid w:val="008A24C3"/>
    <w:rsid w:val="008A3DC7"/>
    <w:rsid w:val="008A7FD1"/>
    <w:rsid w:val="008B2931"/>
    <w:rsid w:val="008B60F4"/>
    <w:rsid w:val="008C2E3F"/>
    <w:rsid w:val="008C711A"/>
    <w:rsid w:val="008D1E12"/>
    <w:rsid w:val="008D40CD"/>
    <w:rsid w:val="008D5ABD"/>
    <w:rsid w:val="008D6FB0"/>
    <w:rsid w:val="008D7D24"/>
    <w:rsid w:val="008E038A"/>
    <w:rsid w:val="008E2373"/>
    <w:rsid w:val="008E457F"/>
    <w:rsid w:val="008E6BB6"/>
    <w:rsid w:val="008F4484"/>
    <w:rsid w:val="008F4A60"/>
    <w:rsid w:val="008F65CE"/>
    <w:rsid w:val="009016D0"/>
    <w:rsid w:val="0090279A"/>
    <w:rsid w:val="00907157"/>
    <w:rsid w:val="00910DC2"/>
    <w:rsid w:val="00911A71"/>
    <w:rsid w:val="0091366E"/>
    <w:rsid w:val="00913AC3"/>
    <w:rsid w:val="009147E8"/>
    <w:rsid w:val="009204BB"/>
    <w:rsid w:val="009265E2"/>
    <w:rsid w:val="0092702E"/>
    <w:rsid w:val="00927E7D"/>
    <w:rsid w:val="00933A8E"/>
    <w:rsid w:val="00936D04"/>
    <w:rsid w:val="00937AB0"/>
    <w:rsid w:val="00937D0C"/>
    <w:rsid w:val="00945010"/>
    <w:rsid w:val="00947FEF"/>
    <w:rsid w:val="00950C1B"/>
    <w:rsid w:val="00954B2E"/>
    <w:rsid w:val="00963864"/>
    <w:rsid w:val="00972AAA"/>
    <w:rsid w:val="00975712"/>
    <w:rsid w:val="009873F1"/>
    <w:rsid w:val="009943E2"/>
    <w:rsid w:val="00995D00"/>
    <w:rsid w:val="00996D4B"/>
    <w:rsid w:val="00996DAA"/>
    <w:rsid w:val="00996E5E"/>
    <w:rsid w:val="00997987"/>
    <w:rsid w:val="009A055E"/>
    <w:rsid w:val="009A362D"/>
    <w:rsid w:val="009A4CA0"/>
    <w:rsid w:val="009A4CFC"/>
    <w:rsid w:val="009A4E0B"/>
    <w:rsid w:val="009B3E03"/>
    <w:rsid w:val="009D188D"/>
    <w:rsid w:val="009D2A11"/>
    <w:rsid w:val="009D36D5"/>
    <w:rsid w:val="009D678F"/>
    <w:rsid w:val="009E0949"/>
    <w:rsid w:val="009E0E71"/>
    <w:rsid w:val="009E1B8F"/>
    <w:rsid w:val="009E5EC6"/>
    <w:rsid w:val="009F0886"/>
    <w:rsid w:val="009F1252"/>
    <w:rsid w:val="009F4311"/>
    <w:rsid w:val="009F733B"/>
    <w:rsid w:val="00A02BF6"/>
    <w:rsid w:val="00A041AC"/>
    <w:rsid w:val="00A04244"/>
    <w:rsid w:val="00A0693F"/>
    <w:rsid w:val="00A13E73"/>
    <w:rsid w:val="00A32810"/>
    <w:rsid w:val="00A33190"/>
    <w:rsid w:val="00A3405D"/>
    <w:rsid w:val="00A36A7A"/>
    <w:rsid w:val="00A41C1E"/>
    <w:rsid w:val="00A45F60"/>
    <w:rsid w:val="00A45FFE"/>
    <w:rsid w:val="00A46500"/>
    <w:rsid w:val="00A46517"/>
    <w:rsid w:val="00A5653C"/>
    <w:rsid w:val="00A6096B"/>
    <w:rsid w:val="00A60CCE"/>
    <w:rsid w:val="00A6466C"/>
    <w:rsid w:val="00A65699"/>
    <w:rsid w:val="00A70EC8"/>
    <w:rsid w:val="00A72986"/>
    <w:rsid w:val="00A72DDE"/>
    <w:rsid w:val="00A73D8F"/>
    <w:rsid w:val="00A75547"/>
    <w:rsid w:val="00A77CA4"/>
    <w:rsid w:val="00A80183"/>
    <w:rsid w:val="00A843FA"/>
    <w:rsid w:val="00A86285"/>
    <w:rsid w:val="00A876A1"/>
    <w:rsid w:val="00A9129B"/>
    <w:rsid w:val="00A91A7E"/>
    <w:rsid w:val="00A96028"/>
    <w:rsid w:val="00AA05E9"/>
    <w:rsid w:val="00AB0556"/>
    <w:rsid w:val="00AB3AC4"/>
    <w:rsid w:val="00AB7FA2"/>
    <w:rsid w:val="00AC20F6"/>
    <w:rsid w:val="00AC6B63"/>
    <w:rsid w:val="00AD1591"/>
    <w:rsid w:val="00AD68B0"/>
    <w:rsid w:val="00AE2C82"/>
    <w:rsid w:val="00AE4E9A"/>
    <w:rsid w:val="00AE5C67"/>
    <w:rsid w:val="00AE5DE9"/>
    <w:rsid w:val="00AE7A35"/>
    <w:rsid w:val="00AF275F"/>
    <w:rsid w:val="00B00DC0"/>
    <w:rsid w:val="00B04454"/>
    <w:rsid w:val="00B04B28"/>
    <w:rsid w:val="00B14E80"/>
    <w:rsid w:val="00B209F7"/>
    <w:rsid w:val="00B23A71"/>
    <w:rsid w:val="00B2725C"/>
    <w:rsid w:val="00B31C97"/>
    <w:rsid w:val="00B3233A"/>
    <w:rsid w:val="00B349C1"/>
    <w:rsid w:val="00B411B1"/>
    <w:rsid w:val="00B437E2"/>
    <w:rsid w:val="00B45D41"/>
    <w:rsid w:val="00B45E84"/>
    <w:rsid w:val="00B46D94"/>
    <w:rsid w:val="00B551AA"/>
    <w:rsid w:val="00B56322"/>
    <w:rsid w:val="00B6117F"/>
    <w:rsid w:val="00B65CD9"/>
    <w:rsid w:val="00B76441"/>
    <w:rsid w:val="00B8023B"/>
    <w:rsid w:val="00B84F0F"/>
    <w:rsid w:val="00B86706"/>
    <w:rsid w:val="00B92D1A"/>
    <w:rsid w:val="00B92E7E"/>
    <w:rsid w:val="00BA2D6E"/>
    <w:rsid w:val="00BA7880"/>
    <w:rsid w:val="00BB0E34"/>
    <w:rsid w:val="00BC17CE"/>
    <w:rsid w:val="00BC243E"/>
    <w:rsid w:val="00BC60B4"/>
    <w:rsid w:val="00BC7043"/>
    <w:rsid w:val="00BD32DE"/>
    <w:rsid w:val="00BD43A0"/>
    <w:rsid w:val="00BD489B"/>
    <w:rsid w:val="00BD6F12"/>
    <w:rsid w:val="00BE4612"/>
    <w:rsid w:val="00BE4BB7"/>
    <w:rsid w:val="00BE63DB"/>
    <w:rsid w:val="00BE6BB5"/>
    <w:rsid w:val="00BF08DE"/>
    <w:rsid w:val="00BF0CAE"/>
    <w:rsid w:val="00BF2742"/>
    <w:rsid w:val="00BF34E8"/>
    <w:rsid w:val="00BF3922"/>
    <w:rsid w:val="00BF3D9D"/>
    <w:rsid w:val="00BF43C1"/>
    <w:rsid w:val="00C00639"/>
    <w:rsid w:val="00C154CD"/>
    <w:rsid w:val="00C17C6C"/>
    <w:rsid w:val="00C22BD4"/>
    <w:rsid w:val="00C25153"/>
    <w:rsid w:val="00C26279"/>
    <w:rsid w:val="00C27E87"/>
    <w:rsid w:val="00C329A7"/>
    <w:rsid w:val="00C35449"/>
    <w:rsid w:val="00C36E8A"/>
    <w:rsid w:val="00C45126"/>
    <w:rsid w:val="00C456CA"/>
    <w:rsid w:val="00C533AE"/>
    <w:rsid w:val="00C66D3C"/>
    <w:rsid w:val="00C7282A"/>
    <w:rsid w:val="00C73874"/>
    <w:rsid w:val="00C758B1"/>
    <w:rsid w:val="00C77A01"/>
    <w:rsid w:val="00C80FEA"/>
    <w:rsid w:val="00C8511A"/>
    <w:rsid w:val="00C8599B"/>
    <w:rsid w:val="00C8655A"/>
    <w:rsid w:val="00C97BF2"/>
    <w:rsid w:val="00CA0E29"/>
    <w:rsid w:val="00CA13DB"/>
    <w:rsid w:val="00CA1ABD"/>
    <w:rsid w:val="00CB44D2"/>
    <w:rsid w:val="00CB50B3"/>
    <w:rsid w:val="00CB62EA"/>
    <w:rsid w:val="00CC250F"/>
    <w:rsid w:val="00CC2DFF"/>
    <w:rsid w:val="00CC3668"/>
    <w:rsid w:val="00CC76FE"/>
    <w:rsid w:val="00CD364B"/>
    <w:rsid w:val="00CD4A65"/>
    <w:rsid w:val="00CD5D88"/>
    <w:rsid w:val="00CD6B97"/>
    <w:rsid w:val="00CE220E"/>
    <w:rsid w:val="00CE3F43"/>
    <w:rsid w:val="00CE4DD6"/>
    <w:rsid w:val="00CE76A4"/>
    <w:rsid w:val="00CF1786"/>
    <w:rsid w:val="00D041C7"/>
    <w:rsid w:val="00D065F5"/>
    <w:rsid w:val="00D137FB"/>
    <w:rsid w:val="00D13C1E"/>
    <w:rsid w:val="00D164C8"/>
    <w:rsid w:val="00D16DD2"/>
    <w:rsid w:val="00D16E9C"/>
    <w:rsid w:val="00D173D4"/>
    <w:rsid w:val="00D21C8F"/>
    <w:rsid w:val="00D31667"/>
    <w:rsid w:val="00D337CB"/>
    <w:rsid w:val="00D361E7"/>
    <w:rsid w:val="00D376BC"/>
    <w:rsid w:val="00D40689"/>
    <w:rsid w:val="00D40C5B"/>
    <w:rsid w:val="00D4175A"/>
    <w:rsid w:val="00D445FC"/>
    <w:rsid w:val="00D47949"/>
    <w:rsid w:val="00D5331B"/>
    <w:rsid w:val="00D54503"/>
    <w:rsid w:val="00D5680C"/>
    <w:rsid w:val="00D65615"/>
    <w:rsid w:val="00D65779"/>
    <w:rsid w:val="00D70799"/>
    <w:rsid w:val="00D71866"/>
    <w:rsid w:val="00D71A01"/>
    <w:rsid w:val="00D73438"/>
    <w:rsid w:val="00D73CD1"/>
    <w:rsid w:val="00D74A6C"/>
    <w:rsid w:val="00D75053"/>
    <w:rsid w:val="00D8037E"/>
    <w:rsid w:val="00D80D78"/>
    <w:rsid w:val="00D846D7"/>
    <w:rsid w:val="00D916E3"/>
    <w:rsid w:val="00D96364"/>
    <w:rsid w:val="00DA0757"/>
    <w:rsid w:val="00DA0885"/>
    <w:rsid w:val="00DA30F5"/>
    <w:rsid w:val="00DA674D"/>
    <w:rsid w:val="00DA6F31"/>
    <w:rsid w:val="00DB07A1"/>
    <w:rsid w:val="00DB28B5"/>
    <w:rsid w:val="00DB45DA"/>
    <w:rsid w:val="00DB51E0"/>
    <w:rsid w:val="00DB5FDB"/>
    <w:rsid w:val="00DB655F"/>
    <w:rsid w:val="00DB7D98"/>
    <w:rsid w:val="00DC73D5"/>
    <w:rsid w:val="00DC7631"/>
    <w:rsid w:val="00DD01E4"/>
    <w:rsid w:val="00DD1429"/>
    <w:rsid w:val="00DD6E02"/>
    <w:rsid w:val="00DD768B"/>
    <w:rsid w:val="00DE3D1A"/>
    <w:rsid w:val="00DE3DD2"/>
    <w:rsid w:val="00DE505C"/>
    <w:rsid w:val="00DE5E96"/>
    <w:rsid w:val="00DE6007"/>
    <w:rsid w:val="00DE63D7"/>
    <w:rsid w:val="00DE69EC"/>
    <w:rsid w:val="00DE76F2"/>
    <w:rsid w:val="00DF2468"/>
    <w:rsid w:val="00E007A3"/>
    <w:rsid w:val="00E00A43"/>
    <w:rsid w:val="00E01C3A"/>
    <w:rsid w:val="00E1038A"/>
    <w:rsid w:val="00E11C1B"/>
    <w:rsid w:val="00E1273C"/>
    <w:rsid w:val="00E1322F"/>
    <w:rsid w:val="00E14183"/>
    <w:rsid w:val="00E1461A"/>
    <w:rsid w:val="00E174D3"/>
    <w:rsid w:val="00E20DF5"/>
    <w:rsid w:val="00E219F6"/>
    <w:rsid w:val="00E22629"/>
    <w:rsid w:val="00E24892"/>
    <w:rsid w:val="00E370B0"/>
    <w:rsid w:val="00E37AEE"/>
    <w:rsid w:val="00E37D58"/>
    <w:rsid w:val="00E37E9D"/>
    <w:rsid w:val="00E44373"/>
    <w:rsid w:val="00E50C93"/>
    <w:rsid w:val="00E51663"/>
    <w:rsid w:val="00E56D8A"/>
    <w:rsid w:val="00E57A47"/>
    <w:rsid w:val="00E65489"/>
    <w:rsid w:val="00E7109B"/>
    <w:rsid w:val="00E76D14"/>
    <w:rsid w:val="00E77B6C"/>
    <w:rsid w:val="00E831CB"/>
    <w:rsid w:val="00E94927"/>
    <w:rsid w:val="00E94A0F"/>
    <w:rsid w:val="00E9527A"/>
    <w:rsid w:val="00EA0E2B"/>
    <w:rsid w:val="00EA41DE"/>
    <w:rsid w:val="00EA4B7D"/>
    <w:rsid w:val="00EA6CE3"/>
    <w:rsid w:val="00EA72DF"/>
    <w:rsid w:val="00EB14EC"/>
    <w:rsid w:val="00EB391A"/>
    <w:rsid w:val="00EB5678"/>
    <w:rsid w:val="00ED1EA5"/>
    <w:rsid w:val="00ED2324"/>
    <w:rsid w:val="00ED5CA6"/>
    <w:rsid w:val="00ED78A3"/>
    <w:rsid w:val="00EE03C3"/>
    <w:rsid w:val="00EE0BB6"/>
    <w:rsid w:val="00EE2ADE"/>
    <w:rsid w:val="00EF4340"/>
    <w:rsid w:val="00EF4D2E"/>
    <w:rsid w:val="00EF5A91"/>
    <w:rsid w:val="00F02735"/>
    <w:rsid w:val="00F03934"/>
    <w:rsid w:val="00F03F7F"/>
    <w:rsid w:val="00F052A2"/>
    <w:rsid w:val="00F12EFF"/>
    <w:rsid w:val="00F1389E"/>
    <w:rsid w:val="00F1774B"/>
    <w:rsid w:val="00F17CE2"/>
    <w:rsid w:val="00F22156"/>
    <w:rsid w:val="00F224CA"/>
    <w:rsid w:val="00F258B0"/>
    <w:rsid w:val="00F275FF"/>
    <w:rsid w:val="00F276EB"/>
    <w:rsid w:val="00F27E02"/>
    <w:rsid w:val="00F30A04"/>
    <w:rsid w:val="00F32185"/>
    <w:rsid w:val="00F34014"/>
    <w:rsid w:val="00F34A2A"/>
    <w:rsid w:val="00F432FD"/>
    <w:rsid w:val="00F4625D"/>
    <w:rsid w:val="00F51C0D"/>
    <w:rsid w:val="00F555C0"/>
    <w:rsid w:val="00F5795D"/>
    <w:rsid w:val="00F62045"/>
    <w:rsid w:val="00F6336C"/>
    <w:rsid w:val="00F7069E"/>
    <w:rsid w:val="00F7515A"/>
    <w:rsid w:val="00F75A11"/>
    <w:rsid w:val="00F83145"/>
    <w:rsid w:val="00F83C2C"/>
    <w:rsid w:val="00F852B9"/>
    <w:rsid w:val="00F94ED0"/>
    <w:rsid w:val="00F9574D"/>
    <w:rsid w:val="00FB5183"/>
    <w:rsid w:val="00FC08AD"/>
    <w:rsid w:val="00FC3279"/>
    <w:rsid w:val="00FC3361"/>
    <w:rsid w:val="00FC5E79"/>
    <w:rsid w:val="00FC7FD2"/>
    <w:rsid w:val="00FD3137"/>
    <w:rsid w:val="00FE06D5"/>
    <w:rsid w:val="00FE443A"/>
    <w:rsid w:val="00FE7B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89DF7"/>
  <w15:docId w15:val="{D7B7D4CB-2866-4F88-829B-D8C1910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1B6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743-29BA-4F6A-B29E-3081E30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3</cp:revision>
  <cp:lastPrinted>2023-03-01T04:46:00Z</cp:lastPrinted>
  <dcterms:created xsi:type="dcterms:W3CDTF">2025-05-03T01:02:00Z</dcterms:created>
  <dcterms:modified xsi:type="dcterms:W3CDTF">2025-05-05T06:04:00Z</dcterms:modified>
</cp:coreProperties>
</file>