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A757C">
        <w:rPr>
          <w:rFonts w:ascii="Bookman Old Style" w:hAnsi="Bookman Old Style"/>
          <w:sz w:val="22"/>
          <w:szCs w:val="22"/>
          <w:lang w:val="sv-SE"/>
        </w:rPr>
        <w:t>3709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5D08A6">
        <w:rPr>
          <w:rFonts w:ascii="Bookman Old Style" w:hAnsi="Bookman Old Style"/>
          <w:sz w:val="22"/>
          <w:szCs w:val="22"/>
          <w:lang w:val="sv-SE"/>
        </w:rPr>
        <w:t>X</w:t>
      </w:r>
      <w:r w:rsidR="003B0755">
        <w:rPr>
          <w:rFonts w:ascii="Bookman Old Style" w:hAnsi="Bookman Old Style"/>
          <w:sz w:val="22"/>
          <w:szCs w:val="22"/>
          <w:lang w:val="sv-SE"/>
        </w:rPr>
        <w:t>I</w:t>
      </w:r>
      <w:r w:rsidR="005A757C">
        <w:rPr>
          <w:rFonts w:ascii="Bookman Old Style" w:hAnsi="Bookman Old Style"/>
          <w:sz w:val="22"/>
          <w:szCs w:val="22"/>
          <w:lang w:val="sv-SE"/>
        </w:rPr>
        <w:t>I</w:t>
      </w:r>
      <w:r>
        <w:rPr>
          <w:rFonts w:ascii="Bookman Old Style" w:hAnsi="Bookman Old Style"/>
          <w:sz w:val="22"/>
          <w:szCs w:val="22"/>
          <w:lang w:val="sv-SE"/>
        </w:rPr>
        <w:t>/2023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5A757C">
        <w:rPr>
          <w:rFonts w:ascii="Bookman Old Style" w:hAnsi="Bookman Old Style"/>
          <w:sz w:val="22"/>
          <w:szCs w:val="22"/>
          <w:lang w:val="sv-SE"/>
        </w:rPr>
        <w:t>05</w:t>
      </w:r>
      <w:r w:rsidR="00D64462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A757C">
        <w:rPr>
          <w:rFonts w:ascii="Bookman Old Style" w:hAnsi="Bookman Old Style"/>
          <w:sz w:val="22"/>
          <w:szCs w:val="22"/>
          <w:lang w:val="sv-SE"/>
        </w:rPr>
        <w:t>Des</w:t>
      </w:r>
      <w:r w:rsidR="00B3062C">
        <w:rPr>
          <w:rFonts w:ascii="Bookman Old Style" w:hAnsi="Bookman Old Style"/>
          <w:sz w:val="22"/>
          <w:szCs w:val="22"/>
          <w:lang w:val="sv-SE"/>
        </w:rPr>
        <w:t>e</w:t>
      </w:r>
      <w:r w:rsidR="003B0755">
        <w:rPr>
          <w:rFonts w:ascii="Bookman Old Style" w:hAnsi="Bookman Old Style"/>
          <w:sz w:val="22"/>
          <w:szCs w:val="22"/>
          <w:lang w:val="sv-SE"/>
        </w:rPr>
        <w:t>m</w:t>
      </w:r>
      <w:r w:rsidR="005D08A6">
        <w:rPr>
          <w:rFonts w:ascii="Bookman Old Style" w:hAnsi="Bookman Old Style"/>
          <w:sz w:val="22"/>
          <w:szCs w:val="22"/>
          <w:lang w:val="sv-SE"/>
        </w:rPr>
        <w:t>ber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F20C93">
        <w:rPr>
          <w:rFonts w:ascii="Bookman Old Style" w:hAnsi="Bookman Old Style"/>
          <w:sz w:val="22"/>
          <w:szCs w:val="22"/>
        </w:rPr>
        <w:t>24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B3062C">
        <w:rPr>
          <w:rFonts w:ascii="Bookman Old Style" w:hAnsi="Bookman Old Style"/>
          <w:sz w:val="22"/>
          <w:szCs w:val="22"/>
          <w:lang w:val="en-ID"/>
        </w:rPr>
        <w:t>Des</w:t>
      </w:r>
      <w:r w:rsidR="003B0755">
        <w:rPr>
          <w:rFonts w:ascii="Bookman Old Style" w:hAnsi="Bookman Old Style"/>
          <w:sz w:val="22"/>
          <w:szCs w:val="22"/>
          <w:lang w:val="en-ID"/>
        </w:rPr>
        <w:t>em</w:t>
      </w:r>
      <w:r w:rsidR="005D08A6">
        <w:rPr>
          <w:rFonts w:ascii="Bookman Old Style" w:hAnsi="Bookman Old Style"/>
          <w:sz w:val="22"/>
          <w:szCs w:val="22"/>
          <w:lang w:val="en-ID"/>
        </w:rPr>
        <w:t>ber</w:t>
      </w:r>
      <w:r w:rsidR="00F20C93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5E682D">
        <w:rPr>
          <w:rFonts w:ascii="Bookman Old Style" w:hAnsi="Bookman Old Style"/>
          <w:b w:val="0"/>
          <w:sz w:val="22"/>
          <w:szCs w:val="22"/>
        </w:rPr>
        <w:t xml:space="preserve">Ulak Karang </w:t>
      </w:r>
      <w:r>
        <w:rPr>
          <w:rFonts w:ascii="Bookman Old Style" w:hAnsi="Bookman Old Style"/>
          <w:b w:val="0"/>
          <w:sz w:val="22"/>
          <w:szCs w:val="22"/>
        </w:rPr>
        <w:t>Padang</w:t>
      </w:r>
    </w:p>
    <w:p w:rsidR="00945EF2" w:rsidRPr="006174E4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Ulak Karang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KCP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Padang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B3062C">
        <w:rPr>
          <w:rFonts w:ascii="Bookman Old Style" w:hAnsi="Bookman Old Style"/>
          <w:b w:val="0"/>
          <w:bCs w:val="0"/>
          <w:sz w:val="22"/>
          <w:szCs w:val="22"/>
        </w:rPr>
        <w:t>Des</w:t>
      </w:r>
      <w:r w:rsidR="003B0755">
        <w:rPr>
          <w:rFonts w:ascii="Bookman Old Style" w:hAnsi="Bookman Old Style"/>
          <w:b w:val="0"/>
          <w:bCs w:val="0"/>
          <w:sz w:val="22"/>
          <w:szCs w:val="22"/>
        </w:rPr>
        <w:t>em</w:t>
      </w:r>
      <w:r w:rsidR="005D08A6">
        <w:rPr>
          <w:rFonts w:ascii="Bookman Old Style" w:hAnsi="Bookman Old Style"/>
          <w:b w:val="0"/>
          <w:bCs w:val="0"/>
          <w:sz w:val="22"/>
          <w:szCs w:val="22"/>
        </w:rPr>
        <w:t>ber</w:t>
      </w:r>
      <w:r w:rsidR="00F20C93">
        <w:rPr>
          <w:rFonts w:ascii="Bookman Old Style" w:hAnsi="Bookman Old Style"/>
          <w:b w:val="0"/>
          <w:bCs w:val="0"/>
          <w:sz w:val="22"/>
          <w:szCs w:val="22"/>
        </w:rPr>
        <w:t xml:space="preserve"> 2024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5A757C">
        <w:rPr>
          <w:rFonts w:ascii="Bookman Old Style" w:hAnsi="Bookman Old Style"/>
          <w:b w:val="0"/>
          <w:bCs w:val="0"/>
          <w:sz w:val="22"/>
          <w:szCs w:val="22"/>
        </w:rPr>
        <w:t>10.230.750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5A757C">
        <w:rPr>
          <w:rFonts w:ascii="Bookman Old Style" w:hAnsi="Bookman Old Style"/>
          <w:b w:val="0"/>
          <w:bCs w:val="0"/>
          <w:sz w:val="22"/>
          <w:szCs w:val="22"/>
        </w:rPr>
        <w:t>10.230.750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E0" w:rsidRDefault="00C60AE0" w:rsidP="00D16242">
      <w:r>
        <w:separator/>
      </w:r>
    </w:p>
  </w:endnote>
  <w:endnote w:type="continuationSeparator" w:id="0">
    <w:p w:rsidR="00C60AE0" w:rsidRDefault="00C60AE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E0" w:rsidRDefault="00C60AE0" w:rsidP="00D16242">
      <w:r>
        <w:separator/>
      </w:r>
    </w:p>
  </w:footnote>
  <w:footnote w:type="continuationSeparator" w:id="0">
    <w:p w:rsidR="00C60AE0" w:rsidRDefault="00C60AE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E90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387C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755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04C9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55CB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A757C"/>
    <w:rsid w:val="005C0D0F"/>
    <w:rsid w:val="005C10B1"/>
    <w:rsid w:val="005C1525"/>
    <w:rsid w:val="005C41C7"/>
    <w:rsid w:val="005C56C5"/>
    <w:rsid w:val="005C5F07"/>
    <w:rsid w:val="005C7737"/>
    <w:rsid w:val="005C7E26"/>
    <w:rsid w:val="005D08A6"/>
    <w:rsid w:val="005D515F"/>
    <w:rsid w:val="005D78FF"/>
    <w:rsid w:val="005E1248"/>
    <w:rsid w:val="005E320D"/>
    <w:rsid w:val="005E45F5"/>
    <w:rsid w:val="005E63A7"/>
    <w:rsid w:val="005E682D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F7F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1D75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7CEC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0D49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6DC8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74D"/>
    <w:rsid w:val="00B27DE7"/>
    <w:rsid w:val="00B3062C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0AE0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E4B"/>
    <w:rsid w:val="00D51F62"/>
    <w:rsid w:val="00D53E56"/>
    <w:rsid w:val="00D55132"/>
    <w:rsid w:val="00D5660D"/>
    <w:rsid w:val="00D61E66"/>
    <w:rsid w:val="00D621DE"/>
    <w:rsid w:val="00D64462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1CF9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1F6B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ED7A-09C3-4A2D-A49A-3DB7A7C8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24</cp:revision>
  <cp:lastPrinted>2024-12-05T02:55:00Z</cp:lastPrinted>
  <dcterms:created xsi:type="dcterms:W3CDTF">2023-09-11T03:23:00Z</dcterms:created>
  <dcterms:modified xsi:type="dcterms:W3CDTF">2024-12-05T02:56:00Z</dcterms:modified>
</cp:coreProperties>
</file>