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1889" w14:textId="6238D000" w:rsidR="00E820C3" w:rsidRDefault="009C0FFD" w:rsidP="009C0FFD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SURAT PERNYATAAN KPA UNTUK PERUBAHAN</w:t>
      </w:r>
    </w:p>
    <w:p w14:paraId="38908BA2" w14:textId="573BD6E0" w:rsidR="009C0FFD" w:rsidRDefault="009C0FFD" w:rsidP="009C0FFD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DATA TRANSAKSI KEUANGAN TELAH DISETUJUI BPK</w:t>
      </w:r>
    </w:p>
    <w:p w14:paraId="2DAF331B" w14:textId="35486395" w:rsidR="009C0FFD" w:rsidRDefault="009C0FFD" w:rsidP="009C0FFD">
      <w:pPr>
        <w:jc w:val="center"/>
        <w:rPr>
          <w:b/>
          <w:bCs/>
          <w:lang w:val="id-ID"/>
        </w:rPr>
      </w:pPr>
    </w:p>
    <w:p w14:paraId="35211DA0" w14:textId="60038FB0" w:rsidR="009C0FFD" w:rsidRDefault="009C0FFD" w:rsidP="009C0FFD">
      <w:pPr>
        <w:jc w:val="center"/>
        <w:rPr>
          <w:lang w:val="id-ID"/>
        </w:rPr>
      </w:pPr>
      <w:r>
        <w:rPr>
          <w:lang w:val="id-ID"/>
        </w:rPr>
        <w:t>SURAT PERNYATAAN</w:t>
      </w:r>
    </w:p>
    <w:p w14:paraId="03AC4774" w14:textId="1A981FAB" w:rsidR="009C0FFD" w:rsidRDefault="009C0FFD" w:rsidP="009C0FFD">
      <w:pPr>
        <w:jc w:val="center"/>
        <w:rPr>
          <w:lang w:val="id-ID"/>
        </w:rPr>
      </w:pPr>
      <w:r>
        <w:rPr>
          <w:lang w:val="id-ID"/>
        </w:rPr>
        <w:t>NOMOR:</w:t>
      </w:r>
      <w:r w:rsidR="00662135" w:rsidRPr="00662135">
        <w:rPr>
          <w:rFonts w:ascii="Arial" w:hAnsi="Arial" w:cs="Arial"/>
          <w:sz w:val="24"/>
          <w:szCs w:val="24"/>
        </w:rPr>
        <w:t xml:space="preserve"> </w:t>
      </w:r>
      <w:r w:rsidR="00662135" w:rsidRPr="00662135">
        <w:rPr>
          <w:rFonts w:cstheme="minorHAnsi"/>
          <w:sz w:val="20"/>
          <w:szCs w:val="20"/>
        </w:rPr>
        <w:t>W3-A/</w:t>
      </w:r>
      <w:r w:rsidR="00662135">
        <w:rPr>
          <w:rFonts w:cstheme="minorHAnsi"/>
          <w:sz w:val="20"/>
          <w:szCs w:val="20"/>
          <w:lang w:val="id-ID"/>
        </w:rPr>
        <w:t xml:space="preserve"> </w:t>
      </w:r>
      <w:r w:rsidR="00662135" w:rsidRPr="00662135">
        <w:rPr>
          <w:rFonts w:cstheme="minorHAnsi"/>
          <w:sz w:val="20"/>
          <w:szCs w:val="20"/>
          <w:lang w:val="id-ID"/>
        </w:rPr>
        <w:t xml:space="preserve"> </w:t>
      </w:r>
      <w:r w:rsidR="00662135" w:rsidRPr="00662135">
        <w:rPr>
          <w:rFonts w:cstheme="minorHAnsi"/>
          <w:sz w:val="20"/>
          <w:szCs w:val="20"/>
        </w:rPr>
        <w:t>/</w:t>
      </w:r>
      <w:r w:rsidR="00662135">
        <w:rPr>
          <w:rFonts w:cstheme="minorHAnsi"/>
          <w:sz w:val="20"/>
          <w:szCs w:val="20"/>
          <w:lang w:val="id-ID"/>
        </w:rPr>
        <w:t>KU.0.1</w:t>
      </w:r>
      <w:r w:rsidR="00662135" w:rsidRPr="00662135">
        <w:rPr>
          <w:rFonts w:cstheme="minorHAnsi"/>
          <w:sz w:val="20"/>
          <w:szCs w:val="20"/>
        </w:rPr>
        <w:t>/</w:t>
      </w:r>
      <w:r w:rsidR="00662135" w:rsidRPr="00662135">
        <w:rPr>
          <w:rFonts w:cstheme="minorHAnsi"/>
          <w:sz w:val="20"/>
          <w:szCs w:val="20"/>
          <w:lang w:val="id-ID"/>
        </w:rPr>
        <w:t>IV</w:t>
      </w:r>
      <w:r w:rsidR="00662135" w:rsidRPr="00662135">
        <w:rPr>
          <w:rFonts w:cstheme="minorHAnsi"/>
          <w:sz w:val="20"/>
          <w:szCs w:val="20"/>
        </w:rPr>
        <w:t>/202</w:t>
      </w:r>
      <w:r w:rsidR="00662135" w:rsidRPr="00662135">
        <w:rPr>
          <w:rFonts w:cstheme="minorHAnsi"/>
          <w:sz w:val="20"/>
          <w:szCs w:val="20"/>
          <w:lang w:val="id-ID"/>
        </w:rPr>
        <w:t>2</w:t>
      </w:r>
    </w:p>
    <w:p w14:paraId="07FC8342" w14:textId="7D443245" w:rsidR="009C0FFD" w:rsidRDefault="009C0FFD" w:rsidP="009C0FFD">
      <w:pPr>
        <w:jc w:val="center"/>
        <w:rPr>
          <w:lang w:val="id-ID"/>
        </w:rPr>
      </w:pPr>
    </w:p>
    <w:p w14:paraId="3C498338" w14:textId="30EAA6A8" w:rsidR="009C0FFD" w:rsidRDefault="009C0FFD" w:rsidP="009C0FFD">
      <w:pPr>
        <w:jc w:val="both"/>
        <w:rPr>
          <w:lang w:val="id-ID"/>
        </w:rPr>
      </w:pPr>
      <w:r>
        <w:rPr>
          <w:lang w:val="id-ID"/>
        </w:rPr>
        <w:tab/>
        <w:t>Sehubungan dengan perubahan data transaksi keuangan Satuan Kerja Pengadilan Tinggi Agama Padang, berupa pengesahan SP3B-BLU/SP2HL/SP4HL/MPHL-BJS/SP3/Koreksi data transaksi keuangan/ penyelesaian pagu minus/ koreksi pagu/ belanja dan pendapatan yang mengakibatkan perubahan data SPAN, yang bertanda tangan dibawah ini:</w:t>
      </w:r>
    </w:p>
    <w:p w14:paraId="3508437D" w14:textId="2F3B4F10" w:rsidR="009C0FFD" w:rsidRDefault="009C0FFD" w:rsidP="009C0FFD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H.IDRIS LATIF.SH.,M.H</w:t>
      </w:r>
    </w:p>
    <w:p w14:paraId="1154E791" w14:textId="1C00E699" w:rsidR="009C0FFD" w:rsidRDefault="009C0FFD" w:rsidP="009C0FFD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Jabatan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Kuasa Pengguna Anggaran</w:t>
      </w:r>
    </w:p>
    <w:p w14:paraId="699B37E6" w14:textId="03E37D9D" w:rsidR="009C0FFD" w:rsidRDefault="009C0FFD" w:rsidP="009C0FFD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Satuan Kerja</w:t>
      </w:r>
      <w:r>
        <w:rPr>
          <w:lang w:val="id-ID"/>
        </w:rPr>
        <w:tab/>
      </w:r>
      <w:r>
        <w:rPr>
          <w:lang w:val="id-ID"/>
        </w:rPr>
        <w:tab/>
        <w:t>: Pengadilan Tinggi Agama Padang</w:t>
      </w:r>
    </w:p>
    <w:p w14:paraId="4956A66F" w14:textId="4D5399BF" w:rsidR="009C0FFD" w:rsidRDefault="009C0FFD" w:rsidP="009C0FFD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Eselon 1</w:t>
      </w:r>
      <w:r>
        <w:rPr>
          <w:lang w:val="id-ID"/>
        </w:rPr>
        <w:tab/>
      </w:r>
      <w:r>
        <w:rPr>
          <w:lang w:val="id-ID"/>
        </w:rPr>
        <w:tab/>
        <w:t>: Badan Peradilan Agama</w:t>
      </w:r>
    </w:p>
    <w:p w14:paraId="1B3E0084" w14:textId="105819E0" w:rsidR="009C0FFD" w:rsidRDefault="009C0FFD" w:rsidP="009C0FFD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Kementrian Negara</w:t>
      </w:r>
      <w:r>
        <w:rPr>
          <w:lang w:val="id-ID"/>
        </w:rPr>
        <w:tab/>
        <w:t>: Mahkamah Agung</w:t>
      </w:r>
    </w:p>
    <w:p w14:paraId="1EE555E2" w14:textId="517D6507" w:rsidR="009C0FFD" w:rsidRDefault="009C0FFD" w:rsidP="009C0FFD">
      <w:pPr>
        <w:jc w:val="both"/>
        <w:rPr>
          <w:lang w:val="id-ID"/>
        </w:rPr>
      </w:pPr>
      <w:r>
        <w:rPr>
          <w:lang w:val="id-ID"/>
        </w:rPr>
        <w:t>Dengan ini menyatakan bahwa perubahan transaksi keuangan sebagaimana tersebut diatas telah dikomunikasikan dan disetujui oleh Tim Pemeriksa Kementrian Negara/ Lembaga</w:t>
      </w:r>
      <w:r w:rsidR="00F404EE">
        <w:rPr>
          <w:lang w:val="id-ID"/>
        </w:rPr>
        <w:t xml:space="preserve"> Mahkamah Agung Badan Pemeriksa Keuangan Republik Indonesia</w:t>
      </w:r>
    </w:p>
    <w:p w14:paraId="1FBD03EE" w14:textId="3086530B" w:rsidR="00F404EE" w:rsidRDefault="00F404EE" w:rsidP="009C0FFD">
      <w:pPr>
        <w:jc w:val="both"/>
        <w:rPr>
          <w:lang w:val="id-ID"/>
        </w:rPr>
      </w:pPr>
      <w:r>
        <w:rPr>
          <w:lang w:val="id-ID"/>
        </w:rPr>
        <w:tab/>
        <w:t>Segala perubahan data transaksi keuangan yang menyebabkan perubahan data SPAN menjadi tanggung jawab kami.</w:t>
      </w:r>
    </w:p>
    <w:p w14:paraId="2C2CAB42" w14:textId="4A61CDC5" w:rsidR="00F404EE" w:rsidRDefault="00F404EE" w:rsidP="009C0FFD">
      <w:pPr>
        <w:jc w:val="both"/>
        <w:rPr>
          <w:lang w:val="id-ID"/>
        </w:rPr>
      </w:pPr>
      <w:r>
        <w:rPr>
          <w:lang w:val="id-ID"/>
        </w:rPr>
        <w:tab/>
        <w:t>Demikian surt pernyataan ini dibuat dengan sebenarnya.</w:t>
      </w:r>
    </w:p>
    <w:p w14:paraId="251FE73E" w14:textId="53F705D8" w:rsidR="00F404EE" w:rsidRDefault="00F404EE" w:rsidP="009C0FFD">
      <w:pPr>
        <w:jc w:val="both"/>
        <w:rPr>
          <w:lang w:val="id-ID"/>
        </w:rPr>
      </w:pPr>
    </w:p>
    <w:p w14:paraId="46A824E2" w14:textId="3B9BBDC8" w:rsidR="00F404EE" w:rsidRDefault="00F404EE" w:rsidP="009C0FFD">
      <w:pPr>
        <w:jc w:val="both"/>
        <w:rPr>
          <w:lang w:val="id-ID"/>
        </w:rPr>
      </w:pPr>
    </w:p>
    <w:p w14:paraId="60CC66AA" w14:textId="1C8B6CC3" w:rsidR="00F404EE" w:rsidRDefault="00F404EE" w:rsidP="00F404EE">
      <w:pPr>
        <w:ind w:left="5529"/>
        <w:jc w:val="both"/>
        <w:rPr>
          <w:lang w:val="id-ID"/>
        </w:rPr>
      </w:pPr>
    </w:p>
    <w:p w14:paraId="2BD848FC" w14:textId="30FE69C5" w:rsidR="00F404EE" w:rsidRDefault="00F404EE" w:rsidP="00F404EE">
      <w:pPr>
        <w:ind w:left="5954"/>
        <w:jc w:val="both"/>
        <w:rPr>
          <w:lang w:val="id-ID"/>
        </w:rPr>
      </w:pPr>
      <w:r>
        <w:rPr>
          <w:lang w:val="id-ID"/>
        </w:rPr>
        <w:t>Padang, 06 April 2022</w:t>
      </w:r>
    </w:p>
    <w:p w14:paraId="2B2C79FE" w14:textId="26385A27" w:rsidR="00F404EE" w:rsidRDefault="00F404EE" w:rsidP="00F404EE">
      <w:pPr>
        <w:ind w:left="5954"/>
        <w:jc w:val="both"/>
        <w:rPr>
          <w:lang w:val="id-ID"/>
        </w:rPr>
      </w:pPr>
      <w:r>
        <w:rPr>
          <w:lang w:val="id-ID"/>
        </w:rPr>
        <w:t>Kuasa Pengguna Anggaran</w:t>
      </w:r>
    </w:p>
    <w:p w14:paraId="5AE75505" w14:textId="77B58C43" w:rsidR="00F404EE" w:rsidRDefault="00F404EE" w:rsidP="00F404EE">
      <w:pPr>
        <w:ind w:left="5954"/>
        <w:jc w:val="both"/>
        <w:rPr>
          <w:lang w:val="id-ID"/>
        </w:rPr>
      </w:pPr>
    </w:p>
    <w:p w14:paraId="0AD2D251" w14:textId="54DB1729" w:rsidR="00F404EE" w:rsidRDefault="00F404EE" w:rsidP="00F404EE">
      <w:pPr>
        <w:ind w:left="5954"/>
        <w:jc w:val="both"/>
        <w:rPr>
          <w:lang w:val="id-ID"/>
        </w:rPr>
      </w:pPr>
    </w:p>
    <w:p w14:paraId="74146066" w14:textId="4CC32775" w:rsidR="00F404EE" w:rsidRDefault="00F404EE" w:rsidP="00F404EE">
      <w:pPr>
        <w:ind w:left="5954"/>
        <w:jc w:val="both"/>
        <w:rPr>
          <w:lang w:val="id-ID"/>
        </w:rPr>
      </w:pPr>
    </w:p>
    <w:p w14:paraId="75CD9DD3" w14:textId="5F9F9B2B" w:rsidR="00F404EE" w:rsidRPr="009C0FFD" w:rsidRDefault="00F404EE" w:rsidP="00F404EE">
      <w:pPr>
        <w:ind w:left="5954"/>
        <w:jc w:val="both"/>
        <w:rPr>
          <w:lang w:val="id-ID"/>
        </w:rPr>
      </w:pPr>
      <w:r>
        <w:rPr>
          <w:lang w:val="id-ID"/>
        </w:rPr>
        <w:t>H.IDRIS LATIF.S.H.,MH.</w:t>
      </w:r>
    </w:p>
    <w:sectPr w:rsidR="00F404EE" w:rsidRPr="009C0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A3E3A"/>
    <w:multiLevelType w:val="hybridMultilevel"/>
    <w:tmpl w:val="608A2538"/>
    <w:lvl w:ilvl="0" w:tplc="E40A1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40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FD"/>
    <w:rsid w:val="00662135"/>
    <w:rsid w:val="009C0FFD"/>
    <w:rsid w:val="00E820C3"/>
    <w:rsid w:val="00F4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422C"/>
  <w15:chartTrackingRefBased/>
  <w15:docId w15:val="{E894F755-F2C6-4185-9842-03A7198B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Novia Mayasari</dc:creator>
  <cp:keywords/>
  <dc:description/>
  <cp:lastModifiedBy>Novia Mayasari</cp:lastModifiedBy>
  <cp:revision>2</cp:revision>
  <dcterms:created xsi:type="dcterms:W3CDTF">2022-04-06T08:04:00Z</dcterms:created>
  <dcterms:modified xsi:type="dcterms:W3CDTF">2022-04-06T08:16:00Z</dcterms:modified>
</cp:coreProperties>
</file>