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40" w:type="dxa"/>
        <w:tblInd w:w="1440" w:type="dxa"/>
        <w:tblLook w:val="04A0" w:firstRow="1" w:lastRow="0" w:firstColumn="1" w:lastColumn="0" w:noHBand="0" w:noVBand="1"/>
      </w:tblPr>
      <w:tblGrid>
        <w:gridCol w:w="7540"/>
      </w:tblGrid>
      <w:tr w:rsidR="00F23635">
        <w:trPr>
          <w:trHeight w:val="443"/>
        </w:trPr>
        <w:tc>
          <w:tcPr>
            <w:tcW w:w="7540" w:type="dxa"/>
          </w:tcPr>
          <w:p w:rsidR="00F23635" w:rsidRDefault="0030056F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-880110</wp:posOffset>
                  </wp:positionH>
                  <wp:positionV relativeFrom="paragraph">
                    <wp:posOffset>12700</wp:posOffset>
                  </wp:positionV>
                  <wp:extent cx="774700" cy="966470"/>
                  <wp:effectExtent l="0" t="0" r="6350" b="508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F23635">
        <w:trPr>
          <w:trHeight w:val="532"/>
        </w:trPr>
        <w:tc>
          <w:tcPr>
            <w:tcW w:w="7540" w:type="dxa"/>
          </w:tcPr>
          <w:p w:rsidR="00F23635" w:rsidRDefault="0030056F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F23635" w:rsidRDefault="0030056F">
            <w:pPr>
              <w:jc w:val="center"/>
            </w:pPr>
            <w:proofErr w:type="spellStart"/>
            <w:proofErr w:type="gram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</w:t>
            </w:r>
            <w:proofErr w:type="gramEnd"/>
            <w:r>
              <w:rPr>
                <w:rFonts w:ascii="Arial Narrow" w:hAnsi="Arial Narrow"/>
                <w:spacing w:val="10"/>
              </w:rPr>
              <w:t>0751) 7054806 fax (0751) 40537</w:t>
            </w:r>
          </w:p>
        </w:tc>
      </w:tr>
      <w:tr w:rsidR="00F23635">
        <w:trPr>
          <w:trHeight w:val="266"/>
        </w:trPr>
        <w:tc>
          <w:tcPr>
            <w:tcW w:w="7540" w:type="dxa"/>
          </w:tcPr>
          <w:p w:rsidR="00F23635" w:rsidRDefault="0030056F">
            <w:pPr>
              <w:jc w:val="center"/>
              <w:rPr>
                <w:i/>
              </w:rPr>
            </w:pPr>
            <w:r>
              <w:t xml:space="preserve">Website: </w:t>
            </w:r>
            <w:hyperlink r:id="rId8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F23635">
        <w:trPr>
          <w:trHeight w:val="283"/>
        </w:trPr>
        <w:tc>
          <w:tcPr>
            <w:tcW w:w="7540" w:type="dxa"/>
          </w:tcPr>
          <w:p w:rsidR="00F23635" w:rsidRDefault="0030056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PADANG</w:t>
            </w:r>
            <w:r>
              <w:rPr>
                <w:rFonts w:ascii="Calibri" w:eastAsia="Calibri" w:hAnsi="Calibri"/>
                <w:lang w:val="id-ID"/>
              </w:rPr>
              <w:t xml:space="preserve">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F23635" w:rsidRDefault="0030056F">
      <w:pPr>
        <w:tabs>
          <w:tab w:val="left" w:pos="1920"/>
          <w:tab w:val="left" w:pos="7230"/>
          <w:tab w:val="right" w:pos="996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31750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1.25pt;margin-top:2.5pt;height:0.45pt;width:445.55pt;z-index:251659264;mso-width-relative:page;mso-height-relative:page;" filled="f" stroked="t" coordsize="21600,21600" o:gfxdata="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j1ACU1AAAAAUBAAAPAAAAAAAAAAEAIAAAACIA&#10;AABkcnMvZG93bnJldi54bWxQSwECFAAUAAAACACHTuJA8M1E6NQBAACuAwAADgAAAAAAAAABACAA&#10;AAAjAQAAZHJzL2Uyb0RvYy54bWxQSwUGAAAAAAYABgBZAQAAa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F23635" w:rsidRDefault="0030056F">
      <w:pPr>
        <w:tabs>
          <w:tab w:val="left" w:pos="960"/>
          <w:tab w:val="right" w:pos="9960"/>
        </w:tabs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</w:t>
      </w:r>
      <w:r>
        <w:rPr>
          <w:rFonts w:ascii="Bookman Old Style" w:hAnsi="Bookman Old Style" w:cs="Bookman Old Style"/>
          <w:sz w:val="22"/>
          <w:szCs w:val="22"/>
          <w:lang w:val="sv-SE"/>
        </w:rPr>
        <w:t>omor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 W3-A/</w:t>
      </w:r>
      <w:r>
        <w:rPr>
          <w:rFonts w:ascii="Bookman Old Style" w:hAnsi="Bookman Old Style" w:cs="Bookman Old Style"/>
          <w:sz w:val="22"/>
          <w:szCs w:val="22"/>
        </w:rPr>
        <w:t xml:space="preserve">       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>
        <w:rPr>
          <w:rFonts w:ascii="Bookman Old Style" w:hAnsi="Bookman Old Style" w:cs="Bookman Old Style"/>
          <w:sz w:val="22"/>
          <w:szCs w:val="22"/>
        </w:rPr>
        <w:t>HM.00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>
        <w:rPr>
          <w:rFonts w:ascii="Bookman Old Style" w:hAnsi="Bookman Old Style" w:cs="Bookman Old Style"/>
          <w:sz w:val="22"/>
          <w:szCs w:val="22"/>
        </w:rPr>
        <w:t>I</w:t>
      </w:r>
      <w:r w:rsidR="00AC564A">
        <w:rPr>
          <w:rFonts w:ascii="Bookman Old Style" w:hAnsi="Bookman Old Style" w:cs="Bookman Old Style"/>
          <w:sz w:val="22"/>
          <w:szCs w:val="22"/>
        </w:rPr>
        <w:t>V</w:t>
      </w:r>
      <w:r>
        <w:rPr>
          <w:rFonts w:ascii="Bookman Old Style" w:hAnsi="Bookman Old Style" w:cs="Bookman Old Style"/>
          <w:sz w:val="22"/>
          <w:szCs w:val="22"/>
          <w:lang w:val="sv-SE"/>
        </w:rPr>
        <w:t>/20</w:t>
      </w:r>
      <w:r>
        <w:rPr>
          <w:rFonts w:ascii="Bookman Old Style" w:hAnsi="Bookman Old Style" w:cs="Bookman Old Style"/>
          <w:sz w:val="22"/>
          <w:szCs w:val="22"/>
          <w:lang w:val="id-ID"/>
        </w:rPr>
        <w:t>2</w:t>
      </w:r>
      <w:r>
        <w:rPr>
          <w:rFonts w:ascii="Bookman Old Style" w:hAnsi="Bookman Old Style" w:cs="Bookman Old Style"/>
          <w:sz w:val="22"/>
          <w:szCs w:val="22"/>
        </w:rPr>
        <w:t xml:space="preserve">2                             </w:t>
      </w:r>
      <w:r>
        <w:rPr>
          <w:rFonts w:ascii="Bookman Old Style" w:hAnsi="Bookman Old Style" w:cs="Bookman Old Style"/>
          <w:sz w:val="22"/>
          <w:szCs w:val="22"/>
          <w:lang w:val="id-ID"/>
        </w:rPr>
        <w:t>Padang,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    </w:t>
      </w:r>
      <w:r w:rsidR="00AC564A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AC564A">
        <w:rPr>
          <w:rFonts w:ascii="Bookman Old Style" w:hAnsi="Bookman Old Style" w:cs="Bookman Old Style"/>
          <w:sz w:val="22"/>
          <w:szCs w:val="22"/>
        </w:rPr>
        <w:t>April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id-ID"/>
        </w:rPr>
        <w:t>202</w:t>
      </w:r>
      <w:r>
        <w:rPr>
          <w:rFonts w:ascii="Bookman Old Style" w:hAnsi="Bookman Old Style" w:cs="Bookman Old Style"/>
          <w:sz w:val="22"/>
          <w:szCs w:val="22"/>
        </w:rPr>
        <w:t>2</w:t>
      </w:r>
    </w:p>
    <w:p w:rsidR="00F23635" w:rsidRDefault="0030056F">
      <w:pPr>
        <w:tabs>
          <w:tab w:val="left" w:pos="960"/>
          <w:tab w:val="left" w:pos="7230"/>
          <w:tab w:val="right" w:pos="9960"/>
        </w:tabs>
        <w:jc w:val="both"/>
        <w:rPr>
          <w:rFonts w:ascii="Bookman Old Style" w:hAnsi="Bookman Old Style" w:cs="Bookman Old Style"/>
          <w:sz w:val="22"/>
          <w:szCs w:val="22"/>
        </w:rPr>
      </w:pPr>
      <w:proofErr w:type="spellStart"/>
      <w:r>
        <w:rPr>
          <w:rFonts w:ascii="Bookman Old Style" w:hAnsi="Bookman Old Style" w:cs="Bookman Old Style"/>
          <w:sz w:val="22"/>
          <w:szCs w:val="22"/>
        </w:rPr>
        <w:t>Sifat</w:t>
      </w:r>
      <w:proofErr w:type="spellEnd"/>
      <w:r>
        <w:rPr>
          <w:rFonts w:ascii="Bookman Old Style" w:hAnsi="Bookman Old Style" w:cs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Penting</w:t>
      </w:r>
      <w:proofErr w:type="spellEnd"/>
    </w:p>
    <w:p w:rsidR="00F23635" w:rsidRDefault="0030056F">
      <w:pPr>
        <w:tabs>
          <w:tab w:val="left" w:pos="1080"/>
        </w:tabs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Lamp.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   </w:t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</w:r>
      <w:r>
        <w:rPr>
          <w:rFonts w:ascii="Bookman Old Style" w:hAnsi="Bookman Old Style" w:cs="Bookman Old Style"/>
          <w:sz w:val="22"/>
          <w:szCs w:val="22"/>
        </w:rPr>
        <w:t>1 (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satu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) </w:t>
      </w:r>
      <w:proofErr w:type="spellStart"/>
      <w:r w:rsidR="00AC564A">
        <w:rPr>
          <w:rFonts w:ascii="Bookman Old Style" w:hAnsi="Bookman Old Style" w:cs="Bookman Old Style"/>
          <w:sz w:val="22"/>
          <w:szCs w:val="22"/>
        </w:rPr>
        <w:t>lembar</w:t>
      </w:r>
      <w:proofErr w:type="spellEnd"/>
    </w:p>
    <w:p w:rsidR="00F23635" w:rsidRDefault="0030056F">
      <w:pPr>
        <w:ind w:left="953" w:hangingChars="433" w:hanging="95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Hal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1"/>
          <w:szCs w:val="21"/>
        </w:rPr>
        <w:t>Pe</w:t>
      </w:r>
      <w:r w:rsidR="00CE32D1">
        <w:rPr>
          <w:rFonts w:ascii="Bookman Old Style" w:hAnsi="Bookman Old Style" w:cs="Bookman Old Style"/>
          <w:sz w:val="21"/>
          <w:szCs w:val="21"/>
        </w:rPr>
        <w:t>rmohonan</w:t>
      </w:r>
      <w:proofErr w:type="spellEnd"/>
      <w:r w:rsidR="00CE32D1">
        <w:rPr>
          <w:rFonts w:ascii="Bookman Old Style" w:hAnsi="Bookman Old Style" w:cs="Bookman Old Style"/>
          <w:sz w:val="21"/>
          <w:szCs w:val="21"/>
        </w:rPr>
        <w:t xml:space="preserve"> </w:t>
      </w:r>
      <w:proofErr w:type="spellStart"/>
      <w:r w:rsidR="00CE32D1">
        <w:rPr>
          <w:rFonts w:ascii="Bookman Old Style" w:hAnsi="Bookman Old Style" w:cs="Bookman Old Style"/>
          <w:sz w:val="21"/>
          <w:szCs w:val="21"/>
        </w:rPr>
        <w:t>Kesediaan</w:t>
      </w:r>
      <w:proofErr w:type="spellEnd"/>
      <w:r w:rsidR="00CE32D1">
        <w:rPr>
          <w:rFonts w:ascii="Bookman Old Style" w:hAnsi="Bookman Old Style" w:cs="Bookman Old Style"/>
          <w:sz w:val="21"/>
          <w:szCs w:val="21"/>
        </w:rPr>
        <w:t xml:space="preserve"> </w:t>
      </w:r>
      <w:proofErr w:type="spellStart"/>
      <w:r w:rsidR="00CE32D1">
        <w:rPr>
          <w:rFonts w:ascii="Bookman Old Style" w:hAnsi="Bookman Old Style" w:cs="Bookman Old Style"/>
          <w:sz w:val="21"/>
          <w:szCs w:val="21"/>
        </w:rPr>
        <w:t>Menjadi</w:t>
      </w:r>
      <w:proofErr w:type="spellEnd"/>
      <w:r w:rsidR="00CE32D1">
        <w:rPr>
          <w:rFonts w:ascii="Bookman Old Style" w:hAnsi="Bookman Old Style" w:cs="Bookman Old Style"/>
          <w:sz w:val="21"/>
          <w:szCs w:val="21"/>
        </w:rPr>
        <w:t xml:space="preserve"> </w:t>
      </w:r>
      <w:proofErr w:type="spellStart"/>
      <w:r w:rsidR="00CE32D1">
        <w:rPr>
          <w:rFonts w:ascii="Bookman Old Style" w:hAnsi="Bookman Old Style" w:cs="Bookman Old Style"/>
          <w:sz w:val="21"/>
          <w:szCs w:val="21"/>
        </w:rPr>
        <w:t>Narasumber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:rsidR="00F23635" w:rsidRDefault="00F23635">
      <w:pPr>
        <w:ind w:left="1080" w:right="4439"/>
        <w:rPr>
          <w:rFonts w:ascii="Bookman Old Style" w:hAnsi="Bookman Old Style" w:cs="Bookman Old Style"/>
          <w:sz w:val="22"/>
          <w:szCs w:val="22"/>
          <w:lang w:val="sv-SE"/>
        </w:rPr>
      </w:pPr>
    </w:p>
    <w:p w:rsidR="00F23635" w:rsidRDefault="00F23635">
      <w:pPr>
        <w:ind w:left="1080" w:right="4439"/>
        <w:rPr>
          <w:rFonts w:ascii="Bookman Old Style" w:hAnsi="Bookman Old Style" w:cs="Bookman Old Style"/>
          <w:sz w:val="22"/>
          <w:szCs w:val="22"/>
          <w:lang w:val="sv-SE"/>
        </w:rPr>
      </w:pPr>
    </w:p>
    <w:p w:rsidR="00F23635" w:rsidRDefault="0030056F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Yth.</w:t>
      </w:r>
    </w:p>
    <w:p w:rsidR="00F23635" w:rsidRDefault="0030056F">
      <w:pPr>
        <w:pStyle w:val="Subtitle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Ketua Pengadilan Agama</w:t>
      </w:r>
    </w:p>
    <w:p w:rsidR="00F23635" w:rsidRDefault="0030056F">
      <w:pPr>
        <w:pStyle w:val="Subtitle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Se-Wilayah Pengadilan Tinggi Agama Padang</w:t>
      </w:r>
    </w:p>
    <w:p w:rsidR="00F23635" w:rsidRDefault="0030056F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Di -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</w:p>
    <w:p w:rsidR="00F23635" w:rsidRDefault="0030056F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Tempat</w:t>
      </w:r>
    </w:p>
    <w:p w:rsidR="00F23635" w:rsidRDefault="00F23635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</w:p>
    <w:p w:rsidR="00F23635" w:rsidRDefault="0030056F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 w:rsidR="00F23635" w:rsidRDefault="00F23635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</w:p>
    <w:p w:rsidR="00F23635" w:rsidRDefault="0030056F" w:rsidP="00CE32D1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Menindaklanjuti 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Surat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Direktur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Jenderal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Peradilan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Mahkamah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Agung RI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Nomor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>: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CE32D1">
        <w:rPr>
          <w:rFonts w:ascii="Bookman Old Style" w:hAnsi="Bookman Old Style"/>
          <w:b w:val="0"/>
          <w:bCs w:val="0"/>
          <w:sz w:val="22"/>
          <w:szCs w:val="22"/>
        </w:rPr>
        <w:t>2206</w:t>
      </w:r>
      <w:r>
        <w:rPr>
          <w:rFonts w:ascii="Bookman Old Style" w:hAnsi="Bookman Old Style"/>
          <w:b w:val="0"/>
          <w:bCs w:val="0"/>
          <w:sz w:val="22"/>
          <w:szCs w:val="22"/>
        </w:rPr>
        <w:t>/</w:t>
      </w:r>
      <w:r>
        <w:rPr>
          <w:rFonts w:ascii="Bookman Old Style" w:hAnsi="Bookman Old Style"/>
          <w:b w:val="0"/>
          <w:bCs w:val="0"/>
          <w:sz w:val="22"/>
          <w:szCs w:val="22"/>
        </w:rPr>
        <w:t>DJA</w:t>
      </w:r>
      <w:r>
        <w:rPr>
          <w:rFonts w:ascii="Bookman Old Style" w:hAnsi="Bookman Old Style"/>
          <w:b w:val="0"/>
          <w:bCs w:val="0"/>
          <w:sz w:val="22"/>
          <w:szCs w:val="22"/>
        </w:rPr>
        <w:t>/</w:t>
      </w:r>
      <w:r w:rsidR="00CE32D1">
        <w:rPr>
          <w:rFonts w:ascii="Bookman Old Style" w:hAnsi="Bookman Old Style"/>
          <w:b w:val="0"/>
          <w:bCs w:val="0"/>
          <w:sz w:val="22"/>
          <w:szCs w:val="22"/>
        </w:rPr>
        <w:t>PP</w:t>
      </w:r>
      <w:r>
        <w:rPr>
          <w:rFonts w:ascii="Bookman Old Style" w:hAnsi="Bookman Old Style"/>
          <w:b w:val="0"/>
          <w:bCs w:val="0"/>
          <w:sz w:val="22"/>
          <w:szCs w:val="22"/>
        </w:rPr>
        <w:t>.00</w:t>
      </w:r>
      <w:r>
        <w:rPr>
          <w:rFonts w:ascii="Bookman Old Style" w:hAnsi="Bookman Old Style"/>
          <w:b w:val="0"/>
          <w:bCs w:val="0"/>
          <w:sz w:val="22"/>
          <w:szCs w:val="22"/>
        </w:rPr>
        <w:t>/</w:t>
      </w:r>
      <w:r w:rsidR="00CE32D1">
        <w:rPr>
          <w:rFonts w:ascii="Bookman Old Style" w:hAnsi="Bookman Old Style"/>
          <w:b w:val="0"/>
          <w:bCs w:val="0"/>
          <w:sz w:val="22"/>
          <w:szCs w:val="22"/>
        </w:rPr>
        <w:t>4</w:t>
      </w:r>
      <w:r>
        <w:rPr>
          <w:rFonts w:ascii="Bookman Old Style" w:hAnsi="Bookman Old Style"/>
          <w:b w:val="0"/>
          <w:bCs w:val="0"/>
          <w:sz w:val="22"/>
          <w:szCs w:val="22"/>
        </w:rPr>
        <w:t>/202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2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Tanggal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CE32D1">
        <w:rPr>
          <w:rFonts w:ascii="Bookman Old Style" w:hAnsi="Bookman Old Style"/>
          <w:b w:val="0"/>
          <w:bCs w:val="0"/>
          <w:sz w:val="22"/>
          <w:szCs w:val="22"/>
        </w:rPr>
        <w:t>8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CE32D1">
        <w:rPr>
          <w:rFonts w:ascii="Bookman Old Style" w:hAnsi="Bookman Old Style"/>
          <w:b w:val="0"/>
          <w:bCs w:val="0"/>
          <w:sz w:val="22"/>
          <w:szCs w:val="22"/>
        </w:rPr>
        <w:t>April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2022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perihal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tersebut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pokok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surat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>,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>bersama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ini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sampaikan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>bahwa</w:t>
      </w:r>
      <w:proofErr w:type="spellEnd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>Direktorat</w:t>
      </w:r>
      <w:proofErr w:type="spellEnd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>Pembinaan</w:t>
      </w:r>
      <w:proofErr w:type="spellEnd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Tenaga </w:t>
      </w:r>
      <w:proofErr w:type="spellStart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>Teknis</w:t>
      </w:r>
      <w:proofErr w:type="spellEnd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>Peradilan</w:t>
      </w:r>
      <w:proofErr w:type="spellEnd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Agama </w:t>
      </w:r>
      <w:proofErr w:type="spellStart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>akan</w:t>
      </w:r>
      <w:proofErr w:type="spellEnd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>menyelenggarakan</w:t>
      </w:r>
      <w:proofErr w:type="spellEnd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 </w:t>
      </w:r>
      <w:proofErr w:type="spellStart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>kegiatan</w:t>
      </w:r>
      <w:proofErr w:type="spellEnd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>Bimbingan</w:t>
      </w:r>
      <w:proofErr w:type="spellEnd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>Teknis</w:t>
      </w:r>
      <w:proofErr w:type="spellEnd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>berbasis</w:t>
      </w:r>
      <w:proofErr w:type="spellEnd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Online Per Zona,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diperintahkan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kepada</w:t>
      </w:r>
      <w:proofErr w:type="spellEnd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>Satuan</w:t>
      </w:r>
      <w:proofErr w:type="spellEnd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C936F3">
        <w:rPr>
          <w:rFonts w:ascii="Bookman Old Style" w:hAnsi="Bookman Old Style" w:cs="Bookman Old Style"/>
          <w:b w:val="0"/>
          <w:bCs w:val="0"/>
          <w:sz w:val="22"/>
          <w:szCs w:val="22"/>
        </w:rPr>
        <w:t>K</w:t>
      </w:r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>erja</w:t>
      </w:r>
      <w:proofErr w:type="spellEnd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se-</w:t>
      </w:r>
      <w:proofErr w:type="spellStart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>wilayah</w:t>
      </w:r>
      <w:proofErr w:type="spellEnd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PTA Padang </w:t>
      </w:r>
      <w:proofErr w:type="spellStart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>untuk</w:t>
      </w:r>
      <w:proofErr w:type="spellEnd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>mengikuti</w:t>
      </w:r>
      <w:proofErr w:type="spellEnd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>kegiatan</w:t>
      </w:r>
      <w:proofErr w:type="spellEnd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>tersebut</w:t>
      </w:r>
      <w:proofErr w:type="spellEnd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(</w:t>
      </w:r>
      <w:proofErr w:type="spellStart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>jadwal</w:t>
      </w:r>
      <w:proofErr w:type="spellEnd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>terlampir</w:t>
      </w:r>
      <w:proofErr w:type="spellEnd"/>
      <w:r w:rsidR="00CE32D1">
        <w:rPr>
          <w:rFonts w:ascii="Bookman Old Style" w:hAnsi="Bookman Old Style" w:cs="Bookman Old Style"/>
          <w:b w:val="0"/>
          <w:bCs w:val="0"/>
          <w:sz w:val="22"/>
          <w:szCs w:val="22"/>
        </w:rPr>
        <w:t>).</w:t>
      </w:r>
    </w:p>
    <w:p w:rsidR="00F23635" w:rsidRDefault="0030056F">
      <w:pPr>
        <w:pStyle w:val="Subtitle"/>
        <w:tabs>
          <w:tab w:val="left" w:pos="0"/>
        </w:tabs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Demikian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untuk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dilaksanakan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atas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perhatian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dan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kerjasamanya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b w:val="0"/>
          <w:bCs w:val="0"/>
          <w:sz w:val="22"/>
          <w:szCs w:val="22"/>
        </w:rPr>
        <w:t>terima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kasih</w:t>
      </w:r>
      <w:proofErr w:type="spellEnd"/>
      <w:proofErr w:type="gram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</w:p>
    <w:p w:rsidR="00F23635" w:rsidRDefault="00F23635">
      <w:pPr>
        <w:pStyle w:val="Subtitle"/>
        <w:tabs>
          <w:tab w:val="left" w:pos="0"/>
        </w:tabs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F23635" w:rsidRDefault="0030056F" w:rsidP="0030056F">
      <w:pPr>
        <w:pStyle w:val="Subtitle"/>
        <w:tabs>
          <w:tab w:val="left" w:pos="1800"/>
        </w:tabs>
        <w:spacing w:line="360" w:lineRule="auto"/>
        <w:ind w:leftChars="2244" w:left="5386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>Wassalam</w:t>
      </w:r>
    </w:p>
    <w:p w:rsidR="00F23635" w:rsidRDefault="00A51135" w:rsidP="0030056F">
      <w:pPr>
        <w:pStyle w:val="Subtitle"/>
        <w:tabs>
          <w:tab w:val="left" w:pos="1800"/>
        </w:tabs>
        <w:spacing w:line="360" w:lineRule="auto"/>
        <w:ind w:leftChars="2244" w:left="5386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Wakil </w:t>
      </w:r>
      <w:proofErr w:type="spellStart"/>
      <w:r w:rsidR="0030056F">
        <w:rPr>
          <w:rFonts w:ascii="Bookman Old Style" w:hAnsi="Bookman Old Style" w:cs="Bookman Old Style"/>
          <w:b w:val="0"/>
          <w:bCs w:val="0"/>
          <w:sz w:val="22"/>
          <w:szCs w:val="22"/>
        </w:rPr>
        <w:t>Ketua</w:t>
      </w:r>
      <w:proofErr w:type="spellEnd"/>
      <w:r w:rsidR="0030056F">
        <w:rPr>
          <w:rFonts w:ascii="Bookman Old Style" w:hAnsi="Bookman Old Style" w:cs="Bookman Old Style"/>
          <w:b w:val="0"/>
          <w:bCs w:val="0"/>
          <w:iCs/>
          <w:sz w:val="22"/>
          <w:szCs w:val="22"/>
          <w:lang w:val="fi-FI"/>
        </w:rPr>
        <w:tab/>
      </w:r>
    </w:p>
    <w:p w:rsidR="00F23635" w:rsidRDefault="00F23635" w:rsidP="0030056F">
      <w:pPr>
        <w:spacing w:line="360" w:lineRule="auto"/>
        <w:ind w:leftChars="2244" w:left="5386"/>
        <w:jc w:val="both"/>
        <w:rPr>
          <w:rFonts w:ascii="Bookman Old Style" w:hAnsi="Bookman Old Style" w:cs="Bookman Old Style"/>
          <w:sz w:val="22"/>
          <w:szCs w:val="22"/>
        </w:rPr>
      </w:pPr>
    </w:p>
    <w:p w:rsidR="00C936F3" w:rsidRDefault="00C936F3" w:rsidP="0030056F">
      <w:pPr>
        <w:spacing w:line="360" w:lineRule="auto"/>
        <w:ind w:leftChars="2244" w:left="5386"/>
        <w:jc w:val="both"/>
        <w:rPr>
          <w:rFonts w:ascii="Bookman Old Style" w:hAnsi="Bookman Old Style" w:cs="Bookman Old Style"/>
          <w:sz w:val="22"/>
          <w:szCs w:val="22"/>
        </w:rPr>
      </w:pPr>
    </w:p>
    <w:p w:rsidR="00F23635" w:rsidRDefault="00F23635" w:rsidP="0030056F">
      <w:pPr>
        <w:spacing w:line="360" w:lineRule="auto"/>
        <w:ind w:leftChars="2244" w:left="5386"/>
        <w:jc w:val="both"/>
        <w:rPr>
          <w:rFonts w:ascii="Bookman Old Style" w:hAnsi="Bookman Old Style" w:cs="Bookman Old Style"/>
          <w:sz w:val="22"/>
          <w:szCs w:val="22"/>
          <w:lang w:val="fi-FI"/>
        </w:rPr>
      </w:pPr>
    </w:p>
    <w:p w:rsidR="00F23635" w:rsidRDefault="00A51135" w:rsidP="0030056F">
      <w:pPr>
        <w:pStyle w:val="NoSpacing"/>
        <w:tabs>
          <w:tab w:val="left" w:pos="567"/>
        </w:tabs>
        <w:spacing w:line="360" w:lineRule="auto"/>
        <w:ind w:leftChars="2244" w:left="5386"/>
        <w:rPr>
          <w:rFonts w:ascii="Bookman Old Style" w:hAnsi="Bookman Old Style" w:cs="Bookman Old Style"/>
          <w:b/>
          <w:bCs/>
          <w:color w:val="535B5A"/>
          <w:w w:val="69"/>
          <w:sz w:val="22"/>
          <w:szCs w:val="22"/>
        </w:rPr>
        <w:sectPr w:rsidR="00F23635">
          <w:pgSz w:w="12140" w:h="17020"/>
          <w:pgMar w:top="850" w:right="1584" w:bottom="562" w:left="1728" w:header="720" w:footer="720" w:gutter="0"/>
          <w:cols w:space="0"/>
        </w:sectPr>
      </w:pPr>
      <w:r w:rsidRPr="00A51135">
        <w:rPr>
          <w:rFonts w:ascii="Bookman Old Style" w:hAnsi="Bookman Old Style"/>
          <w:b/>
          <w:bCs/>
          <w:sz w:val="22"/>
          <w:szCs w:val="22"/>
        </w:rPr>
        <w:t>Drs. Hamdani. S, S.H., M.H.I.</w:t>
      </w:r>
    </w:p>
    <w:p w:rsidR="00F23635" w:rsidRDefault="00F23635">
      <w:pPr>
        <w:pStyle w:val="NoSpacing"/>
        <w:tabs>
          <w:tab w:val="left" w:pos="567"/>
        </w:tabs>
        <w:rPr>
          <w:rFonts w:ascii="Bookman Old Style" w:hAnsi="Bookman Old Style" w:cs="Bookman Old Style"/>
          <w:b/>
          <w:bCs/>
          <w:sz w:val="22"/>
          <w:szCs w:val="22"/>
          <w:lang w:val="id-ID"/>
        </w:rPr>
      </w:pPr>
    </w:p>
    <w:sectPr w:rsidR="00F23635">
      <w:pgSz w:w="11906" w:h="16838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C460"/>
    <w:multiLevelType w:val="singleLevel"/>
    <w:tmpl w:val="12D0C4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56F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1135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564A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36F3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C096C"/>
    <w:rsid w:val="00CC2535"/>
    <w:rsid w:val="00CD2A5C"/>
    <w:rsid w:val="00CE05EC"/>
    <w:rsid w:val="00CE1D75"/>
    <w:rsid w:val="00CE32D1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3635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2D3667D"/>
    <w:rsid w:val="07740CAF"/>
    <w:rsid w:val="084A5878"/>
    <w:rsid w:val="11DC24A1"/>
    <w:rsid w:val="14E25188"/>
    <w:rsid w:val="16E42FCD"/>
    <w:rsid w:val="198A7DD1"/>
    <w:rsid w:val="1AB218E4"/>
    <w:rsid w:val="205F29E2"/>
    <w:rsid w:val="2A216DC0"/>
    <w:rsid w:val="32C54CE6"/>
    <w:rsid w:val="34023B9F"/>
    <w:rsid w:val="38BD56FE"/>
    <w:rsid w:val="3DD632B0"/>
    <w:rsid w:val="56135E27"/>
    <w:rsid w:val="588568A7"/>
    <w:rsid w:val="5A1A6A38"/>
    <w:rsid w:val="5F7F531F"/>
    <w:rsid w:val="6C487EE3"/>
    <w:rsid w:val="7F01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80B33CD"/>
  <w15:docId w15:val="{2226C559-71DE-40CC-914A-14F4B63D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Pr>
      <w:rFonts w:eastAsia="Times New Roman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D6A29C-6AD3-448F-BE89-F129AA05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Umum</dc:creator>
  <cp:lastModifiedBy>Winda Harza</cp:lastModifiedBy>
  <cp:revision>4</cp:revision>
  <cp:lastPrinted>2022-04-13T01:23:00Z</cp:lastPrinted>
  <dcterms:created xsi:type="dcterms:W3CDTF">2022-04-13T01:11:00Z</dcterms:created>
  <dcterms:modified xsi:type="dcterms:W3CDTF">2022-04-13T01:36:00Z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1033-11.2.0.11029</vt:lpwstr>
  </property>
  <property fmtid="{D5CDD505-2E9C-101B-9397-08002B2CF9AE}" pid="4" name="ICV">
    <vt:lpwstr>46FDCA1872BE4AF9BBE8B1316B74AFDC</vt:lpwstr>
  </property>
</Properties>
</file>