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9E948A1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BD57FA" w:rsidRPr="00BD57FA">
        <w:rPr>
          <w:rFonts w:ascii="Bookman Old Style" w:hAnsi="Bookman Old Style"/>
          <w:bCs/>
        </w:rPr>
        <w:t>/KPTA.W3-A/</w:t>
      </w:r>
      <w:r w:rsidR="00D47DA1">
        <w:rPr>
          <w:rFonts w:ascii="Bookman Old Style" w:hAnsi="Bookman Old Style"/>
          <w:bCs/>
        </w:rPr>
        <w:t>DL1.6</w:t>
      </w:r>
      <w:r w:rsidR="00BD57FA" w:rsidRPr="00BD57FA">
        <w:rPr>
          <w:rFonts w:ascii="Bookman Old Style" w:hAnsi="Bookman Old Style"/>
          <w:bCs/>
        </w:rPr>
        <w:t>/I</w:t>
      </w:r>
      <w:r w:rsidR="00D47DA1">
        <w:rPr>
          <w:rFonts w:ascii="Bookman Old Style" w:hAnsi="Bookman Old Style"/>
          <w:bCs/>
        </w:rPr>
        <w:t>V</w:t>
      </w:r>
      <w:r w:rsidR="00BD57FA" w:rsidRPr="00BD57FA">
        <w:rPr>
          <w:rFonts w:ascii="Bookman Old Style" w:hAnsi="Bookman Old Style"/>
          <w:bCs/>
        </w:rPr>
        <w:t>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6A38A4A6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D47DA1">
        <w:rPr>
          <w:rFonts w:ascii="Bookman Old Style" w:hAnsi="Bookman Old Style"/>
          <w:sz w:val="21"/>
          <w:szCs w:val="21"/>
          <w:lang w:val="id-ID"/>
        </w:rPr>
        <w:t xml:space="preserve">Badan Strategi Kebijakan dan Pendidikan dan Pelatihan Hukum dan Peradilan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Mahkamah Agung RI akan mengadakan </w:t>
      </w:r>
      <w:r w:rsidR="00D47DA1">
        <w:rPr>
          <w:rFonts w:ascii="Bookman Old Style" w:hAnsi="Bookman Old Style"/>
          <w:sz w:val="21"/>
          <w:szCs w:val="21"/>
          <w:lang w:val="id-ID"/>
        </w:rPr>
        <w:t xml:space="preserve">menyelenggarakan Pelatihan Laporan Kinerja Gelombang I Secara Online Tahun 2024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yang diikuti oleh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Ketua Pengadilan Agama </w:t>
      </w:r>
      <w:r w:rsidR="00D47DA1">
        <w:rPr>
          <w:rFonts w:ascii="Bookman Old Style" w:hAnsi="Bookman Old Style"/>
          <w:sz w:val="21"/>
          <w:szCs w:val="21"/>
          <w:lang w:val="id-ID"/>
        </w:rPr>
        <w:t>Padang Panjang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01F4C73D" w14:textId="15942541" w:rsidR="00DD5358" w:rsidRPr="00DD5358" w:rsidRDefault="00422CD3" w:rsidP="00D47DA1">
      <w:pPr>
        <w:tabs>
          <w:tab w:val="left" w:pos="1484"/>
          <w:tab w:val="left" w:pos="1620"/>
        </w:tabs>
        <w:ind w:left="1890" w:hanging="1890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DD5358">
        <w:rPr>
          <w:rFonts w:ascii="Bookman Old Style" w:hAnsi="Bookman Old Style"/>
          <w:sz w:val="21"/>
          <w:szCs w:val="21"/>
        </w:rPr>
        <w:t xml:space="preserve">  </w:t>
      </w:r>
      <w:r w:rsidR="00D47DA1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D47DA1">
        <w:rPr>
          <w:rFonts w:ascii="Bookman Old Style" w:hAnsi="Bookman Old Style"/>
          <w:sz w:val="21"/>
          <w:szCs w:val="21"/>
        </w:rPr>
        <w:t>Kepala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Badan Strategi </w:t>
      </w:r>
      <w:proofErr w:type="spellStart"/>
      <w:r w:rsidR="00D47DA1">
        <w:rPr>
          <w:rFonts w:ascii="Bookman Old Style" w:hAnsi="Bookman Old Style"/>
          <w:sz w:val="21"/>
          <w:szCs w:val="21"/>
        </w:rPr>
        <w:t>Kebijakan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D47DA1">
        <w:rPr>
          <w:rFonts w:ascii="Bookman Old Style" w:hAnsi="Bookman Old Style"/>
          <w:sz w:val="21"/>
          <w:szCs w:val="21"/>
        </w:rPr>
        <w:t>Diklat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Kumdil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Mahkamah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D47DA1">
        <w:rPr>
          <w:rFonts w:ascii="Bookman Old Style" w:hAnsi="Bookman Old Style"/>
          <w:sz w:val="21"/>
          <w:szCs w:val="21"/>
        </w:rPr>
        <w:t>nomor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254/BLD/DL1.6/IV/2024 </w:t>
      </w:r>
      <w:proofErr w:type="spellStart"/>
      <w:r w:rsidR="00D47DA1">
        <w:rPr>
          <w:rFonts w:ascii="Bookman Old Style" w:hAnsi="Bookman Old Style"/>
          <w:sz w:val="21"/>
          <w:szCs w:val="21"/>
        </w:rPr>
        <w:t>tanggal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4 April 2024 </w:t>
      </w:r>
      <w:proofErr w:type="spellStart"/>
      <w:r w:rsidR="00D47DA1">
        <w:rPr>
          <w:rFonts w:ascii="Bookman Old Style" w:hAnsi="Bookman Old Style"/>
          <w:sz w:val="21"/>
          <w:szCs w:val="21"/>
        </w:rPr>
        <w:t>perihal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Pemanggilan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Peserta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Laporan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Kinerja </w:t>
      </w:r>
      <w:proofErr w:type="spellStart"/>
      <w:r w:rsidR="00D47DA1">
        <w:rPr>
          <w:rFonts w:ascii="Bookman Old Style" w:hAnsi="Bookman Old Style"/>
          <w:sz w:val="21"/>
          <w:szCs w:val="21"/>
        </w:rPr>
        <w:t>Gelombang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I </w:t>
      </w:r>
      <w:proofErr w:type="spellStart"/>
      <w:r w:rsidR="00D47DA1">
        <w:rPr>
          <w:rFonts w:ascii="Bookman Old Style" w:hAnsi="Bookman Old Style"/>
          <w:sz w:val="21"/>
          <w:szCs w:val="21"/>
        </w:rPr>
        <w:t>Secara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Online </w:t>
      </w:r>
      <w:proofErr w:type="spellStart"/>
      <w:r w:rsidR="00D47DA1">
        <w:rPr>
          <w:rFonts w:ascii="Bookman Old Style" w:hAnsi="Bookman Old Style"/>
          <w:sz w:val="21"/>
          <w:szCs w:val="21"/>
        </w:rPr>
        <w:t>Tahun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2024.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0D24FF8D" w14:textId="4F7DA0DF" w:rsidR="00051187" w:rsidRPr="00DB63D9" w:rsidRDefault="00422CD3" w:rsidP="00D47DA1">
      <w:pPr>
        <w:tabs>
          <w:tab w:val="left" w:pos="1418"/>
          <w:tab w:val="left" w:pos="1843"/>
        </w:tabs>
        <w:ind w:left="1800" w:hanging="1767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916B1A">
        <w:rPr>
          <w:rFonts w:ascii="Bookman Old Style" w:hAnsi="Bookman Old Style"/>
          <w:noProof/>
          <w:sz w:val="21"/>
          <w:szCs w:val="21"/>
        </w:rPr>
        <w:t>Zakiyah Ulya, S.H.I., 198304202006042001, Pembina (IV/a), Ketua</w:t>
      </w:r>
      <w:r w:rsidR="00D47DA1">
        <w:rPr>
          <w:rFonts w:ascii="Bookman Old Style" w:hAnsi="Bookman Old Style"/>
          <w:noProof/>
          <w:sz w:val="21"/>
          <w:szCs w:val="21"/>
        </w:rPr>
        <w:t xml:space="preserve"> </w:t>
      </w:r>
      <w:r w:rsidR="00916B1A">
        <w:rPr>
          <w:rFonts w:ascii="Bookman Old Style" w:hAnsi="Bookman Old Style"/>
          <w:noProof/>
          <w:sz w:val="21"/>
          <w:szCs w:val="21"/>
        </w:rPr>
        <w:t>Pengadilan Agama Padang Panjang;</w:t>
      </w:r>
    </w:p>
    <w:p w14:paraId="008CB61C" w14:textId="383D666E" w:rsidR="00422CD3" w:rsidRPr="00560CF3" w:rsidRDefault="00422CD3" w:rsidP="00DD5358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35A525F8" w:rsidR="00CE5A2B" w:rsidRDefault="00422CD3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D47DA1">
        <w:rPr>
          <w:rFonts w:ascii="Bookman Old Style" w:hAnsi="Bookman Old Style"/>
          <w:sz w:val="21"/>
          <w:szCs w:val="21"/>
          <w:lang w:val="id-ID"/>
        </w:rPr>
        <w:t xml:space="preserve">Pelatihan Laporan Kinerja Gelombang I Secara Online Tahun 2024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D47DA1">
        <w:rPr>
          <w:rFonts w:ascii="Bookman Old Style" w:hAnsi="Bookman Old Style"/>
          <w:sz w:val="21"/>
          <w:szCs w:val="21"/>
        </w:rPr>
        <w:t>22</w:t>
      </w:r>
      <w:r w:rsidR="00345D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45D1B">
        <w:rPr>
          <w:rFonts w:ascii="Bookman Old Style" w:hAnsi="Bookman Old Style"/>
          <w:sz w:val="21"/>
          <w:szCs w:val="21"/>
        </w:rPr>
        <w:t>s.d.</w:t>
      </w:r>
      <w:proofErr w:type="spellEnd"/>
      <w:r w:rsidR="00345D1B">
        <w:rPr>
          <w:rFonts w:ascii="Bookman Old Style" w:hAnsi="Bookman Old Style"/>
          <w:sz w:val="21"/>
          <w:szCs w:val="21"/>
        </w:rPr>
        <w:t xml:space="preserve"> 2</w:t>
      </w:r>
      <w:r w:rsidR="00D47DA1">
        <w:rPr>
          <w:rFonts w:ascii="Bookman Old Style" w:hAnsi="Bookman Old Style"/>
          <w:sz w:val="21"/>
          <w:szCs w:val="21"/>
        </w:rPr>
        <w:t>6 April</w:t>
      </w:r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secara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daring</w:t>
      </w:r>
    </w:p>
    <w:p w14:paraId="4A09590A" w14:textId="77777777" w:rsidR="00345D1B" w:rsidRDefault="00345D1B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577F67A0" w14:textId="77777777" w:rsidR="00D47DA1" w:rsidRDefault="00345D1B" w:rsidP="00D47DA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D47DA1">
        <w:rPr>
          <w:rFonts w:ascii="Bookman Old Style" w:hAnsi="Bookman Old Style"/>
          <w:sz w:val="21"/>
          <w:szCs w:val="21"/>
        </w:rPr>
        <w:t>Selama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mengikuti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pelatihan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47DA1">
        <w:rPr>
          <w:rFonts w:ascii="Bookman Old Style" w:hAnsi="Bookman Old Style"/>
          <w:sz w:val="21"/>
          <w:szCs w:val="21"/>
        </w:rPr>
        <w:t>bersangkutan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dibebaskan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dari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tugas</w:t>
      </w:r>
      <w:proofErr w:type="spellEnd"/>
      <w:r w:rsidR="00D47DA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47DA1">
        <w:rPr>
          <w:rFonts w:ascii="Bookman Old Style" w:hAnsi="Bookman Old Style"/>
          <w:sz w:val="21"/>
          <w:szCs w:val="21"/>
        </w:rPr>
        <w:t>kantor</w:t>
      </w:r>
      <w:proofErr w:type="spellEnd"/>
      <w:r w:rsidR="00D47DA1">
        <w:rPr>
          <w:rFonts w:ascii="Bookman Old Style" w:hAnsi="Bookman Old Style"/>
          <w:sz w:val="21"/>
          <w:szCs w:val="21"/>
        </w:rPr>
        <w:t>.</w:t>
      </w:r>
    </w:p>
    <w:p w14:paraId="4DB74ED9" w14:textId="77777777" w:rsidR="00D47DA1" w:rsidRPr="00890E0F" w:rsidRDefault="00D47DA1" w:rsidP="00D47DA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5"/>
          <w:szCs w:val="15"/>
        </w:rPr>
      </w:pPr>
    </w:p>
    <w:p w14:paraId="0C58BFFD" w14:textId="0CDD1026" w:rsidR="00D47DA1" w:rsidRPr="00DB63D9" w:rsidRDefault="00D47DA1" w:rsidP="00D47DA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Selama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pelatihan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peserta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harus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memenuhi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segala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persyaratan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ketentuan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oleh </w:t>
      </w:r>
      <w:r>
        <w:rPr>
          <w:rFonts w:ascii="Bookman Old Style" w:hAnsi="Bookman Old Style"/>
          <w:sz w:val="21"/>
          <w:szCs w:val="21"/>
          <w:lang w:val="id-ID"/>
        </w:rPr>
        <w:t>Badan Strategi Kebijakan dan Pendidikan dan Pelatihan Hukum dan Peradilan Mahkamah Agung RI</w:t>
      </w:r>
      <w:r>
        <w:rPr>
          <w:rFonts w:ascii="Bookman Old Style" w:hAnsi="Bookman Old Style"/>
          <w:sz w:val="21"/>
          <w:szCs w:val="21"/>
          <w:lang w:val="id-ID"/>
        </w:rPr>
        <w:t>.</w:t>
      </w:r>
    </w:p>
    <w:p w14:paraId="43CA08A1" w14:textId="77777777" w:rsidR="00D47DA1" w:rsidRPr="00560CF3" w:rsidRDefault="00D47DA1" w:rsidP="00D47DA1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38B9D969" w14:textId="77777777" w:rsidR="00D47DA1" w:rsidRPr="00DB63D9" w:rsidRDefault="00D47DA1" w:rsidP="00D47DA1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0EED1E3C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D47DA1">
        <w:rPr>
          <w:rFonts w:ascii="Bookman Old Style" w:hAnsi="Bookman Old Style"/>
          <w:sz w:val="21"/>
          <w:szCs w:val="21"/>
        </w:rPr>
        <w:t>16 April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77C5E81F" w:rsidR="00422CD3" w:rsidRDefault="00422CD3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D47DA1">
        <w:rPr>
          <w:rFonts w:ascii="Bookman Old Style" w:hAnsi="Bookman Old Style"/>
          <w:sz w:val="21"/>
          <w:szCs w:val="21"/>
          <w:lang w:val="id-ID"/>
        </w:rPr>
        <w:t>M. Nasrul K.</w:t>
      </w:r>
    </w:p>
    <w:p w14:paraId="6BE01ACA" w14:textId="77777777" w:rsidR="00FF766B" w:rsidRDefault="00FF766B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6D603F5D" w14:textId="1A651EAC" w:rsidR="00FF766B" w:rsidRDefault="00FF766B" w:rsidP="00FF766B">
      <w:pPr>
        <w:ind w:left="-142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Tembusan:</w:t>
      </w:r>
    </w:p>
    <w:p w14:paraId="74FC0060" w14:textId="127978BC" w:rsidR="00FF766B" w:rsidRPr="00C333D9" w:rsidRDefault="00D47DA1" w:rsidP="00FF766B">
      <w:pPr>
        <w:ind w:left="-14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Ketua Pengadilan Tinggi Agama Padang (sebagai laporan).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2FF7A69E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073063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3063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45D1B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B46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B1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BD57FA"/>
    <w:rsid w:val="00BE6001"/>
    <w:rsid w:val="00C333D9"/>
    <w:rsid w:val="00C57A14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47DA1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2024-01-26T02:23:00Z</cp:lastPrinted>
  <dcterms:created xsi:type="dcterms:W3CDTF">2024-04-16T02:22:00Z</dcterms:created>
  <dcterms:modified xsi:type="dcterms:W3CDTF">2024-04-16T02:22:00Z</dcterms:modified>
</cp:coreProperties>
</file>