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376D" w14:textId="77777777" w:rsidR="00F107D0" w:rsidRDefault="00F107D0" w:rsidP="00F107D0">
      <w:pPr>
        <w:tabs>
          <w:tab w:val="left" w:pos="1148"/>
          <w:tab w:val="right" w:pos="9981"/>
        </w:tabs>
        <w:jc w:val="both"/>
        <w:rPr>
          <w:rFonts w:ascii="Arial" w:hAnsi="Arial" w:cs="Arial"/>
          <w:sz w:val="20"/>
          <w:szCs w:val="22"/>
        </w:rPr>
      </w:pPr>
      <w:bookmarkStart w:id="0" w:name="_Hlk126576849"/>
    </w:p>
    <w:p w14:paraId="3DA8F995" w14:textId="77777777" w:rsidR="00F107D0" w:rsidRPr="00525DBB" w:rsidRDefault="00F107D0" w:rsidP="00F107D0">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1B3D30D6" wp14:editId="158740C3">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167BB0AF" w14:textId="77777777" w:rsidR="00F107D0" w:rsidRPr="00525DBB" w:rsidRDefault="00F107D0" w:rsidP="00F107D0">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235F51B" w14:textId="77777777" w:rsidR="00F107D0" w:rsidRDefault="00F107D0" w:rsidP="00F107D0">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B08C3E2" w14:textId="77777777" w:rsidR="00F107D0" w:rsidRPr="00AB5946" w:rsidRDefault="00F107D0" w:rsidP="00F107D0">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4F7BFB" w14:textId="77777777" w:rsidR="00F107D0" w:rsidRPr="00AB5946" w:rsidRDefault="00F107D0" w:rsidP="00F107D0">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5445F2" w14:textId="7B0AA9FB" w:rsidR="00F107D0" w:rsidRPr="00E4689E" w:rsidRDefault="00F107D0" w:rsidP="00F107D0">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4294967295" distB="4294967295" distL="114300" distR="114300" simplePos="0" relativeHeight="251659264" behindDoc="0" locked="0" layoutInCell="1" allowOverlap="1" wp14:anchorId="5F4F2713" wp14:editId="729C8E44">
                <wp:simplePos x="0" y="0"/>
                <wp:positionH relativeFrom="margin">
                  <wp:posOffset>-635</wp:posOffset>
                </wp:positionH>
                <wp:positionV relativeFrom="paragraph">
                  <wp:posOffset>133985</wp:posOffset>
                </wp:positionV>
                <wp:extent cx="5932170" cy="6985"/>
                <wp:effectExtent l="0" t="0" r="11430" b="12065"/>
                <wp:wrapNone/>
                <wp:docPr id="17928016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41F5E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A0C0EC2" w14:textId="77777777" w:rsidR="00F107D0" w:rsidRPr="00B95E66" w:rsidRDefault="00F107D0" w:rsidP="00F107D0">
      <w:pPr>
        <w:tabs>
          <w:tab w:val="left" w:pos="1148"/>
          <w:tab w:val="right" w:pos="9972"/>
        </w:tabs>
        <w:rPr>
          <w:rFonts w:ascii="Arial" w:hAnsi="Arial" w:cs="Arial"/>
          <w:sz w:val="2"/>
          <w:szCs w:val="2"/>
        </w:rPr>
      </w:pPr>
    </w:p>
    <w:p w14:paraId="6B9F0B01" w14:textId="210692F9" w:rsidR="00F107D0" w:rsidRPr="00E166D7" w:rsidRDefault="00F107D0" w:rsidP="00F107D0">
      <w:pPr>
        <w:tabs>
          <w:tab w:val="left" w:pos="1148"/>
        </w:tabs>
        <w:ind w:right="-285"/>
        <w:rPr>
          <w:rFonts w:ascii="Arial" w:hAnsi="Arial" w:cs="Arial"/>
        </w:rPr>
      </w:pPr>
      <w:r w:rsidRPr="00E166D7">
        <w:rPr>
          <w:rFonts w:ascii="Arial" w:hAnsi="Arial" w:cs="Arial"/>
        </w:rPr>
        <w:t>Nomor</w:t>
      </w:r>
      <w:r w:rsidRPr="00E166D7">
        <w:rPr>
          <w:rFonts w:ascii="Arial" w:hAnsi="Arial" w:cs="Arial"/>
        </w:rPr>
        <w:tab/>
        <w:t xml:space="preserve">: </w:t>
      </w:r>
      <w:r w:rsidR="0083022C">
        <w:rPr>
          <w:rFonts w:ascii="Arial" w:hAnsi="Arial" w:cs="Arial"/>
        </w:rPr>
        <w:t xml:space="preserve">            </w:t>
      </w:r>
      <w:r w:rsidR="00221CCB" w:rsidRPr="00E166D7">
        <w:rPr>
          <w:rFonts w:ascii="Arial" w:hAnsi="Arial" w:cs="Arial"/>
        </w:rPr>
        <w:t>/KPTA.W3-A/</w:t>
      </w:r>
      <w:r w:rsidR="006B0A14">
        <w:rPr>
          <w:rFonts w:ascii="Arial" w:hAnsi="Arial" w:cs="Arial"/>
        </w:rPr>
        <w:t>DL1.3</w:t>
      </w:r>
      <w:r w:rsidR="00221CCB" w:rsidRPr="00E166D7">
        <w:rPr>
          <w:rFonts w:ascii="Arial" w:hAnsi="Arial" w:cs="Arial"/>
        </w:rPr>
        <w:t>/</w:t>
      </w:r>
      <w:r w:rsidR="00E166D7">
        <w:rPr>
          <w:rFonts w:ascii="Arial" w:hAnsi="Arial" w:cs="Arial"/>
        </w:rPr>
        <w:t>V</w:t>
      </w:r>
      <w:r w:rsidR="0083022C">
        <w:rPr>
          <w:rFonts w:ascii="Arial" w:hAnsi="Arial" w:cs="Arial"/>
        </w:rPr>
        <w:t>I</w:t>
      </w:r>
      <w:r w:rsidR="00E166D7">
        <w:rPr>
          <w:rFonts w:ascii="Arial" w:hAnsi="Arial" w:cs="Arial"/>
        </w:rPr>
        <w:t>/</w:t>
      </w:r>
      <w:r w:rsidR="00221CCB" w:rsidRPr="00E166D7">
        <w:rPr>
          <w:rFonts w:ascii="Arial" w:hAnsi="Arial" w:cs="Arial"/>
        </w:rPr>
        <w:t>2025</w:t>
      </w:r>
      <w:r w:rsidRPr="00E166D7">
        <w:rPr>
          <w:rFonts w:ascii="Arial" w:hAnsi="Arial" w:cs="Arial"/>
        </w:rPr>
        <w:tab/>
      </w:r>
      <w:r w:rsidRPr="00E166D7">
        <w:rPr>
          <w:rFonts w:ascii="Arial" w:hAnsi="Arial" w:cs="Arial"/>
        </w:rPr>
        <w:tab/>
      </w:r>
      <w:r w:rsidRPr="00E166D7">
        <w:rPr>
          <w:rFonts w:ascii="Arial" w:hAnsi="Arial" w:cs="Arial"/>
        </w:rPr>
        <w:tab/>
      </w:r>
      <w:r w:rsidR="00E166D7">
        <w:rPr>
          <w:rFonts w:ascii="Arial" w:hAnsi="Arial" w:cs="Arial"/>
        </w:rPr>
        <w:tab/>
        <w:t xml:space="preserve"> </w:t>
      </w:r>
      <w:r w:rsidR="0083022C">
        <w:rPr>
          <w:rFonts w:ascii="Arial" w:hAnsi="Arial" w:cs="Arial"/>
        </w:rPr>
        <w:t>4 Juni</w:t>
      </w:r>
      <w:r w:rsidR="00E166D7">
        <w:rPr>
          <w:rFonts w:ascii="Arial" w:hAnsi="Arial" w:cs="Arial"/>
        </w:rPr>
        <w:t xml:space="preserve"> 2025</w:t>
      </w:r>
    </w:p>
    <w:p w14:paraId="4F762018" w14:textId="77777777" w:rsidR="00F107D0" w:rsidRPr="00E166D7" w:rsidRDefault="00F107D0" w:rsidP="00F107D0">
      <w:pPr>
        <w:tabs>
          <w:tab w:val="left" w:pos="1148"/>
          <w:tab w:val="right" w:pos="9972"/>
        </w:tabs>
        <w:rPr>
          <w:rFonts w:ascii="Arial" w:hAnsi="Arial" w:cs="Arial"/>
        </w:rPr>
      </w:pPr>
      <w:r w:rsidRPr="00E166D7">
        <w:rPr>
          <w:rFonts w:ascii="Arial" w:hAnsi="Arial" w:cs="Arial"/>
        </w:rPr>
        <w:t>Sifat</w:t>
      </w:r>
      <w:r w:rsidRPr="00E166D7">
        <w:rPr>
          <w:rFonts w:ascii="Arial" w:hAnsi="Arial" w:cs="Arial"/>
        </w:rPr>
        <w:tab/>
        <w:t xml:space="preserve">: Biasa </w:t>
      </w:r>
    </w:p>
    <w:p w14:paraId="01BA26F1" w14:textId="2064089E" w:rsidR="00F107D0" w:rsidRPr="00E166D7" w:rsidRDefault="00F107D0" w:rsidP="00F107D0">
      <w:pPr>
        <w:tabs>
          <w:tab w:val="left" w:pos="1148"/>
          <w:tab w:val="right" w:pos="9972"/>
        </w:tabs>
        <w:rPr>
          <w:rFonts w:ascii="Arial" w:hAnsi="Arial" w:cs="Arial"/>
        </w:rPr>
      </w:pPr>
      <w:r w:rsidRPr="00E166D7">
        <w:rPr>
          <w:rFonts w:ascii="Arial" w:hAnsi="Arial" w:cs="Arial"/>
        </w:rPr>
        <w:t>Lampiran</w:t>
      </w:r>
      <w:r w:rsidRPr="00E166D7">
        <w:rPr>
          <w:rFonts w:ascii="Arial" w:hAnsi="Arial" w:cs="Arial"/>
        </w:rPr>
        <w:tab/>
      </w:r>
      <w:r w:rsidR="00D003CE" w:rsidRPr="00E166D7">
        <w:rPr>
          <w:rFonts w:ascii="Arial" w:hAnsi="Arial" w:cs="Arial"/>
        </w:rPr>
        <w:t xml:space="preserve">: </w:t>
      </w:r>
      <w:r w:rsidR="0083022C">
        <w:rPr>
          <w:rFonts w:ascii="Arial" w:hAnsi="Arial" w:cs="Arial"/>
        </w:rPr>
        <w:t>-</w:t>
      </w:r>
    </w:p>
    <w:p w14:paraId="49BFADE4" w14:textId="5BEE99C9" w:rsidR="006B0A14" w:rsidRPr="00E166D7" w:rsidRDefault="00F107D0" w:rsidP="0083022C">
      <w:pPr>
        <w:tabs>
          <w:tab w:val="left" w:pos="1330"/>
        </w:tabs>
        <w:spacing w:line="276" w:lineRule="auto"/>
        <w:ind w:left="1134" w:hanging="1134"/>
        <w:rPr>
          <w:rFonts w:ascii="Arial" w:hAnsi="Arial" w:cs="Arial"/>
        </w:rPr>
      </w:pPr>
      <w:r w:rsidRPr="00E166D7">
        <w:rPr>
          <w:rFonts w:ascii="Arial" w:hAnsi="Arial" w:cs="Arial"/>
        </w:rPr>
        <w:t>Hal</w:t>
      </w:r>
      <w:r w:rsidRPr="00E166D7">
        <w:rPr>
          <w:rFonts w:ascii="Arial" w:hAnsi="Arial" w:cs="Arial"/>
        </w:rPr>
        <w:tab/>
        <w:t>:</w:t>
      </w:r>
      <w:r w:rsidR="00E166D7" w:rsidRPr="00E166D7">
        <w:rPr>
          <w:rFonts w:ascii="Arial" w:hAnsi="Arial" w:cs="Arial"/>
        </w:rPr>
        <w:t xml:space="preserve"> </w:t>
      </w:r>
      <w:r w:rsidR="0083022C">
        <w:rPr>
          <w:rFonts w:ascii="Arial" w:hAnsi="Arial" w:cs="Arial"/>
        </w:rPr>
        <w:t>Permohonan Magang</w:t>
      </w:r>
    </w:p>
    <w:p w14:paraId="5F22346A" w14:textId="77777777" w:rsidR="00F107D0" w:rsidRPr="00E166D7" w:rsidRDefault="00F107D0" w:rsidP="00F107D0">
      <w:pPr>
        <w:jc w:val="both"/>
        <w:rPr>
          <w:rFonts w:ascii="Arial" w:hAnsi="Arial" w:cs="Arial"/>
        </w:rPr>
      </w:pPr>
    </w:p>
    <w:p w14:paraId="32A0AFF6" w14:textId="77777777" w:rsidR="00D003CE" w:rsidRPr="00E166D7" w:rsidRDefault="00D003CE" w:rsidP="00F107D0">
      <w:pPr>
        <w:jc w:val="both"/>
        <w:rPr>
          <w:rFonts w:ascii="Arial" w:hAnsi="Arial" w:cs="Arial"/>
        </w:rPr>
      </w:pPr>
    </w:p>
    <w:p w14:paraId="4EB3700C" w14:textId="77777777" w:rsidR="00D003CE" w:rsidRPr="00E166D7" w:rsidRDefault="00D003CE" w:rsidP="00F107D0">
      <w:pPr>
        <w:jc w:val="both"/>
        <w:rPr>
          <w:rFonts w:ascii="Arial" w:hAnsi="Arial" w:cs="Arial"/>
        </w:rPr>
      </w:pPr>
    </w:p>
    <w:p w14:paraId="161D814E" w14:textId="20BB9999" w:rsidR="006B0A14" w:rsidRDefault="0083022C" w:rsidP="0083022C">
      <w:pPr>
        <w:jc w:val="both"/>
        <w:rPr>
          <w:rFonts w:ascii="Arial" w:hAnsi="Arial" w:cs="Arial"/>
        </w:rPr>
      </w:pPr>
      <w:r>
        <w:rPr>
          <w:rFonts w:ascii="Arial" w:hAnsi="Arial" w:cs="Arial"/>
        </w:rPr>
        <w:t>Yth.</w:t>
      </w:r>
    </w:p>
    <w:p w14:paraId="580046C5" w14:textId="6B1A4411" w:rsidR="0083022C" w:rsidRDefault="0083022C" w:rsidP="0083022C">
      <w:pPr>
        <w:jc w:val="both"/>
        <w:rPr>
          <w:rFonts w:ascii="Arial" w:hAnsi="Arial" w:cs="Arial"/>
        </w:rPr>
      </w:pPr>
      <w:r>
        <w:rPr>
          <w:rFonts w:ascii="Arial" w:hAnsi="Arial" w:cs="Arial"/>
        </w:rPr>
        <w:t>Ketua Umum</w:t>
      </w:r>
    </w:p>
    <w:p w14:paraId="69B234D7" w14:textId="0874D684" w:rsidR="0083022C" w:rsidRDefault="0083022C" w:rsidP="0083022C">
      <w:pPr>
        <w:jc w:val="both"/>
        <w:rPr>
          <w:rFonts w:ascii="Arial" w:hAnsi="Arial" w:cs="Arial"/>
        </w:rPr>
      </w:pPr>
      <w:r>
        <w:rPr>
          <w:rFonts w:ascii="Arial" w:hAnsi="Arial" w:cs="Arial"/>
        </w:rPr>
        <w:t>Himpunan Mahasiswa Prodi</w:t>
      </w:r>
    </w:p>
    <w:p w14:paraId="0556462C" w14:textId="11D679BE" w:rsidR="0083022C" w:rsidRDefault="0083022C" w:rsidP="0083022C">
      <w:pPr>
        <w:jc w:val="both"/>
        <w:rPr>
          <w:rFonts w:ascii="Arial" w:hAnsi="Arial" w:cs="Arial"/>
        </w:rPr>
      </w:pPr>
      <w:r>
        <w:rPr>
          <w:rFonts w:ascii="Arial" w:hAnsi="Arial" w:cs="Arial"/>
        </w:rPr>
        <w:t>Jinayah Siyasah-Hukum Tata Negara</w:t>
      </w:r>
    </w:p>
    <w:p w14:paraId="6C091D00" w14:textId="05776C0A" w:rsidR="0083022C" w:rsidRDefault="0083022C" w:rsidP="0083022C">
      <w:pPr>
        <w:jc w:val="both"/>
        <w:rPr>
          <w:rFonts w:ascii="Arial" w:hAnsi="Arial" w:cs="Arial"/>
        </w:rPr>
      </w:pPr>
      <w:r>
        <w:rPr>
          <w:rFonts w:ascii="Arial" w:hAnsi="Arial" w:cs="Arial"/>
        </w:rPr>
        <w:t>Fakultas Syari’ah UIN Imam Bonjol Padang</w:t>
      </w:r>
    </w:p>
    <w:p w14:paraId="1215504F" w14:textId="77777777" w:rsidR="005B377E" w:rsidRPr="00E166D7" w:rsidRDefault="005B377E" w:rsidP="00F107D0">
      <w:pPr>
        <w:jc w:val="both"/>
        <w:rPr>
          <w:rFonts w:ascii="Arial" w:hAnsi="Arial" w:cs="Arial"/>
        </w:rPr>
      </w:pPr>
    </w:p>
    <w:p w14:paraId="4BFAB55F" w14:textId="77777777" w:rsidR="00F107D0" w:rsidRDefault="00F107D0" w:rsidP="00F107D0">
      <w:pPr>
        <w:jc w:val="both"/>
        <w:rPr>
          <w:rFonts w:ascii="Arial" w:hAnsi="Arial" w:cs="Arial"/>
        </w:rPr>
      </w:pPr>
    </w:p>
    <w:p w14:paraId="34F53127" w14:textId="77777777" w:rsidR="005B377E" w:rsidRPr="00E166D7" w:rsidRDefault="005B377E" w:rsidP="00F107D0">
      <w:pPr>
        <w:jc w:val="both"/>
        <w:rPr>
          <w:rFonts w:ascii="Arial" w:hAnsi="Arial" w:cs="Arial"/>
        </w:rPr>
      </w:pPr>
    </w:p>
    <w:p w14:paraId="6C0CE788" w14:textId="77777777" w:rsidR="00F107D0" w:rsidRPr="00E166D7" w:rsidRDefault="00F107D0" w:rsidP="00F107D0">
      <w:pPr>
        <w:jc w:val="both"/>
        <w:rPr>
          <w:rFonts w:ascii="Arial" w:hAnsi="Arial" w:cs="Arial"/>
        </w:rPr>
      </w:pPr>
      <w:r w:rsidRPr="00E166D7">
        <w:rPr>
          <w:rFonts w:ascii="Arial" w:hAnsi="Arial" w:cs="Arial"/>
        </w:rPr>
        <w:t>Assalamu’alaikum Wr. Wb.</w:t>
      </w:r>
    </w:p>
    <w:p w14:paraId="461B4D6F" w14:textId="77777777" w:rsidR="00F107D0" w:rsidRPr="00E166D7" w:rsidRDefault="00F107D0" w:rsidP="00F107D0">
      <w:pPr>
        <w:jc w:val="both"/>
        <w:rPr>
          <w:rFonts w:ascii="Arial" w:hAnsi="Arial" w:cs="Arial"/>
        </w:rPr>
      </w:pPr>
    </w:p>
    <w:p w14:paraId="43CAB759" w14:textId="023E7284" w:rsidR="0083022C" w:rsidRPr="0083022C" w:rsidRDefault="0083022C" w:rsidP="0083022C">
      <w:pPr>
        <w:spacing w:line="276" w:lineRule="auto"/>
        <w:ind w:firstLine="720"/>
        <w:jc w:val="both"/>
        <w:rPr>
          <w:rFonts w:ascii="Arial" w:hAnsi="Arial" w:cs="Arial"/>
        </w:rPr>
      </w:pPr>
      <w:r w:rsidRPr="0083022C">
        <w:rPr>
          <w:rFonts w:ascii="Arial" w:hAnsi="Arial" w:cs="Arial"/>
        </w:rPr>
        <w:t xml:space="preserve">Menindaklanjuti surat </w:t>
      </w:r>
      <w:r>
        <w:rPr>
          <w:rFonts w:ascii="Arial" w:hAnsi="Arial" w:cs="Arial"/>
        </w:rPr>
        <w:t>s</w:t>
      </w:r>
      <w:r w:rsidRPr="0083022C">
        <w:rPr>
          <w:rFonts w:ascii="Arial" w:hAnsi="Arial" w:cs="Arial"/>
        </w:rPr>
        <w:t xml:space="preserve">audara </w:t>
      </w:r>
      <w:r>
        <w:rPr>
          <w:rFonts w:ascii="Arial" w:hAnsi="Arial" w:cs="Arial"/>
        </w:rPr>
        <w:t>n</w:t>
      </w:r>
      <w:r w:rsidRPr="0083022C">
        <w:rPr>
          <w:rFonts w:ascii="Arial" w:hAnsi="Arial" w:cs="Arial"/>
        </w:rPr>
        <w:t>omor: 017/B/SEK/HMP-JS tanggal 1 Juni 2025, perihal sebagaimana tersebut pada pokok surat, dengan ini kami sampaikan bahwa pada prinsipnya Pengadilan Tinggi Agama Padang dapat menerima lima (5) orang mahasiswa untuk melaksanakan magang di lingkungan Pengadilan Tinggi Agama Padang.</w:t>
      </w:r>
    </w:p>
    <w:p w14:paraId="44575902" w14:textId="77777777" w:rsidR="0083022C" w:rsidRPr="0083022C" w:rsidRDefault="0083022C" w:rsidP="0083022C">
      <w:pPr>
        <w:spacing w:line="276" w:lineRule="auto"/>
        <w:ind w:firstLine="720"/>
        <w:jc w:val="both"/>
        <w:rPr>
          <w:rFonts w:ascii="Arial" w:hAnsi="Arial" w:cs="Arial"/>
        </w:rPr>
      </w:pPr>
      <w:r w:rsidRPr="0083022C">
        <w:rPr>
          <w:rFonts w:ascii="Arial" w:hAnsi="Arial" w:cs="Arial"/>
        </w:rPr>
        <w:t>Sehubungan dengan hal tersebut, kami mengharapkan agar dokumen yang memuat sasaran, tujuan, serta mekanisme penilaian akhir mahasiswa, beserta ketentuan administratif maupun teknis lainnya yang diperlukan, dapat segera disampaikan kepada kami untuk kelengkapan administrasi.</w:t>
      </w:r>
    </w:p>
    <w:p w14:paraId="29727F99" w14:textId="6EC8DBFE" w:rsidR="00F107D0" w:rsidRPr="00E166D7" w:rsidRDefault="0083022C" w:rsidP="0083022C">
      <w:pPr>
        <w:spacing w:line="276" w:lineRule="auto"/>
        <w:ind w:firstLine="720"/>
        <w:jc w:val="both"/>
        <w:rPr>
          <w:rFonts w:ascii="Arial" w:hAnsi="Arial" w:cs="Arial"/>
          <w:lang w:val="id-ID"/>
        </w:rPr>
      </w:pPr>
      <w:r w:rsidRPr="0083022C">
        <w:rPr>
          <w:rFonts w:ascii="Arial" w:hAnsi="Arial" w:cs="Arial"/>
        </w:rPr>
        <w:t>Demikian disampaikan, atas perhatian dan kerja sama yang baik kami ucapkan terima kasih.</w:t>
      </w:r>
    </w:p>
    <w:p w14:paraId="2895E015" w14:textId="77777777" w:rsidR="00F107D0" w:rsidRDefault="00F107D0" w:rsidP="00F107D0">
      <w:pPr>
        <w:spacing w:line="276" w:lineRule="auto"/>
        <w:ind w:firstLine="720"/>
        <w:jc w:val="both"/>
        <w:rPr>
          <w:rFonts w:ascii="Arial" w:hAnsi="Arial" w:cs="Arial"/>
          <w:lang w:val="id-ID"/>
        </w:rPr>
      </w:pPr>
    </w:p>
    <w:p w14:paraId="689C4C3A" w14:textId="77777777" w:rsidR="006B0A14" w:rsidRPr="00E166D7" w:rsidRDefault="006B0A14" w:rsidP="00F107D0">
      <w:pPr>
        <w:spacing w:line="276" w:lineRule="auto"/>
        <w:ind w:firstLine="720"/>
        <w:jc w:val="both"/>
        <w:rPr>
          <w:rFonts w:ascii="Arial" w:hAnsi="Arial" w:cs="Arial"/>
          <w:lang w:val="id-ID"/>
        </w:rPr>
      </w:pPr>
    </w:p>
    <w:p w14:paraId="18C254C2" w14:textId="6336B191" w:rsidR="00F107D0" w:rsidRPr="00E166D7" w:rsidRDefault="00F107D0" w:rsidP="00F107D0">
      <w:pPr>
        <w:spacing w:line="276" w:lineRule="auto"/>
        <w:ind w:firstLine="720"/>
        <w:jc w:val="both"/>
        <w:rPr>
          <w:rFonts w:ascii="Arial" w:hAnsi="Arial" w:cs="Arial"/>
        </w:rPr>
      </w:pP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00D003CE" w:rsidRPr="00E166D7">
        <w:rPr>
          <w:rFonts w:ascii="Arial" w:hAnsi="Arial" w:cs="Arial"/>
          <w:lang w:val="en-GB"/>
        </w:rPr>
        <w:t>Ketua</w:t>
      </w:r>
      <w:r w:rsidRPr="00E166D7">
        <w:rPr>
          <w:rFonts w:ascii="Arial" w:hAnsi="Arial" w:cs="Arial"/>
        </w:rPr>
        <w:t xml:space="preserve">, </w:t>
      </w:r>
    </w:p>
    <w:p w14:paraId="723A42C2" w14:textId="77777777" w:rsidR="00F107D0" w:rsidRPr="00E166D7" w:rsidRDefault="00F107D0" w:rsidP="00F107D0">
      <w:pPr>
        <w:spacing w:line="276" w:lineRule="auto"/>
        <w:ind w:firstLine="720"/>
        <w:jc w:val="both"/>
        <w:rPr>
          <w:rFonts w:ascii="Arial" w:hAnsi="Arial" w:cs="Arial"/>
        </w:rPr>
      </w:pPr>
    </w:p>
    <w:p w14:paraId="401FF3BA" w14:textId="77777777" w:rsidR="00F107D0" w:rsidRPr="00E166D7" w:rsidRDefault="00F107D0" w:rsidP="00F107D0">
      <w:pPr>
        <w:spacing w:line="276" w:lineRule="auto"/>
        <w:ind w:firstLine="720"/>
        <w:jc w:val="both"/>
        <w:rPr>
          <w:rFonts w:ascii="Arial" w:hAnsi="Arial" w:cs="Arial"/>
        </w:rPr>
      </w:pPr>
    </w:p>
    <w:p w14:paraId="24D60C1A" w14:textId="77777777" w:rsidR="00F107D0" w:rsidRPr="00E166D7" w:rsidRDefault="00F107D0" w:rsidP="00F107D0">
      <w:pPr>
        <w:spacing w:line="276" w:lineRule="auto"/>
        <w:ind w:firstLine="720"/>
        <w:jc w:val="both"/>
        <w:rPr>
          <w:rFonts w:ascii="Arial" w:hAnsi="Arial" w:cs="Arial"/>
        </w:rPr>
      </w:pPr>
    </w:p>
    <w:p w14:paraId="429AF9A4" w14:textId="2AB1345B" w:rsidR="00F107D0" w:rsidRDefault="00F107D0" w:rsidP="00F107D0">
      <w:pPr>
        <w:spacing w:line="276" w:lineRule="auto"/>
        <w:ind w:firstLine="720"/>
        <w:jc w:val="both"/>
        <w:rPr>
          <w:rFonts w:ascii="Arial" w:hAnsi="Arial" w:cs="Arial"/>
        </w:rPr>
      </w:pP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bookmarkEnd w:id="0"/>
      <w:r w:rsidR="00D003CE" w:rsidRPr="00E166D7">
        <w:rPr>
          <w:rFonts w:ascii="Arial" w:hAnsi="Arial" w:cs="Arial"/>
        </w:rPr>
        <w:t>Abd. Hakim</w:t>
      </w:r>
    </w:p>
    <w:p w14:paraId="5439005C" w14:textId="77777777" w:rsidR="006B0A14" w:rsidRDefault="006B0A14" w:rsidP="00F107D0">
      <w:pPr>
        <w:spacing w:line="276" w:lineRule="auto"/>
        <w:ind w:firstLine="720"/>
        <w:jc w:val="both"/>
        <w:rPr>
          <w:rFonts w:ascii="Arial" w:hAnsi="Arial" w:cs="Arial"/>
        </w:rPr>
      </w:pPr>
    </w:p>
    <w:p w14:paraId="2323AF12" w14:textId="77777777" w:rsidR="006B0A14" w:rsidRPr="006B0A14" w:rsidRDefault="006B0A14" w:rsidP="00F107D0">
      <w:pPr>
        <w:spacing w:line="276" w:lineRule="auto"/>
        <w:jc w:val="both"/>
        <w:rPr>
          <w:rFonts w:ascii="Arial" w:hAnsi="Arial" w:cs="Arial"/>
          <w:sz w:val="22"/>
          <w:szCs w:val="22"/>
        </w:rPr>
      </w:pPr>
      <w:r w:rsidRPr="006B0A14">
        <w:rPr>
          <w:rFonts w:ascii="Arial" w:hAnsi="Arial" w:cs="Arial"/>
          <w:sz w:val="22"/>
          <w:szCs w:val="22"/>
        </w:rPr>
        <w:t xml:space="preserve">Tembusan: </w:t>
      </w:r>
    </w:p>
    <w:p w14:paraId="1E2A0DD7" w14:textId="5C93A42D" w:rsidR="006B0A14" w:rsidRPr="006B0A14" w:rsidRDefault="0083022C" w:rsidP="00F107D0">
      <w:pPr>
        <w:spacing w:line="276" w:lineRule="auto"/>
        <w:jc w:val="both"/>
        <w:rPr>
          <w:rFonts w:ascii="Arial" w:hAnsi="Arial" w:cs="Arial"/>
          <w:sz w:val="22"/>
          <w:szCs w:val="22"/>
        </w:rPr>
      </w:pPr>
      <w:r>
        <w:rPr>
          <w:rFonts w:ascii="Arial" w:hAnsi="Arial" w:cs="Arial"/>
          <w:sz w:val="22"/>
          <w:szCs w:val="22"/>
        </w:rPr>
        <w:t>Yth. Dekan Fakultas Syariah UIN Imam Bonjol Padang</w:t>
      </w:r>
    </w:p>
    <w:p w14:paraId="4E67EB42" w14:textId="77777777" w:rsidR="00F107D0" w:rsidRPr="00E166D7" w:rsidRDefault="00F107D0" w:rsidP="00F107D0">
      <w:pPr>
        <w:spacing w:line="276" w:lineRule="auto"/>
        <w:jc w:val="both"/>
        <w:rPr>
          <w:rFonts w:ascii="Arial" w:hAnsi="Arial" w:cs="Arial"/>
        </w:rPr>
      </w:pPr>
    </w:p>
    <w:p w14:paraId="03B92549" w14:textId="77777777" w:rsidR="00F107D0" w:rsidRPr="00E166D7" w:rsidRDefault="00F107D0" w:rsidP="00F107D0">
      <w:pPr>
        <w:spacing w:line="276" w:lineRule="auto"/>
        <w:jc w:val="both"/>
        <w:rPr>
          <w:rFonts w:ascii="Arial" w:hAnsi="Arial" w:cs="Arial"/>
        </w:rPr>
      </w:pPr>
    </w:p>
    <w:p w14:paraId="70D820FB" w14:textId="77777777" w:rsidR="00F107D0" w:rsidRDefault="00F107D0" w:rsidP="00F107D0">
      <w:pPr>
        <w:spacing w:line="276" w:lineRule="auto"/>
        <w:jc w:val="both"/>
        <w:rPr>
          <w:rFonts w:ascii="Arial" w:hAnsi="Arial" w:cs="Arial"/>
          <w:sz w:val="22"/>
          <w:szCs w:val="22"/>
        </w:rPr>
      </w:pPr>
    </w:p>
    <w:sectPr w:rsidR="00F107D0" w:rsidSect="00F107D0">
      <w:type w:val="continuous"/>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D29"/>
    <w:multiLevelType w:val="hybridMultilevel"/>
    <w:tmpl w:val="ACA01E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7526A6"/>
    <w:multiLevelType w:val="hybridMultilevel"/>
    <w:tmpl w:val="9574F964"/>
    <w:lvl w:ilvl="0" w:tplc="47B6796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DFF73C4"/>
    <w:multiLevelType w:val="hybridMultilevel"/>
    <w:tmpl w:val="B94C29DA"/>
    <w:lvl w:ilvl="0" w:tplc="C7386A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2011598"/>
    <w:multiLevelType w:val="hybridMultilevel"/>
    <w:tmpl w:val="B25013B2"/>
    <w:lvl w:ilvl="0" w:tplc="81365D5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D0"/>
    <w:rsid w:val="0004731A"/>
    <w:rsid w:val="000D00E4"/>
    <w:rsid w:val="00104C9F"/>
    <w:rsid w:val="00221CCB"/>
    <w:rsid w:val="00232577"/>
    <w:rsid w:val="002B12AC"/>
    <w:rsid w:val="004920DB"/>
    <w:rsid w:val="004B130E"/>
    <w:rsid w:val="004B1F60"/>
    <w:rsid w:val="004E1509"/>
    <w:rsid w:val="00562ECD"/>
    <w:rsid w:val="005B377E"/>
    <w:rsid w:val="00682541"/>
    <w:rsid w:val="006B0A14"/>
    <w:rsid w:val="0082493D"/>
    <w:rsid w:val="0083022C"/>
    <w:rsid w:val="008303F2"/>
    <w:rsid w:val="00985A12"/>
    <w:rsid w:val="00AD4CC9"/>
    <w:rsid w:val="00B95E66"/>
    <w:rsid w:val="00B97845"/>
    <w:rsid w:val="00C1314B"/>
    <w:rsid w:val="00D003CE"/>
    <w:rsid w:val="00D9085C"/>
    <w:rsid w:val="00D95926"/>
    <w:rsid w:val="00E166D7"/>
    <w:rsid w:val="00F107D0"/>
    <w:rsid w:val="00F97AEF"/>
    <w:rsid w:val="00FF78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04E"/>
  <w15:chartTrackingRefBased/>
  <w15:docId w15:val="{A9E45861-1681-4281-96C8-5FB9CD3F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D0"/>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F10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7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7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7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7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7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7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7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7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D0"/>
    <w:rPr>
      <w:rFonts w:eastAsiaTheme="majorEastAsia" w:cstheme="majorBidi"/>
      <w:color w:val="272727" w:themeColor="text1" w:themeTint="D8"/>
    </w:rPr>
  </w:style>
  <w:style w:type="paragraph" w:styleId="Title">
    <w:name w:val="Title"/>
    <w:basedOn w:val="Normal"/>
    <w:next w:val="Normal"/>
    <w:link w:val="TitleChar"/>
    <w:uiPriority w:val="10"/>
    <w:qFormat/>
    <w:rsid w:val="00F107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D0"/>
    <w:pPr>
      <w:spacing w:before="160"/>
      <w:jc w:val="center"/>
    </w:pPr>
    <w:rPr>
      <w:i/>
      <w:iCs/>
      <w:color w:val="404040" w:themeColor="text1" w:themeTint="BF"/>
    </w:rPr>
  </w:style>
  <w:style w:type="character" w:customStyle="1" w:styleId="QuoteChar">
    <w:name w:val="Quote Char"/>
    <w:basedOn w:val="DefaultParagraphFont"/>
    <w:link w:val="Quote"/>
    <w:uiPriority w:val="29"/>
    <w:rsid w:val="00F107D0"/>
    <w:rPr>
      <w:i/>
      <w:iCs/>
      <w:color w:val="404040" w:themeColor="text1" w:themeTint="BF"/>
    </w:rPr>
  </w:style>
  <w:style w:type="paragraph" w:styleId="ListParagraph">
    <w:name w:val="List Paragraph"/>
    <w:basedOn w:val="Normal"/>
    <w:uiPriority w:val="34"/>
    <w:qFormat/>
    <w:rsid w:val="00F107D0"/>
    <w:pPr>
      <w:ind w:left="720"/>
      <w:contextualSpacing/>
    </w:pPr>
  </w:style>
  <w:style w:type="character" w:styleId="IntenseEmphasis">
    <w:name w:val="Intense Emphasis"/>
    <w:basedOn w:val="DefaultParagraphFont"/>
    <w:uiPriority w:val="21"/>
    <w:qFormat/>
    <w:rsid w:val="00F107D0"/>
    <w:rPr>
      <w:i/>
      <w:iCs/>
      <w:color w:val="2F5496" w:themeColor="accent1" w:themeShade="BF"/>
    </w:rPr>
  </w:style>
  <w:style w:type="paragraph" w:styleId="IntenseQuote">
    <w:name w:val="Intense Quote"/>
    <w:basedOn w:val="Normal"/>
    <w:next w:val="Normal"/>
    <w:link w:val="IntenseQuoteChar"/>
    <w:uiPriority w:val="30"/>
    <w:qFormat/>
    <w:rsid w:val="00F10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7D0"/>
    <w:rPr>
      <w:i/>
      <w:iCs/>
      <w:color w:val="2F5496" w:themeColor="accent1" w:themeShade="BF"/>
    </w:rPr>
  </w:style>
  <w:style w:type="character" w:styleId="IntenseReference">
    <w:name w:val="Intense Reference"/>
    <w:basedOn w:val="DefaultParagraphFont"/>
    <w:uiPriority w:val="32"/>
    <w:qFormat/>
    <w:rsid w:val="00F107D0"/>
    <w:rPr>
      <w:b/>
      <w:bCs/>
      <w:smallCaps/>
      <w:color w:val="2F5496" w:themeColor="accent1" w:themeShade="BF"/>
      <w:spacing w:val="5"/>
    </w:rPr>
  </w:style>
  <w:style w:type="character" w:styleId="Hyperlink">
    <w:name w:val="Hyperlink"/>
    <w:basedOn w:val="DefaultParagraphFont"/>
    <w:uiPriority w:val="99"/>
    <w:unhideWhenUsed/>
    <w:rsid w:val="006B0A14"/>
    <w:rPr>
      <w:color w:val="0563C1" w:themeColor="hyperlink"/>
      <w:u w:val="single"/>
    </w:rPr>
  </w:style>
  <w:style w:type="character" w:styleId="UnresolvedMention">
    <w:name w:val="Unresolved Mention"/>
    <w:basedOn w:val="DefaultParagraphFont"/>
    <w:uiPriority w:val="99"/>
    <w:semiHidden/>
    <w:unhideWhenUsed/>
    <w:rsid w:val="006B0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1934">
      <w:bodyDiv w:val="1"/>
      <w:marLeft w:val="0"/>
      <w:marRight w:val="0"/>
      <w:marTop w:val="0"/>
      <w:marBottom w:val="0"/>
      <w:divBdr>
        <w:top w:val="none" w:sz="0" w:space="0" w:color="auto"/>
        <w:left w:val="none" w:sz="0" w:space="0" w:color="auto"/>
        <w:bottom w:val="none" w:sz="0" w:space="0" w:color="auto"/>
        <w:right w:val="none" w:sz="0" w:space="0" w:color="auto"/>
      </w:divBdr>
    </w:div>
    <w:div w:id="1241670680">
      <w:bodyDiv w:val="1"/>
      <w:marLeft w:val="0"/>
      <w:marRight w:val="0"/>
      <w:marTop w:val="0"/>
      <w:marBottom w:val="0"/>
      <w:divBdr>
        <w:top w:val="none" w:sz="0" w:space="0" w:color="auto"/>
        <w:left w:val="none" w:sz="0" w:space="0" w:color="auto"/>
        <w:bottom w:val="none" w:sz="0" w:space="0" w:color="auto"/>
        <w:right w:val="none" w:sz="0" w:space="0" w:color="auto"/>
      </w:divBdr>
    </w:div>
    <w:div w:id="17871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D5C1-B9E6-4AFA-A3FB-97FEDB6B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4</cp:revision>
  <cp:lastPrinted>2025-05-08T04:46:00Z</cp:lastPrinted>
  <dcterms:created xsi:type="dcterms:W3CDTF">2025-05-08T07:03:00Z</dcterms:created>
  <dcterms:modified xsi:type="dcterms:W3CDTF">2025-06-04T04:23:00Z</dcterms:modified>
</cp:coreProperties>
</file>