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3EF9B385" w:rsidR="00C333D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E050A81" w14:textId="77777777" w:rsidR="005A5D31" w:rsidRPr="00100CAC" w:rsidRDefault="005A5D31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65049502" w:rsidR="00422CD3" w:rsidRPr="00100CAC" w:rsidRDefault="00CA51AB" w:rsidP="00413D6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C3424D">
        <w:rPr>
          <w:rFonts w:ascii="Bookman Old Style" w:hAnsi="Bookman Old Style"/>
          <w:bCs/>
        </w:rPr>
        <w:t>1602</w:t>
      </w:r>
      <w:r w:rsidR="00135592" w:rsidRPr="00135592">
        <w:rPr>
          <w:rFonts w:ascii="Bookman Old Style" w:hAnsi="Bookman Old Style"/>
          <w:bCs/>
        </w:rPr>
        <w:t>/KPTA.W3-A/DL1.</w:t>
      </w:r>
      <w:r w:rsidR="00EF1E49">
        <w:rPr>
          <w:rFonts w:ascii="Bookman Old Style" w:hAnsi="Bookman Old Style"/>
          <w:bCs/>
        </w:rPr>
        <w:t>6</w:t>
      </w:r>
      <w:r w:rsidR="00135592" w:rsidRPr="00135592">
        <w:rPr>
          <w:rFonts w:ascii="Bookman Old Style" w:hAnsi="Bookman Old Style"/>
          <w:bCs/>
        </w:rPr>
        <w:t>/V/2024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4E287698" w:rsidR="00422CD3" w:rsidRPr="005A5D31" w:rsidRDefault="00422CD3" w:rsidP="009167F3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</w:r>
      <w:r w:rsidR="00D516A6" w:rsidRPr="005A5D31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Pusdiklat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Manajemen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Kepemimpinan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Mahkamah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Agung RI </w:t>
      </w:r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mengada</w:t>
      </w:r>
      <w:r w:rsidR="00890E0F" w:rsidRPr="005A5D31">
        <w:rPr>
          <w:rFonts w:ascii="Bookman Old Style" w:hAnsi="Bookman Old Style"/>
          <w:sz w:val="22"/>
          <w:szCs w:val="22"/>
        </w:rPr>
        <w:t>kan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Bimbingan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Teknis </w:t>
      </w:r>
      <w:proofErr w:type="spellStart"/>
      <w:r w:rsidR="00ED6A55">
        <w:rPr>
          <w:rFonts w:ascii="Bookman Old Style" w:hAnsi="Bookman Old Style"/>
          <w:sz w:val="22"/>
          <w:szCs w:val="22"/>
        </w:rPr>
        <w:t>Penerapan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Aplikasi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Srikandi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(</w:t>
      </w:r>
      <w:proofErr w:type="spellStart"/>
      <w:r w:rsidR="00ED6A55">
        <w:rPr>
          <w:rFonts w:ascii="Bookman Old Style" w:hAnsi="Bookman Old Style"/>
          <w:sz w:val="22"/>
          <w:szCs w:val="22"/>
        </w:rPr>
        <w:t>Sistem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Informasi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Kearsipan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Dinamis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Terintegrasi</w:t>
      </w:r>
      <w:proofErr w:type="spellEnd"/>
      <w:r w:rsidR="00ED6A55">
        <w:rPr>
          <w:rFonts w:ascii="Bookman Old Style" w:hAnsi="Bookman Old Style"/>
          <w:sz w:val="22"/>
          <w:szCs w:val="22"/>
        </w:rPr>
        <w:t>)</w:t>
      </w:r>
      <w:r w:rsidR="004A04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A0493">
        <w:rPr>
          <w:rFonts w:ascii="Bookman Old Style" w:hAnsi="Bookman Old Style"/>
          <w:sz w:val="22"/>
          <w:szCs w:val="22"/>
        </w:rPr>
        <w:t>Secara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Online </w:t>
      </w:r>
      <w:proofErr w:type="spellStart"/>
      <w:r w:rsidR="004A0493">
        <w:rPr>
          <w:rFonts w:ascii="Bookman Old Style" w:hAnsi="Bookman Old Style"/>
          <w:sz w:val="22"/>
          <w:szCs w:val="22"/>
        </w:rPr>
        <w:t>Tahun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20</w:t>
      </w:r>
      <w:r w:rsidR="00ED6A55">
        <w:rPr>
          <w:rFonts w:ascii="Bookman Old Style" w:hAnsi="Bookman Old Style"/>
          <w:sz w:val="22"/>
          <w:szCs w:val="22"/>
        </w:rPr>
        <w:t>25</w:t>
      </w:r>
      <w:r w:rsidR="004A04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diikuti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antara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lain oleh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Aparatur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Pengadilan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Tinggi Agama Padang</w:t>
      </w:r>
      <w:r w:rsidR="009167F3" w:rsidRPr="005A5D31">
        <w:rPr>
          <w:rFonts w:ascii="Bookman Old Style" w:hAnsi="Bookman Old Style"/>
          <w:sz w:val="22"/>
          <w:szCs w:val="22"/>
        </w:rPr>
        <w:t xml:space="preserve">; </w:t>
      </w:r>
    </w:p>
    <w:p w14:paraId="2049D6EE" w14:textId="77777777" w:rsidR="00422CD3" w:rsidRPr="005A5D31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1F4C73D" w14:textId="3266683B" w:rsidR="00DD5358" w:rsidRPr="005A5D31" w:rsidRDefault="00422CD3" w:rsidP="009167F3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</w:rPr>
        <w:t>Dasar</w:t>
      </w:r>
      <w:r w:rsidRPr="005A5D31">
        <w:rPr>
          <w:rFonts w:ascii="Bookman Old Style" w:hAnsi="Bookman Old Style"/>
          <w:sz w:val="22"/>
          <w:szCs w:val="22"/>
        </w:rPr>
        <w:tab/>
        <w:t>:</w:t>
      </w:r>
      <w:r w:rsidR="00D516A6" w:rsidRPr="005A5D31">
        <w:rPr>
          <w:rFonts w:ascii="Bookman Old Style" w:hAnsi="Bookman Old Style"/>
          <w:sz w:val="22"/>
          <w:szCs w:val="22"/>
        </w:rPr>
        <w:t xml:space="preserve">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r w:rsidR="00413D63" w:rsidRPr="005A5D31">
        <w:rPr>
          <w:rFonts w:ascii="Bookman Old Style" w:hAnsi="Bookman Old Style"/>
          <w:sz w:val="22"/>
          <w:szCs w:val="22"/>
        </w:rPr>
        <w:t xml:space="preserve">Surat </w:t>
      </w:r>
      <w:proofErr w:type="spellStart"/>
      <w:r w:rsidR="00413D63" w:rsidRPr="005A5D31">
        <w:rPr>
          <w:rFonts w:ascii="Bookman Old Style" w:hAnsi="Bookman Old Style"/>
          <w:sz w:val="22"/>
          <w:szCs w:val="22"/>
        </w:rPr>
        <w:t>Kepala</w:t>
      </w:r>
      <w:proofErr w:type="spellEnd"/>
      <w:r w:rsidR="00413D63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Pusdiklat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Manajemen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Kepemimpinan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Mahkamah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Agung RI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Nomor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r w:rsidR="00ED6A55">
        <w:rPr>
          <w:rFonts w:ascii="Bookman Old Style" w:hAnsi="Bookman Old Style"/>
          <w:sz w:val="22"/>
          <w:szCs w:val="22"/>
        </w:rPr>
        <w:t>81</w:t>
      </w:r>
      <w:r w:rsidR="00A4240D" w:rsidRPr="005A5D31">
        <w:rPr>
          <w:rFonts w:ascii="Bookman Old Style" w:hAnsi="Bookman Old Style"/>
          <w:sz w:val="22"/>
          <w:szCs w:val="22"/>
        </w:rPr>
        <w:t>/B</w:t>
      </w:r>
      <w:r w:rsidR="00ED6A55">
        <w:rPr>
          <w:rFonts w:ascii="Bookman Old Style" w:hAnsi="Bookman Old Style"/>
          <w:sz w:val="22"/>
          <w:szCs w:val="22"/>
        </w:rPr>
        <w:t>SD.4K</w:t>
      </w:r>
      <w:r w:rsidR="00A4240D" w:rsidRPr="005A5D31">
        <w:rPr>
          <w:rFonts w:ascii="Bookman Old Style" w:hAnsi="Bookman Old Style"/>
          <w:sz w:val="22"/>
          <w:szCs w:val="22"/>
        </w:rPr>
        <w:t>/DL1.6/V</w:t>
      </w:r>
      <w:r w:rsidR="00ED6A55">
        <w:rPr>
          <w:rFonts w:ascii="Bookman Old Style" w:hAnsi="Bookman Old Style"/>
          <w:sz w:val="22"/>
          <w:szCs w:val="22"/>
        </w:rPr>
        <w:t>I</w:t>
      </w:r>
      <w:r w:rsidR="00A4240D" w:rsidRPr="005A5D31">
        <w:rPr>
          <w:rFonts w:ascii="Bookman Old Style" w:hAnsi="Bookman Old Style"/>
          <w:sz w:val="22"/>
          <w:szCs w:val="22"/>
        </w:rPr>
        <w:t>/202</w:t>
      </w:r>
      <w:r w:rsidR="00ED6A55">
        <w:rPr>
          <w:rFonts w:ascii="Bookman Old Style" w:hAnsi="Bookman Old Style"/>
          <w:sz w:val="22"/>
          <w:szCs w:val="22"/>
        </w:rPr>
        <w:t>5</w:t>
      </w:r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tanggal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r w:rsidR="00ED6A55">
        <w:rPr>
          <w:rFonts w:ascii="Bookman Old Style" w:hAnsi="Bookman Old Style"/>
          <w:sz w:val="22"/>
          <w:szCs w:val="22"/>
        </w:rPr>
        <w:t>4</w:t>
      </w:r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Jun</w:t>
      </w:r>
      <w:r w:rsidR="00A4240D" w:rsidRPr="005A5D31">
        <w:rPr>
          <w:rFonts w:ascii="Bookman Old Style" w:hAnsi="Bookman Old Style"/>
          <w:sz w:val="22"/>
          <w:szCs w:val="22"/>
        </w:rPr>
        <w:t>i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202</w:t>
      </w:r>
      <w:r w:rsidR="00ED6A55">
        <w:rPr>
          <w:rFonts w:ascii="Bookman Old Style" w:hAnsi="Bookman Old Style"/>
          <w:sz w:val="22"/>
          <w:szCs w:val="22"/>
        </w:rPr>
        <w:t>5</w:t>
      </w:r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hal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Bimbingan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Teknis </w:t>
      </w:r>
      <w:proofErr w:type="spellStart"/>
      <w:r w:rsidR="00ED6A55">
        <w:rPr>
          <w:rFonts w:ascii="Bookman Old Style" w:hAnsi="Bookman Old Style"/>
          <w:sz w:val="22"/>
          <w:szCs w:val="22"/>
        </w:rPr>
        <w:t>Penerapan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Aplikasi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Srikandi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(</w:t>
      </w:r>
      <w:proofErr w:type="spellStart"/>
      <w:r w:rsidR="00ED6A55">
        <w:rPr>
          <w:rFonts w:ascii="Bookman Old Style" w:hAnsi="Bookman Old Style"/>
          <w:sz w:val="22"/>
          <w:szCs w:val="22"/>
        </w:rPr>
        <w:t>Sistem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Informasi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Kearsipan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Dinamis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Terintegrasi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) </w:t>
      </w:r>
      <w:proofErr w:type="spellStart"/>
      <w:r w:rsidR="00ED6A55">
        <w:rPr>
          <w:rFonts w:ascii="Bookman Old Style" w:hAnsi="Bookman Old Style"/>
          <w:sz w:val="22"/>
          <w:szCs w:val="22"/>
        </w:rPr>
        <w:t>Secara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Online </w:t>
      </w:r>
      <w:proofErr w:type="spellStart"/>
      <w:r w:rsidR="00ED6A55">
        <w:rPr>
          <w:rFonts w:ascii="Bookman Old Style" w:hAnsi="Bookman Old Style"/>
          <w:sz w:val="22"/>
          <w:szCs w:val="22"/>
        </w:rPr>
        <w:t>Tahun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2025</w:t>
      </w:r>
      <w:r w:rsidR="00413D63" w:rsidRPr="005A5D31">
        <w:rPr>
          <w:rFonts w:ascii="Bookman Old Style" w:hAnsi="Bookman Old Style"/>
          <w:sz w:val="22"/>
          <w:szCs w:val="22"/>
        </w:rPr>
        <w:t>.</w:t>
      </w:r>
    </w:p>
    <w:p w14:paraId="37431343" w14:textId="7C4A127F" w:rsidR="00A6107E" w:rsidRPr="005A5D31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5A5D31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5A5D31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008CB61C" w14:textId="16B43F21" w:rsidR="00422CD3" w:rsidRPr="005A5D31" w:rsidRDefault="00422CD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5A5D31">
        <w:rPr>
          <w:rFonts w:ascii="Bookman Old Style" w:hAnsi="Bookman Old Style"/>
          <w:sz w:val="22"/>
          <w:szCs w:val="22"/>
        </w:rPr>
        <w:t>Kepada</w:t>
      </w:r>
      <w:proofErr w:type="spellEnd"/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proofErr w:type="spellStart"/>
      <w:r w:rsidR="00ED6A55">
        <w:rPr>
          <w:rFonts w:ascii="Bookman Old Style" w:hAnsi="Bookman Old Style"/>
          <w:sz w:val="22"/>
          <w:szCs w:val="22"/>
        </w:rPr>
        <w:t>Nurfadilla</w:t>
      </w:r>
      <w:proofErr w:type="spellEnd"/>
      <w:r w:rsidR="00EF1E49" w:rsidRPr="005A5D31">
        <w:rPr>
          <w:rFonts w:ascii="Bookman Old Style" w:hAnsi="Bookman Old Style"/>
          <w:sz w:val="22"/>
          <w:szCs w:val="22"/>
        </w:rPr>
        <w:t>, S.</w:t>
      </w:r>
      <w:r w:rsidR="00ED6A55">
        <w:rPr>
          <w:rFonts w:ascii="Bookman Old Style" w:hAnsi="Bookman Old Style"/>
          <w:sz w:val="22"/>
          <w:szCs w:val="22"/>
        </w:rPr>
        <w:t>I.P</w:t>
      </w:r>
      <w:r w:rsidR="00EF1E49" w:rsidRPr="005A5D31">
        <w:rPr>
          <w:rFonts w:ascii="Bookman Old Style" w:hAnsi="Bookman Old Style"/>
          <w:sz w:val="22"/>
          <w:szCs w:val="22"/>
        </w:rPr>
        <w:t>.</w:t>
      </w:r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r w:rsidR="004A0493">
        <w:rPr>
          <w:rFonts w:ascii="Bookman Old Style" w:hAnsi="Bookman Old Style"/>
          <w:sz w:val="22"/>
          <w:szCs w:val="22"/>
        </w:rPr>
        <w:t>19</w:t>
      </w:r>
      <w:r w:rsidR="00ED6A55">
        <w:rPr>
          <w:rFonts w:ascii="Bookman Old Style" w:hAnsi="Bookman Old Style"/>
          <w:sz w:val="22"/>
          <w:szCs w:val="22"/>
        </w:rPr>
        <w:t>9005232023212029</w:t>
      </w:r>
      <w:r w:rsidR="003A348E" w:rsidRPr="005A5D31">
        <w:rPr>
          <w:rFonts w:ascii="Bookman Old Style" w:hAnsi="Bookman Old Style"/>
          <w:sz w:val="22"/>
          <w:szCs w:val="22"/>
        </w:rPr>
        <w:t>, I</w:t>
      </w:r>
      <w:r w:rsidR="00ED6A55">
        <w:rPr>
          <w:rFonts w:ascii="Bookman Old Style" w:hAnsi="Bookman Old Style"/>
          <w:sz w:val="22"/>
          <w:szCs w:val="22"/>
        </w:rPr>
        <w:t>X</w:t>
      </w:r>
      <w:r w:rsidR="003A348E" w:rsidRPr="005A5D31">
        <w:rPr>
          <w:rFonts w:ascii="Bookman Old Style" w:hAnsi="Bookman Old Style"/>
          <w:sz w:val="22"/>
          <w:szCs w:val="22"/>
        </w:rPr>
        <w:t xml:space="preserve"> (I</w:t>
      </w:r>
      <w:r w:rsidR="00ED6A55">
        <w:rPr>
          <w:rFonts w:ascii="Bookman Old Style" w:hAnsi="Bookman Old Style"/>
          <w:sz w:val="22"/>
          <w:szCs w:val="22"/>
        </w:rPr>
        <w:t>X</w:t>
      </w:r>
      <w:r w:rsidR="003A348E" w:rsidRPr="005A5D31">
        <w:rPr>
          <w:rFonts w:ascii="Bookman Old Style" w:hAnsi="Bookman Old Style"/>
          <w:sz w:val="22"/>
          <w:szCs w:val="22"/>
        </w:rPr>
        <w:t xml:space="preserve">), </w:t>
      </w:r>
      <w:proofErr w:type="spellStart"/>
      <w:r w:rsidR="00ED6A55">
        <w:rPr>
          <w:rFonts w:ascii="Bookman Old Style" w:hAnsi="Bookman Old Style"/>
          <w:sz w:val="22"/>
          <w:szCs w:val="22"/>
        </w:rPr>
        <w:t>Subbagian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Tata Usaha dan </w:t>
      </w:r>
      <w:proofErr w:type="spellStart"/>
      <w:r w:rsidR="00ED6A55">
        <w:rPr>
          <w:rFonts w:ascii="Bookman Old Style" w:hAnsi="Bookman Old Style"/>
          <w:sz w:val="22"/>
          <w:szCs w:val="22"/>
        </w:rPr>
        <w:t>Rumah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Tangga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Pengadilan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Tinggi Agama Padang</w:t>
      </w:r>
      <w:r w:rsidR="00413D63" w:rsidRPr="005A5D31">
        <w:rPr>
          <w:rFonts w:ascii="Bookman Old Style" w:hAnsi="Bookman Old Style"/>
          <w:sz w:val="22"/>
          <w:szCs w:val="22"/>
        </w:rPr>
        <w:t>.</w:t>
      </w:r>
    </w:p>
    <w:p w14:paraId="2E88F2FB" w14:textId="77777777" w:rsidR="00413D63" w:rsidRPr="005A5D31" w:rsidRDefault="00413D6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22"/>
          <w:szCs w:val="22"/>
        </w:rPr>
      </w:pPr>
    </w:p>
    <w:p w14:paraId="15852982" w14:textId="6C108292" w:rsidR="00890E0F" w:rsidRPr="005A5D31" w:rsidRDefault="00422CD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5A5D31">
        <w:rPr>
          <w:rFonts w:ascii="Bookman Old Style" w:hAnsi="Bookman Old Style"/>
          <w:sz w:val="22"/>
          <w:szCs w:val="22"/>
        </w:rPr>
        <w:t>Untuk</w:t>
      </w:r>
      <w:proofErr w:type="spellEnd"/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</w:rPr>
        <w:tab/>
      </w:r>
      <w:proofErr w:type="spellStart"/>
      <w:r w:rsidR="00C333D9" w:rsidRPr="005A5D31">
        <w:rPr>
          <w:rFonts w:ascii="Bookman Old Style" w:hAnsi="Bookman Old Style"/>
          <w:sz w:val="22"/>
          <w:szCs w:val="22"/>
        </w:rPr>
        <w:t>Mengikuti</w:t>
      </w:r>
      <w:proofErr w:type="spellEnd"/>
      <w:r w:rsidR="00C333D9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Bimbingan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Teknis </w:t>
      </w:r>
      <w:proofErr w:type="spellStart"/>
      <w:r w:rsidR="00ED6A55">
        <w:rPr>
          <w:rFonts w:ascii="Bookman Old Style" w:hAnsi="Bookman Old Style"/>
          <w:sz w:val="22"/>
          <w:szCs w:val="22"/>
        </w:rPr>
        <w:t>Penerapan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Aplikasi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Srikandi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(</w:t>
      </w:r>
      <w:proofErr w:type="spellStart"/>
      <w:r w:rsidR="00ED6A55">
        <w:rPr>
          <w:rFonts w:ascii="Bookman Old Style" w:hAnsi="Bookman Old Style"/>
          <w:sz w:val="22"/>
          <w:szCs w:val="22"/>
        </w:rPr>
        <w:t>Sistem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Informasi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Kearsipan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Dinamis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Terintegrasi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) </w:t>
      </w:r>
      <w:proofErr w:type="spellStart"/>
      <w:r w:rsidR="00ED6A55">
        <w:rPr>
          <w:rFonts w:ascii="Bookman Old Style" w:hAnsi="Bookman Old Style"/>
          <w:sz w:val="22"/>
          <w:szCs w:val="22"/>
        </w:rPr>
        <w:t>Secara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Online </w:t>
      </w:r>
      <w:proofErr w:type="spellStart"/>
      <w:r w:rsidR="00ED6A55">
        <w:rPr>
          <w:rFonts w:ascii="Bookman Old Style" w:hAnsi="Bookman Old Style"/>
          <w:sz w:val="22"/>
          <w:szCs w:val="22"/>
        </w:rPr>
        <w:t>Tahun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ED6A55">
        <w:rPr>
          <w:rFonts w:ascii="Bookman Old Style" w:hAnsi="Bookman Old Style"/>
          <w:sz w:val="22"/>
          <w:szCs w:val="22"/>
        </w:rPr>
        <w:t xml:space="preserve">2025 </w:t>
      </w:r>
      <w:r w:rsidR="004A0493">
        <w:rPr>
          <w:rFonts w:ascii="Bookman Old Style" w:hAnsi="Bookman Old Style"/>
          <w:sz w:val="22"/>
          <w:szCs w:val="22"/>
        </w:rPr>
        <w:t xml:space="preserve"> </w:t>
      </w:r>
      <w:r w:rsidR="00100CAC" w:rsidRPr="005A5D31">
        <w:rPr>
          <w:rFonts w:ascii="Bookman Old Style" w:hAnsi="Bookman Old Style"/>
          <w:sz w:val="22"/>
          <w:szCs w:val="22"/>
        </w:rPr>
        <w:t>pada</w:t>
      </w:r>
      <w:proofErr w:type="gramEnd"/>
      <w:r w:rsidR="00100CAC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00CAC" w:rsidRPr="005A5D31">
        <w:rPr>
          <w:rFonts w:ascii="Bookman Old Style" w:hAnsi="Bookman Old Style"/>
          <w:sz w:val="22"/>
          <w:szCs w:val="22"/>
        </w:rPr>
        <w:t>tanggal</w:t>
      </w:r>
      <w:proofErr w:type="spellEnd"/>
      <w:r w:rsidR="00100CAC" w:rsidRPr="005A5D31">
        <w:rPr>
          <w:rFonts w:ascii="Bookman Old Style" w:hAnsi="Bookman Old Style"/>
          <w:sz w:val="22"/>
          <w:szCs w:val="22"/>
        </w:rPr>
        <w:t xml:space="preserve"> </w:t>
      </w:r>
      <w:r w:rsidR="00ED6A55">
        <w:rPr>
          <w:rFonts w:ascii="Bookman Old Style" w:hAnsi="Bookman Old Style"/>
          <w:sz w:val="22"/>
          <w:szCs w:val="22"/>
        </w:rPr>
        <w:t>11</w:t>
      </w:r>
      <w:r w:rsidR="004A04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Juni</w:t>
      </w:r>
      <w:proofErr w:type="spellEnd"/>
      <w:r w:rsidR="009167F3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167F3" w:rsidRPr="005A5D31">
        <w:rPr>
          <w:rFonts w:ascii="Bookman Old Style" w:hAnsi="Bookman Old Style"/>
          <w:sz w:val="22"/>
          <w:szCs w:val="22"/>
        </w:rPr>
        <w:t>s.d.</w:t>
      </w:r>
      <w:proofErr w:type="spellEnd"/>
      <w:r w:rsidR="009167F3" w:rsidRPr="005A5D31">
        <w:rPr>
          <w:rFonts w:ascii="Bookman Old Style" w:hAnsi="Bookman Old Style"/>
          <w:sz w:val="22"/>
          <w:szCs w:val="22"/>
        </w:rPr>
        <w:t xml:space="preserve"> </w:t>
      </w:r>
      <w:r w:rsidR="00ED6A55">
        <w:rPr>
          <w:rFonts w:ascii="Bookman Old Style" w:hAnsi="Bookman Old Style"/>
          <w:sz w:val="22"/>
          <w:szCs w:val="22"/>
        </w:rPr>
        <w:t>12</w:t>
      </w:r>
      <w:r w:rsidR="004A04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A0493">
        <w:rPr>
          <w:rFonts w:ascii="Bookman Old Style" w:hAnsi="Bookman Old Style"/>
          <w:sz w:val="22"/>
          <w:szCs w:val="22"/>
        </w:rPr>
        <w:t>Juni</w:t>
      </w:r>
      <w:proofErr w:type="spellEnd"/>
      <w:r w:rsidR="009167F3" w:rsidRPr="005A5D31">
        <w:rPr>
          <w:rFonts w:ascii="Bookman Old Style" w:hAnsi="Bookman Old Style"/>
          <w:sz w:val="22"/>
          <w:szCs w:val="22"/>
        </w:rPr>
        <w:t xml:space="preserve"> 202</w:t>
      </w:r>
      <w:r w:rsidR="00ED6A55">
        <w:rPr>
          <w:rFonts w:ascii="Bookman Old Style" w:hAnsi="Bookman Old Style"/>
          <w:sz w:val="22"/>
          <w:szCs w:val="22"/>
        </w:rPr>
        <w:t>5</w:t>
      </w:r>
      <w:r w:rsidR="009167F3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90E0F" w:rsidRPr="005A5D31">
        <w:rPr>
          <w:rFonts w:ascii="Bookman Old Style" w:hAnsi="Bookman Old Style"/>
          <w:sz w:val="22"/>
          <w:szCs w:val="22"/>
        </w:rPr>
        <w:t>secara</w:t>
      </w:r>
      <w:proofErr w:type="spellEnd"/>
      <w:r w:rsidR="00890E0F" w:rsidRPr="005A5D31">
        <w:rPr>
          <w:rFonts w:ascii="Bookman Old Style" w:hAnsi="Bookman Old Style"/>
          <w:sz w:val="22"/>
          <w:szCs w:val="22"/>
        </w:rPr>
        <w:t xml:space="preserve"> daring </w:t>
      </w:r>
      <w:proofErr w:type="spellStart"/>
      <w:r w:rsidR="00890E0F" w:rsidRPr="005A5D31">
        <w:rPr>
          <w:rFonts w:ascii="Bookman Old Style" w:hAnsi="Bookman Old Style"/>
          <w:sz w:val="22"/>
          <w:szCs w:val="22"/>
        </w:rPr>
        <w:t>dari</w:t>
      </w:r>
      <w:proofErr w:type="spellEnd"/>
      <w:r w:rsidR="00890E0F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90E0F" w:rsidRPr="005A5D31">
        <w:rPr>
          <w:rFonts w:ascii="Bookman Old Style" w:hAnsi="Bookman Old Style"/>
          <w:sz w:val="22"/>
          <w:szCs w:val="22"/>
        </w:rPr>
        <w:t>Pengadilan</w:t>
      </w:r>
      <w:proofErr w:type="spellEnd"/>
      <w:r w:rsidR="00890E0F" w:rsidRPr="005A5D31">
        <w:rPr>
          <w:rFonts w:ascii="Bookman Old Style" w:hAnsi="Bookman Old Style"/>
          <w:sz w:val="22"/>
          <w:szCs w:val="22"/>
        </w:rPr>
        <w:t xml:space="preserve"> Tinggi Agama Padang. </w:t>
      </w:r>
    </w:p>
    <w:p w14:paraId="0C1688AF" w14:textId="77777777" w:rsidR="00890E0F" w:rsidRPr="005A5D31" w:rsidRDefault="00890E0F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208CE957" w14:textId="6B6809C8" w:rsidR="00890E0F" w:rsidRPr="005A5D31" w:rsidRDefault="00890E0F" w:rsidP="00EF1E4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  <w:r w:rsidRPr="005A5D31">
        <w:rPr>
          <w:rFonts w:ascii="Bookman Old Style" w:hAnsi="Bookman Old Style"/>
          <w:sz w:val="22"/>
          <w:szCs w:val="22"/>
        </w:rPr>
        <w:tab/>
      </w:r>
      <w:proofErr w:type="spellStart"/>
      <w:r w:rsidRPr="005A5D31">
        <w:rPr>
          <w:rFonts w:ascii="Bookman Old Style" w:hAnsi="Bookman Old Style"/>
          <w:sz w:val="22"/>
          <w:szCs w:val="22"/>
        </w:rPr>
        <w:t>Selama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mengikuti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pelatihan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5A5D31">
        <w:rPr>
          <w:rFonts w:ascii="Bookman Old Style" w:hAnsi="Bookman Old Style"/>
          <w:sz w:val="22"/>
          <w:szCs w:val="22"/>
        </w:rPr>
        <w:t>bersangkutan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dibebaskan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dari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tugas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kantor</w:t>
      </w:r>
      <w:proofErr w:type="spellEnd"/>
      <w:r w:rsidRPr="005A5D31">
        <w:rPr>
          <w:rFonts w:ascii="Bookman Old Style" w:hAnsi="Bookman Old Style"/>
          <w:sz w:val="22"/>
          <w:szCs w:val="22"/>
        </w:rPr>
        <w:t>.</w:t>
      </w:r>
    </w:p>
    <w:p w14:paraId="6F9920F7" w14:textId="77777777" w:rsidR="00E23994" w:rsidRPr="005A5D31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5A5D31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5A5D31">
        <w:rPr>
          <w:rFonts w:ascii="Bookman Old Style" w:hAnsi="Bookman Old Style"/>
          <w:spacing w:val="-4"/>
          <w:sz w:val="22"/>
          <w:szCs w:val="22"/>
        </w:rPr>
        <w:t>t</w:t>
      </w:r>
      <w:r w:rsidRPr="005A5D31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5A5D31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37D3B8D" w14:textId="77777777" w:rsidR="00C57A14" w:rsidRPr="005A5D31" w:rsidRDefault="00C57A14" w:rsidP="00890E0F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655A71BC" w14:textId="77777777" w:rsidR="0049791C" w:rsidRPr="005A5D31" w:rsidRDefault="0049791C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64CD359" w14:textId="77777777" w:rsidR="00C57A14" w:rsidRPr="005A5D31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40E1582A" w:rsidR="00A9495E" w:rsidRPr="005A5D31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 xml:space="preserve">    </w:t>
      </w:r>
      <w:r w:rsidR="0017747E" w:rsidRPr="005A5D31">
        <w:rPr>
          <w:rFonts w:ascii="Bookman Old Style" w:hAnsi="Bookman Old Style"/>
          <w:sz w:val="22"/>
          <w:szCs w:val="22"/>
        </w:rPr>
        <w:t xml:space="preserve">Padang, </w:t>
      </w:r>
      <w:r w:rsidR="00ED6A55">
        <w:rPr>
          <w:rFonts w:ascii="Bookman Old Style" w:hAnsi="Bookman Old Style"/>
          <w:sz w:val="22"/>
          <w:szCs w:val="22"/>
        </w:rPr>
        <w:t>5</w:t>
      </w:r>
      <w:r w:rsidR="00EF1E49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Jun</w:t>
      </w:r>
      <w:r w:rsidR="00EF1E49" w:rsidRPr="005A5D31">
        <w:rPr>
          <w:rFonts w:ascii="Bookman Old Style" w:hAnsi="Bookman Old Style"/>
          <w:sz w:val="22"/>
          <w:szCs w:val="22"/>
        </w:rPr>
        <w:t>i</w:t>
      </w:r>
      <w:proofErr w:type="spellEnd"/>
      <w:r w:rsidR="00890E0F" w:rsidRPr="005A5D31">
        <w:rPr>
          <w:rFonts w:ascii="Bookman Old Style" w:hAnsi="Bookman Old Style"/>
          <w:sz w:val="22"/>
          <w:szCs w:val="22"/>
        </w:rPr>
        <w:t xml:space="preserve"> </w:t>
      </w:r>
      <w:r w:rsidR="001C01D3" w:rsidRPr="005A5D31">
        <w:rPr>
          <w:rFonts w:ascii="Bookman Old Style" w:hAnsi="Bookman Old Style"/>
          <w:sz w:val="22"/>
          <w:szCs w:val="22"/>
        </w:rPr>
        <w:t>202</w:t>
      </w:r>
      <w:r w:rsidR="00ED6A55">
        <w:rPr>
          <w:rFonts w:ascii="Bookman Old Style" w:hAnsi="Bookman Old Style"/>
          <w:sz w:val="22"/>
          <w:szCs w:val="22"/>
        </w:rPr>
        <w:t>5</w:t>
      </w:r>
    </w:p>
    <w:p w14:paraId="70FD4838" w14:textId="5388C580" w:rsidR="00422CD3" w:rsidRPr="005A5D31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  <w:proofErr w:type="spellStart"/>
      <w:r w:rsidR="00100CAC" w:rsidRPr="005A5D31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5A5D31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0748CC96" w:rsidR="00422CD3" w:rsidRPr="00ED6A55" w:rsidRDefault="00422CD3" w:rsidP="00B473DF">
      <w:pPr>
        <w:ind w:left="5529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5A5D3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5A5D3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45D1B" w:rsidRPr="005A5D31">
        <w:rPr>
          <w:rFonts w:ascii="Bookman Old Style" w:hAnsi="Bookman Old Style"/>
          <w:sz w:val="22"/>
          <w:szCs w:val="22"/>
          <w:lang w:val="id-ID"/>
        </w:rPr>
        <w:t>Abd. Ha</w:t>
      </w:r>
      <w:r w:rsidR="00ED6A55">
        <w:rPr>
          <w:rFonts w:ascii="Bookman Old Style" w:hAnsi="Bookman Old Style"/>
          <w:sz w:val="22"/>
          <w:szCs w:val="22"/>
        </w:rPr>
        <w:t>kim</w:t>
      </w:r>
    </w:p>
    <w:p w14:paraId="76D171EC" w14:textId="77777777" w:rsidR="00890E0F" w:rsidRDefault="00890E0F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09F85E1D" w14:textId="77777777" w:rsidR="005A5D31" w:rsidRPr="005A5D31" w:rsidRDefault="005A5D31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63A3089B" w14:textId="59348F2C" w:rsidR="00890E0F" w:rsidRPr="005A5D31" w:rsidRDefault="00890E0F" w:rsidP="00890E0F">
      <w:pPr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5D7ABD15" w14:textId="4A9B11B4" w:rsidR="00890E0F" w:rsidRPr="005A5D31" w:rsidRDefault="00890E0F" w:rsidP="00890E0F">
      <w:pPr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 xml:space="preserve">Kepala Pusat </w:t>
      </w:r>
      <w:proofErr w:type="spellStart"/>
      <w:r w:rsidR="00EF1E49" w:rsidRPr="005A5D31">
        <w:rPr>
          <w:rFonts w:ascii="Bookman Old Style" w:hAnsi="Bookman Old Style"/>
          <w:sz w:val="22"/>
          <w:szCs w:val="22"/>
        </w:rPr>
        <w:t>Pusdiklat</w:t>
      </w:r>
      <w:proofErr w:type="spellEnd"/>
      <w:r w:rsidR="00EF1E49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F1E49" w:rsidRPr="005A5D31">
        <w:rPr>
          <w:rFonts w:ascii="Bookman Old Style" w:hAnsi="Bookman Old Style"/>
          <w:sz w:val="22"/>
          <w:szCs w:val="22"/>
        </w:rPr>
        <w:t>Manajemen</w:t>
      </w:r>
      <w:proofErr w:type="spellEnd"/>
      <w:r w:rsidR="00EF1E49" w:rsidRPr="005A5D31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EF1E49" w:rsidRPr="005A5D31">
        <w:rPr>
          <w:rFonts w:ascii="Bookman Old Style" w:hAnsi="Bookman Old Style"/>
          <w:sz w:val="22"/>
          <w:szCs w:val="22"/>
        </w:rPr>
        <w:t>Kepemimpinan</w:t>
      </w:r>
      <w:proofErr w:type="spellEnd"/>
      <w:r w:rsidR="00EF1E49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F1E49" w:rsidRPr="005A5D31">
        <w:rPr>
          <w:rFonts w:ascii="Bookman Old Style" w:hAnsi="Bookman Old Style"/>
          <w:sz w:val="22"/>
          <w:szCs w:val="22"/>
        </w:rPr>
        <w:t>Mahkamah</w:t>
      </w:r>
      <w:proofErr w:type="spellEnd"/>
      <w:r w:rsidR="00EF1E49" w:rsidRPr="005A5D31">
        <w:rPr>
          <w:rFonts w:ascii="Bookman Old Style" w:hAnsi="Bookman Old Style"/>
          <w:sz w:val="22"/>
          <w:szCs w:val="22"/>
        </w:rPr>
        <w:t xml:space="preserve"> Agung RI  </w:t>
      </w:r>
    </w:p>
    <w:p w14:paraId="7EADBB8E" w14:textId="2FF7A69E" w:rsidR="00FF6877" w:rsidRPr="005A5D31" w:rsidRDefault="00FF6877" w:rsidP="00890E0F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noProof/>
          <w:sz w:val="22"/>
          <w:szCs w:val="22"/>
        </w:rPr>
      </w:pPr>
    </w:p>
    <w:sectPr w:rsidR="00FF6877" w:rsidRPr="005A5D31" w:rsidSect="009206E0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421C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03A16"/>
    <w:rsid w:val="00114E6F"/>
    <w:rsid w:val="00135592"/>
    <w:rsid w:val="00153FA6"/>
    <w:rsid w:val="00174659"/>
    <w:rsid w:val="00174808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D45F0"/>
    <w:rsid w:val="002F4537"/>
    <w:rsid w:val="00317FD4"/>
    <w:rsid w:val="00345D1B"/>
    <w:rsid w:val="003668EC"/>
    <w:rsid w:val="00375925"/>
    <w:rsid w:val="00377F52"/>
    <w:rsid w:val="00394C40"/>
    <w:rsid w:val="003974A3"/>
    <w:rsid w:val="003A348E"/>
    <w:rsid w:val="003E619E"/>
    <w:rsid w:val="00400296"/>
    <w:rsid w:val="00413D63"/>
    <w:rsid w:val="00420D5B"/>
    <w:rsid w:val="00422154"/>
    <w:rsid w:val="00422CD3"/>
    <w:rsid w:val="00475B4D"/>
    <w:rsid w:val="004842B9"/>
    <w:rsid w:val="00493DAE"/>
    <w:rsid w:val="0049791C"/>
    <w:rsid w:val="004A0493"/>
    <w:rsid w:val="004B46AE"/>
    <w:rsid w:val="004E56B9"/>
    <w:rsid w:val="00523E38"/>
    <w:rsid w:val="00537BC8"/>
    <w:rsid w:val="00560CF3"/>
    <w:rsid w:val="00562359"/>
    <w:rsid w:val="00581CA4"/>
    <w:rsid w:val="005A3903"/>
    <w:rsid w:val="005A5D31"/>
    <w:rsid w:val="005A782A"/>
    <w:rsid w:val="005B22DF"/>
    <w:rsid w:val="005B2E9B"/>
    <w:rsid w:val="005C0E0C"/>
    <w:rsid w:val="005C32DE"/>
    <w:rsid w:val="00606787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3595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44531"/>
    <w:rsid w:val="00850351"/>
    <w:rsid w:val="008535CB"/>
    <w:rsid w:val="00853D13"/>
    <w:rsid w:val="00883A31"/>
    <w:rsid w:val="00890E0F"/>
    <w:rsid w:val="0089414A"/>
    <w:rsid w:val="008A1129"/>
    <w:rsid w:val="008A71EB"/>
    <w:rsid w:val="008C3A1D"/>
    <w:rsid w:val="008E28DA"/>
    <w:rsid w:val="009167F3"/>
    <w:rsid w:val="00916B1A"/>
    <w:rsid w:val="009206E0"/>
    <w:rsid w:val="00927C3F"/>
    <w:rsid w:val="0099224F"/>
    <w:rsid w:val="00994063"/>
    <w:rsid w:val="00997456"/>
    <w:rsid w:val="009D5975"/>
    <w:rsid w:val="009D7FE1"/>
    <w:rsid w:val="00A31A08"/>
    <w:rsid w:val="00A40EBE"/>
    <w:rsid w:val="00A4240D"/>
    <w:rsid w:val="00A468BC"/>
    <w:rsid w:val="00A60DCE"/>
    <w:rsid w:val="00A6107E"/>
    <w:rsid w:val="00A73379"/>
    <w:rsid w:val="00A916F5"/>
    <w:rsid w:val="00A9495E"/>
    <w:rsid w:val="00AB16CE"/>
    <w:rsid w:val="00AD63AB"/>
    <w:rsid w:val="00AE4B77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A4AFE"/>
    <w:rsid w:val="00BC6235"/>
    <w:rsid w:val="00BD482B"/>
    <w:rsid w:val="00BD57FA"/>
    <w:rsid w:val="00BE6001"/>
    <w:rsid w:val="00C333D9"/>
    <w:rsid w:val="00C3424D"/>
    <w:rsid w:val="00C57A14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B63D9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A7A86"/>
    <w:rsid w:val="00EC0417"/>
    <w:rsid w:val="00EC24E3"/>
    <w:rsid w:val="00ED6A55"/>
    <w:rsid w:val="00EF1E49"/>
    <w:rsid w:val="00EF368E"/>
    <w:rsid w:val="00F120C7"/>
    <w:rsid w:val="00F83820"/>
    <w:rsid w:val="00F90CA0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2</cp:revision>
  <cp:lastPrinted>2024-05-20T05:19:00Z</cp:lastPrinted>
  <dcterms:created xsi:type="dcterms:W3CDTF">2025-06-05T04:55:00Z</dcterms:created>
  <dcterms:modified xsi:type="dcterms:W3CDTF">2025-06-05T04:55:00Z</dcterms:modified>
</cp:coreProperties>
</file>