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3CDF" w14:textId="77777777" w:rsidR="000D050C" w:rsidRPr="00BD0490" w:rsidRDefault="000D050C" w:rsidP="00497361">
      <w:pPr>
        <w:pStyle w:val="Heading6"/>
        <w:jc w:val="center"/>
        <w:rPr>
          <w:rFonts w:ascii="Bookman Old Style" w:hAnsi="Bookman Old Style"/>
          <w:sz w:val="2"/>
          <w:szCs w:val="2"/>
          <w:lang w:val="en-US"/>
        </w:rPr>
      </w:pPr>
    </w:p>
    <w:p w14:paraId="53D7F953" w14:textId="77777777" w:rsidR="00497361" w:rsidRPr="00B24B29" w:rsidRDefault="003455FA" w:rsidP="00497361">
      <w:pPr>
        <w:pStyle w:val="Heading6"/>
        <w:jc w:val="center"/>
        <w:rPr>
          <w:rFonts w:ascii="Bookman Old Style" w:hAnsi="Bookman Old Style"/>
          <w:sz w:val="21"/>
          <w:szCs w:val="21"/>
        </w:rPr>
      </w:pPr>
      <w:r w:rsidRPr="00B24B29">
        <w:rPr>
          <w:rFonts w:ascii="Bookman Old Style" w:hAnsi="Bookman Old Style"/>
          <w:noProof/>
          <w:sz w:val="21"/>
          <w:szCs w:val="21"/>
          <w:lang w:val="en-US"/>
        </w:rPr>
        <w:drawing>
          <wp:inline distT="0" distB="0" distL="0" distR="0" wp14:anchorId="1BAE92C3" wp14:editId="1340F21F">
            <wp:extent cx="641350" cy="795655"/>
            <wp:effectExtent l="19050" t="0" r="635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4B57A" w14:textId="77777777" w:rsidR="00497361" w:rsidRPr="00B24B29" w:rsidRDefault="00497361" w:rsidP="00497361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</w:p>
    <w:p w14:paraId="4132D85F" w14:textId="77777777" w:rsidR="00DA2B82" w:rsidRPr="00B24B29" w:rsidRDefault="00497361" w:rsidP="00263182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56A38030" w14:textId="0ED71A0D" w:rsidR="00DA2B82" w:rsidRPr="00B24B29" w:rsidRDefault="004A0375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>NOMOR : W</w:t>
      </w:r>
      <w:r w:rsidR="00207EA1" w:rsidRPr="00B24B29">
        <w:rPr>
          <w:rFonts w:ascii="Bookman Old Style" w:hAnsi="Bookman Old Style" w:cs="Tahoma"/>
          <w:bCs/>
          <w:sz w:val="21"/>
          <w:szCs w:val="21"/>
        </w:rPr>
        <w:t>3</w:t>
      </w:r>
      <w:r w:rsidR="00D45743" w:rsidRPr="00B24B29">
        <w:rPr>
          <w:rFonts w:ascii="Bookman Old Style" w:hAnsi="Bookman Old Style" w:cs="Tahoma"/>
          <w:bCs/>
          <w:sz w:val="21"/>
          <w:szCs w:val="21"/>
        </w:rPr>
        <w:t>-A</w:t>
      </w:r>
      <w:r w:rsidR="00D45743" w:rsidRPr="005568A6">
        <w:rPr>
          <w:rFonts w:ascii="Bookman Old Style" w:hAnsi="Bookman Old Style" w:cs="Tahoma"/>
          <w:bCs/>
          <w:color w:val="000000" w:themeColor="text1"/>
          <w:sz w:val="21"/>
          <w:szCs w:val="21"/>
        </w:rPr>
        <w:t>/</w:t>
      </w:r>
      <w:r w:rsidR="00494005">
        <w:rPr>
          <w:rFonts w:ascii="Bookman Old Style" w:hAnsi="Bookman Old Style" w:cs="Tahoma"/>
          <w:bCs/>
          <w:color w:val="000000" w:themeColor="text1"/>
          <w:sz w:val="21"/>
          <w:szCs w:val="21"/>
          <w:lang w:val="en-US"/>
        </w:rPr>
        <w:t xml:space="preserve">      </w:t>
      </w:r>
      <w:r w:rsidR="00DA2B82" w:rsidRPr="005568A6">
        <w:rPr>
          <w:rFonts w:ascii="Bookman Old Style" w:hAnsi="Bookman Old Style" w:cs="Tahoma"/>
          <w:bCs/>
          <w:color w:val="000000" w:themeColor="text1"/>
          <w:sz w:val="21"/>
          <w:szCs w:val="21"/>
        </w:rPr>
        <w:t>/</w:t>
      </w:r>
      <w:r w:rsidR="003C3300">
        <w:rPr>
          <w:rFonts w:ascii="Bookman Old Style" w:hAnsi="Bookman Old Style" w:cs="Tahoma"/>
          <w:bCs/>
          <w:sz w:val="21"/>
          <w:szCs w:val="21"/>
          <w:lang w:val="en-US"/>
        </w:rPr>
        <w:t>HM.02</w:t>
      </w:r>
      <w:r w:rsidR="00DA2B82" w:rsidRPr="00B24B29">
        <w:rPr>
          <w:rFonts w:ascii="Bookman Old Style" w:hAnsi="Bookman Old Style" w:cs="Tahoma"/>
          <w:bCs/>
          <w:sz w:val="21"/>
          <w:szCs w:val="21"/>
        </w:rPr>
        <w:t>/</w:t>
      </w:r>
      <w:r w:rsidR="00494005">
        <w:rPr>
          <w:rFonts w:ascii="Bookman Old Style" w:hAnsi="Bookman Old Style" w:cs="Tahoma"/>
          <w:bCs/>
          <w:sz w:val="21"/>
          <w:szCs w:val="21"/>
          <w:lang w:val="en-ID"/>
        </w:rPr>
        <w:t>5</w:t>
      </w:r>
      <w:r w:rsidR="00DA2B82" w:rsidRPr="00B24B29">
        <w:rPr>
          <w:rFonts w:ascii="Bookman Old Style" w:hAnsi="Bookman Old Style" w:cs="Tahoma"/>
          <w:bCs/>
          <w:sz w:val="21"/>
          <w:szCs w:val="21"/>
        </w:rPr>
        <w:t>/20</w:t>
      </w:r>
      <w:r w:rsidR="00B24B29" w:rsidRPr="00B24B29">
        <w:rPr>
          <w:rFonts w:ascii="Bookman Old Style" w:hAnsi="Bookman Old Style" w:cs="Tahoma"/>
          <w:bCs/>
          <w:sz w:val="21"/>
          <w:szCs w:val="21"/>
          <w:lang w:val="en-US"/>
        </w:rPr>
        <w:t>2</w:t>
      </w:r>
      <w:r w:rsidR="00494005">
        <w:rPr>
          <w:rFonts w:ascii="Bookman Old Style" w:hAnsi="Bookman Old Style" w:cs="Tahoma"/>
          <w:bCs/>
          <w:sz w:val="21"/>
          <w:szCs w:val="21"/>
          <w:lang w:val="en-US"/>
        </w:rPr>
        <w:t>3</w:t>
      </w:r>
    </w:p>
    <w:p w14:paraId="59799CCF" w14:textId="77777777" w:rsidR="005A4FA3" w:rsidRPr="001D4045" w:rsidRDefault="005A4FA3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29819634" w14:textId="7B011BB0" w:rsidR="00DA2B82" w:rsidRDefault="00DA2B82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749037AE" w14:textId="77777777" w:rsidR="00006DFC" w:rsidRPr="001D4045" w:rsidRDefault="00006DFC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6B6C1D08" w14:textId="3F66D697" w:rsidR="00F70083" w:rsidRPr="00B24B29" w:rsidRDefault="00F70083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  <w:lang w:val="en-US"/>
        </w:rPr>
        <w:t xml:space="preserve">PEMBENTUKAN TIM </w:t>
      </w:r>
      <w:r w:rsidR="003C3300">
        <w:rPr>
          <w:rFonts w:ascii="Bookman Old Style" w:hAnsi="Bookman Old Style" w:cs="Tahoma"/>
          <w:bCs/>
          <w:sz w:val="21"/>
          <w:szCs w:val="21"/>
          <w:lang w:val="en-US"/>
        </w:rPr>
        <w:t>TEKNIS ANGGOTA JARINGAN DOKUMENTASI</w:t>
      </w:r>
      <w:r w:rsidRPr="00B24B2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</w:p>
    <w:p w14:paraId="56FD7128" w14:textId="41AE9590" w:rsidR="004052CC" w:rsidRPr="003C3300" w:rsidRDefault="003C3300" w:rsidP="003C3300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DAN INFORMASI HUKUM </w:t>
      </w:r>
      <w:r w:rsidR="00BE0CC2">
        <w:rPr>
          <w:rFonts w:ascii="Bookman Old Style" w:hAnsi="Bookman Old Style" w:cs="Tahoma"/>
          <w:bCs/>
          <w:sz w:val="21"/>
          <w:szCs w:val="21"/>
          <w:lang w:val="en-US"/>
        </w:rPr>
        <w:t>PADA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303D98" w:rsidRPr="00B24B29">
        <w:rPr>
          <w:rFonts w:ascii="Bookman Old Style" w:hAnsi="Bookman Old Style" w:cs="Tahoma"/>
          <w:bCs/>
          <w:sz w:val="21"/>
          <w:szCs w:val="21"/>
        </w:rPr>
        <w:t>PENGADILAN TINGGI AGAMA PADANG</w:t>
      </w:r>
    </w:p>
    <w:p w14:paraId="53EAF195" w14:textId="77777777" w:rsidR="00477096" w:rsidRPr="001D4045" w:rsidRDefault="00477096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7742CA1A" w14:textId="62422FBD" w:rsidR="00E24F9E" w:rsidRPr="00CF247E" w:rsidRDefault="00207043" w:rsidP="00263182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</w:t>
      </w:r>
      <w:r w:rsidR="00DA2B82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ETUA PENGADILAN TINGGI AGAMA </w:t>
      </w:r>
      <w:r w:rsidR="00207EA1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PADANG</w:t>
      </w:r>
      <w:r w:rsidR="00CF247E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585033A4" w14:textId="77777777" w:rsidR="00DA2B82" w:rsidRPr="001D4045" w:rsidRDefault="00DA2B82" w:rsidP="001D4045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3E92BBF4" w14:textId="17073D3E" w:rsidR="003B2616" w:rsidRDefault="00DA2B82" w:rsidP="003B2616">
      <w:pPr>
        <w:pStyle w:val="BodyTextIndent3"/>
        <w:tabs>
          <w:tab w:val="left" w:pos="1560"/>
          <w:tab w:val="left" w:pos="2058"/>
        </w:tabs>
        <w:spacing w:line="276" w:lineRule="auto"/>
        <w:ind w:left="2058" w:hanging="2058"/>
        <w:rPr>
          <w:rFonts w:ascii="Bookman Old Style" w:hAnsi="Bookman Old Style" w:cs="Tahoma"/>
          <w:sz w:val="21"/>
          <w:szCs w:val="21"/>
        </w:rPr>
      </w:pPr>
      <w:r w:rsidRPr="001D4045">
        <w:rPr>
          <w:rFonts w:ascii="Bookman Old Style" w:hAnsi="Bookman Old Style" w:cs="Tahoma"/>
          <w:bCs/>
          <w:sz w:val="21"/>
          <w:szCs w:val="21"/>
        </w:rPr>
        <w:t>Menimbang</w:t>
      </w:r>
      <w:r w:rsidRPr="001D4045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B24DD" w:rsidRPr="001D4045">
        <w:rPr>
          <w:rFonts w:ascii="Bookman Old Style" w:hAnsi="Bookman Old Style" w:cs="Tahoma"/>
          <w:bCs/>
          <w:sz w:val="21"/>
          <w:szCs w:val="21"/>
        </w:rPr>
        <w:tab/>
      </w:r>
      <w:r w:rsidR="003B2616" w:rsidRPr="001D4045">
        <w:rPr>
          <w:rFonts w:ascii="Bookman Old Style" w:hAnsi="Bookman Old Style" w:cs="Tahoma"/>
          <w:bCs/>
          <w:sz w:val="21"/>
          <w:szCs w:val="21"/>
        </w:rPr>
        <w:t>a.</w:t>
      </w:r>
      <w:r w:rsidR="003B2616" w:rsidRPr="001D4045">
        <w:rPr>
          <w:rFonts w:ascii="Bookman Old Style" w:hAnsi="Bookman Old Style" w:cs="Tahoma"/>
          <w:bCs/>
          <w:sz w:val="21"/>
          <w:szCs w:val="21"/>
        </w:rPr>
        <w:tab/>
      </w:r>
      <w:r w:rsidR="003B2616" w:rsidRPr="001D4045">
        <w:rPr>
          <w:rFonts w:ascii="Bookman Old Style" w:hAnsi="Bookman Old Style" w:cs="Tahoma"/>
          <w:bCs/>
          <w:sz w:val="21"/>
          <w:szCs w:val="21"/>
        </w:rPr>
        <w:tab/>
      </w:r>
      <w:bookmarkStart w:id="0" w:name="_Hlk114761056"/>
      <w:r w:rsidR="007F078B" w:rsidRPr="001D4045">
        <w:rPr>
          <w:rFonts w:ascii="Bookman Old Style" w:hAnsi="Bookman Old Style" w:cs="Tahoma"/>
          <w:bCs/>
          <w:sz w:val="21"/>
          <w:szCs w:val="21"/>
        </w:rPr>
        <w:t xml:space="preserve">bahwa dalam rangka </w:t>
      </w:r>
      <w:bookmarkEnd w:id="0"/>
      <w:r w:rsidR="003C3300" w:rsidRPr="001D4045">
        <w:rPr>
          <w:rFonts w:ascii="Bookman Old Style" w:hAnsi="Bookman Old Style" w:cs="Tahoma"/>
          <w:bCs/>
          <w:sz w:val="21"/>
          <w:szCs w:val="21"/>
        </w:rPr>
        <w:t>pelaksanaan tugas dan dokumentasi dan informasi</w:t>
      </w:r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mudah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cepat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lengkap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akurat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dipandang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membentuk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Tim Teknis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Anggota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Jaringan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Dokumetasi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Hukum</w:t>
      </w:r>
      <w:r w:rsidR="003B2616" w:rsidRPr="003B2616">
        <w:rPr>
          <w:rFonts w:ascii="Bookman Old Style" w:hAnsi="Bookman Old Style" w:cs="Tahoma"/>
          <w:sz w:val="21"/>
          <w:szCs w:val="21"/>
        </w:rPr>
        <w:t>;</w:t>
      </w:r>
    </w:p>
    <w:p w14:paraId="0BC53277" w14:textId="77777777" w:rsidR="00B65D06" w:rsidRPr="00B65D06" w:rsidRDefault="00B65D06" w:rsidP="003B2616">
      <w:pPr>
        <w:pStyle w:val="BodyTextIndent3"/>
        <w:tabs>
          <w:tab w:val="left" w:pos="1560"/>
          <w:tab w:val="left" w:pos="2058"/>
        </w:tabs>
        <w:spacing w:line="276" w:lineRule="auto"/>
        <w:ind w:left="2058" w:hanging="2058"/>
        <w:rPr>
          <w:rFonts w:ascii="Bookman Old Style" w:hAnsi="Bookman Old Style" w:cs="Tahoma"/>
          <w:sz w:val="3"/>
          <w:szCs w:val="3"/>
        </w:rPr>
      </w:pPr>
    </w:p>
    <w:p w14:paraId="74B1F7B2" w14:textId="66A2C735" w:rsidR="005247C8" w:rsidRPr="005A24F2" w:rsidRDefault="003B2616" w:rsidP="003B2616">
      <w:pPr>
        <w:pStyle w:val="BodyTextIndent3"/>
        <w:tabs>
          <w:tab w:val="left" w:pos="1560"/>
          <w:tab w:val="left" w:pos="2058"/>
        </w:tabs>
        <w:spacing w:line="276" w:lineRule="auto"/>
        <w:ind w:left="2058" w:hanging="2058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3B2616">
        <w:rPr>
          <w:rFonts w:ascii="Bookman Old Style" w:hAnsi="Bookman Old Style" w:cs="Tahoma"/>
          <w:sz w:val="21"/>
          <w:szCs w:val="21"/>
        </w:rPr>
        <w:tab/>
      </w:r>
      <w:r w:rsidRPr="003B2616">
        <w:rPr>
          <w:rFonts w:ascii="Bookman Old Style" w:hAnsi="Bookman Old Style" w:cs="Tahoma"/>
          <w:sz w:val="21"/>
          <w:szCs w:val="21"/>
        </w:rPr>
        <w:tab/>
        <w:t>b.</w:t>
      </w:r>
      <w:r w:rsidRPr="003B2616">
        <w:rPr>
          <w:rFonts w:ascii="Bookman Old Style" w:hAnsi="Bookman Old Style" w:cs="Tahoma"/>
          <w:sz w:val="21"/>
          <w:szCs w:val="21"/>
        </w:rPr>
        <w:tab/>
      </w:r>
      <w:r w:rsidRPr="003B2616">
        <w:rPr>
          <w:rFonts w:ascii="Bookman Old Style" w:hAnsi="Bookman Old Style" w:cs="Tahoma"/>
          <w:sz w:val="21"/>
          <w:szCs w:val="21"/>
        </w:rPr>
        <w:tab/>
        <w:t xml:space="preserve">bahwa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berdasarkan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pertimbangan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dimaksu</w:t>
      </w:r>
      <w:r w:rsidR="000526BA">
        <w:rPr>
          <w:rFonts w:ascii="Bookman Old Style" w:hAnsi="Bookman Old Style" w:cs="Tahoma"/>
          <w:sz w:val="21"/>
          <w:szCs w:val="21"/>
          <w:lang w:val="en-US"/>
        </w:rPr>
        <w:t>d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huruf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a,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Keputusan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3300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3C3300">
        <w:rPr>
          <w:rFonts w:ascii="Bookman Old Style" w:hAnsi="Bookman Old Style" w:cs="Tahoma"/>
          <w:sz w:val="21"/>
          <w:szCs w:val="21"/>
          <w:lang w:val="en-US"/>
        </w:rPr>
        <w:t xml:space="preserve"> Tinggi Agama Padang</w:t>
      </w:r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Pembentukan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Tim Teknis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Anggota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Jaringan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Dokumetasi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Hukum</w:t>
      </w:r>
      <w:r w:rsidR="00A272AC" w:rsidRPr="008B24DD">
        <w:rPr>
          <w:rFonts w:ascii="Bookman Old Style" w:hAnsi="Bookman Old Style" w:cs="Tahoma"/>
          <w:sz w:val="21"/>
          <w:szCs w:val="21"/>
        </w:rPr>
        <w:t>;</w:t>
      </w:r>
    </w:p>
    <w:p w14:paraId="6A7869AA" w14:textId="77777777" w:rsidR="00DA2B82" w:rsidRPr="00CF247E" w:rsidRDefault="00DA2B82" w:rsidP="00263182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287A7E4B" w14:textId="17379095" w:rsidR="00B84FB8" w:rsidRPr="00B24B29" w:rsidRDefault="00DA2B82" w:rsidP="00FC16A7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 w:rsidR="008B24DD"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="00A43F12" w:rsidRPr="00B24B29">
        <w:rPr>
          <w:rFonts w:ascii="Bookman Old Style" w:hAnsi="Bookman Old Style" w:cs="Tahoma"/>
          <w:sz w:val="21"/>
          <w:szCs w:val="21"/>
        </w:rPr>
        <w:t>Undang-Undang Nomor 14 Tahun 1985 tentang Mahkamah Agung</w:t>
      </w:r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telah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beberapa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kali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diubah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terakhir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Undang-Undang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3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Perubahan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Kedua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atas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Undang-Undang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14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1985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Agung</w:t>
      </w:r>
      <w:r w:rsidR="00D47013"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E4BCD6C" w14:textId="5C35E32E" w:rsidR="00A126C6" w:rsidRPr="00B24B29" w:rsidRDefault="00A43F12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Undang-Undang</w:t>
      </w:r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7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198</w:t>
      </w:r>
      <w:r w:rsidR="00855F9A">
        <w:rPr>
          <w:rFonts w:ascii="Bookman Old Style" w:hAnsi="Bookman Old Style" w:cs="Tahoma"/>
          <w:sz w:val="21"/>
          <w:szCs w:val="21"/>
          <w:lang w:val="en-US"/>
        </w:rPr>
        <w:t>9</w:t>
      </w:r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Agama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526BA">
        <w:rPr>
          <w:rFonts w:ascii="Bookman Old Style" w:hAnsi="Bookman Old Style" w:cs="Tahoma"/>
          <w:sz w:val="21"/>
          <w:szCs w:val="21"/>
          <w:lang w:val="en-US"/>
        </w:rPr>
        <w:t>telah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beberapa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kali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diubah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terakhir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kali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Undang-Undang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50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Perubahan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Kedua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Atas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undang-Undangan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0526B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7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1989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Agama</w:t>
      </w:r>
      <w:r w:rsidR="00A126C6"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D14A1B2" w14:textId="064E6481" w:rsidR="008E0ECE" w:rsidRPr="00B24B29" w:rsidRDefault="00A43F12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 xml:space="preserve">Undang-Undang Nomor </w:t>
      </w:r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48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Kekuasaan</w:t>
      </w:r>
      <w:proofErr w:type="spellEnd"/>
      <w:r w:rsidR="00855F9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55F9A">
        <w:rPr>
          <w:rFonts w:ascii="Bookman Old Style" w:hAnsi="Bookman Old Style" w:cs="Tahoma"/>
          <w:sz w:val="21"/>
          <w:szCs w:val="21"/>
          <w:lang w:val="en-US"/>
        </w:rPr>
        <w:t>Kehakiman</w:t>
      </w:r>
      <w:proofErr w:type="spellEnd"/>
      <w:r w:rsidR="008E0ECE"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5B8BEE12" w14:textId="2596D685" w:rsidR="00A126C6" w:rsidRPr="00B24B29" w:rsidRDefault="00855F9A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Presiden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Indonesia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1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2007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Pengesahan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Perundangan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Penyebaran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Perundang-undangan</w:t>
      </w:r>
      <w:proofErr w:type="spellEnd"/>
      <w:r w:rsidR="00A126C6"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2392286" w14:textId="652ECC2C" w:rsidR="004A7EFD" w:rsidRPr="00B24B29" w:rsidRDefault="00855F9A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Presiden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Indonesia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33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2012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Jaringan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Dokumentasi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Hukum Nasional</w:t>
      </w:r>
      <w:r w:rsidR="004A7EFD" w:rsidRPr="00B24B29">
        <w:rPr>
          <w:rFonts w:ascii="Bookman Old Style" w:hAnsi="Bookman Old Style" w:cs="Tahoma"/>
          <w:sz w:val="21"/>
          <w:szCs w:val="21"/>
        </w:rPr>
        <w:t>;</w:t>
      </w:r>
    </w:p>
    <w:p w14:paraId="04EE3D6F" w14:textId="0D977948" w:rsidR="005462C1" w:rsidRPr="004D595C" w:rsidRDefault="00855F9A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Presiden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Indonesia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95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2018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Pemerintahan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4D595C">
        <w:rPr>
          <w:rFonts w:ascii="Bookman Old Style" w:hAnsi="Bookman Old Style" w:cs="Tahoma"/>
          <w:sz w:val="21"/>
          <w:szCs w:val="21"/>
          <w:lang w:val="en-US"/>
        </w:rPr>
        <w:t>Berbasis</w:t>
      </w:r>
      <w:proofErr w:type="spellEnd"/>
      <w:r w:rsidR="004D59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4D595C">
        <w:rPr>
          <w:rFonts w:ascii="Bookman Old Style" w:hAnsi="Bookman Old Style" w:cs="Tahoma"/>
          <w:sz w:val="21"/>
          <w:szCs w:val="21"/>
          <w:lang w:val="en-US"/>
        </w:rPr>
        <w:t>Elektronik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7147329" w14:textId="13A5B6AC" w:rsidR="004D595C" w:rsidRPr="004D595C" w:rsidRDefault="004D595C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Menteri Hukum dan Hak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Asasi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Manusia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Indonesia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8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2019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Standar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Pengelolaan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Dokumen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Hukum;</w:t>
      </w:r>
    </w:p>
    <w:p w14:paraId="575DAEAA" w14:textId="272DC8E3" w:rsidR="004D595C" w:rsidRPr="00B65D06" w:rsidRDefault="004D595C" w:rsidP="00C135D0">
      <w:pPr>
        <w:pStyle w:val="BodyTextIndent3"/>
        <w:numPr>
          <w:ilvl w:val="0"/>
          <w:numId w:val="2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Surat Keputusan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Agung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bookmarkStart w:id="1" w:name="_Hlk116485563"/>
      <w:r>
        <w:rPr>
          <w:rFonts w:ascii="Bookman Old Style" w:hAnsi="Bookman Old Style" w:cs="Tahoma"/>
          <w:sz w:val="21"/>
          <w:szCs w:val="21"/>
          <w:lang w:val="en-US"/>
        </w:rPr>
        <w:t xml:space="preserve">92/KMA/SK/III/2022 </w:t>
      </w:r>
      <w:bookmarkEnd w:id="1"/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Jaringan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Dokumentasi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Hukum di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Lingkungan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Agung dan Badan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Berada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Di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Bawahnya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22807526" w14:textId="77777777" w:rsidR="00B65D06" w:rsidRPr="00B65D06" w:rsidRDefault="00B65D06" w:rsidP="00B65D06">
      <w:pPr>
        <w:pStyle w:val="BodyTextIndent3"/>
        <w:tabs>
          <w:tab w:val="clear" w:pos="2160"/>
        </w:tabs>
        <w:spacing w:line="276" w:lineRule="auto"/>
        <w:ind w:left="2100" w:firstLine="0"/>
        <w:rPr>
          <w:rFonts w:ascii="Bookman Old Style" w:hAnsi="Bookman Old Style" w:cs="Tahoma"/>
          <w:sz w:val="11"/>
          <w:szCs w:val="11"/>
        </w:rPr>
      </w:pPr>
    </w:p>
    <w:p w14:paraId="38F327E7" w14:textId="77777777" w:rsidR="000B2C45" w:rsidRDefault="000B2C45" w:rsidP="000B2C45"/>
    <w:p w14:paraId="7C2E83AA" w14:textId="77777777" w:rsidR="00DA2B82" w:rsidRPr="005E75D0" w:rsidRDefault="00DA2B82" w:rsidP="00263182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1F7E15FC" w14:textId="351AEDA0" w:rsidR="00671C0F" w:rsidRDefault="00671C0F" w:rsidP="00263182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651ADD27" w14:textId="77777777" w:rsidR="00B65D06" w:rsidRPr="00B65D06" w:rsidRDefault="00B65D06" w:rsidP="00263182">
      <w:pPr>
        <w:spacing w:line="276" w:lineRule="auto"/>
        <w:rPr>
          <w:rFonts w:ascii="Bookman Old Style" w:hAnsi="Bookman Old Style"/>
          <w:sz w:val="6"/>
          <w:szCs w:val="6"/>
        </w:rPr>
      </w:pPr>
    </w:p>
    <w:p w14:paraId="12158C3E" w14:textId="2EA01B43" w:rsidR="00D60135" w:rsidRPr="00BE0CC2" w:rsidRDefault="00DA2B82" w:rsidP="00263182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FC16A7">
        <w:rPr>
          <w:rFonts w:ascii="Bookman Old Style" w:hAnsi="Bookman Old Style" w:cs="Tahoma"/>
          <w:sz w:val="21"/>
          <w:szCs w:val="21"/>
        </w:rPr>
        <w:t>Menetapkan</w:t>
      </w:r>
      <w:r w:rsidRPr="00FC16A7">
        <w:rPr>
          <w:rFonts w:ascii="Bookman Old Style" w:hAnsi="Bookman Old Style" w:cs="Tahoma"/>
          <w:sz w:val="21"/>
          <w:szCs w:val="21"/>
        </w:rPr>
        <w:tab/>
        <w:t>:</w:t>
      </w:r>
      <w:r w:rsidR="00003631" w:rsidRPr="005E75D0">
        <w:rPr>
          <w:rFonts w:ascii="Bookman Old Style" w:hAnsi="Bookman Old Style" w:cs="Tahoma"/>
          <w:sz w:val="21"/>
          <w:szCs w:val="21"/>
        </w:rPr>
        <w:tab/>
      </w:r>
      <w:r w:rsidR="00CF7EDC" w:rsidRPr="00FC16A7">
        <w:rPr>
          <w:rFonts w:ascii="Bookman Old Style" w:hAnsi="Bookman Old Style" w:cs="Tahoma"/>
          <w:sz w:val="21"/>
          <w:szCs w:val="21"/>
        </w:rPr>
        <w:t xml:space="preserve">KEPUTUSAN </w:t>
      </w:r>
      <w:r w:rsidR="00300762" w:rsidRPr="00FC16A7">
        <w:rPr>
          <w:rFonts w:ascii="Bookman Old Style" w:hAnsi="Bookman Old Style" w:cs="Tahoma"/>
          <w:sz w:val="21"/>
          <w:szCs w:val="21"/>
        </w:rPr>
        <w:t>K</w:t>
      </w:r>
      <w:r w:rsidR="00CF7EDC" w:rsidRPr="00FC16A7">
        <w:rPr>
          <w:rFonts w:ascii="Bookman Old Style" w:hAnsi="Bookman Old Style" w:cs="Tahoma"/>
          <w:sz w:val="21"/>
          <w:szCs w:val="21"/>
        </w:rPr>
        <w:t xml:space="preserve">ETUA PENGADILAN TINGGI AGAMA PADANG TENTANG </w:t>
      </w:r>
      <w:r w:rsidR="0010073A" w:rsidRPr="00FC16A7">
        <w:rPr>
          <w:rFonts w:ascii="Bookman Old Style" w:hAnsi="Bookman Old Style" w:cs="Tahoma"/>
          <w:sz w:val="21"/>
          <w:szCs w:val="21"/>
        </w:rPr>
        <w:t xml:space="preserve">PEMBENTUKAN TIM </w:t>
      </w:r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TEKNIS ANGGOTA JARINGAN DOKUMENTASI DAN INFORMASI HUKUM PADA PENGADILAN TINGGI AGAMA PADANG </w:t>
      </w:r>
    </w:p>
    <w:p w14:paraId="5AE87983" w14:textId="77777777" w:rsidR="003B2616" w:rsidRPr="00B65D06" w:rsidRDefault="003B2616" w:rsidP="00BE0CC2">
      <w:pPr>
        <w:tabs>
          <w:tab w:val="left" w:pos="1440"/>
          <w:tab w:val="left" w:pos="1792"/>
        </w:tabs>
        <w:spacing w:line="276" w:lineRule="auto"/>
        <w:jc w:val="both"/>
        <w:rPr>
          <w:rFonts w:ascii="Bookman Old Style" w:hAnsi="Bookman Old Style" w:cs="Tahoma"/>
          <w:sz w:val="11"/>
          <w:szCs w:val="11"/>
        </w:rPr>
      </w:pPr>
    </w:p>
    <w:p w14:paraId="5531007B" w14:textId="77777777" w:rsidR="001D4045" w:rsidRDefault="001D4045">
      <w:pPr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br w:type="page"/>
      </w:r>
    </w:p>
    <w:p w14:paraId="2E76F27C" w14:textId="17265760" w:rsidR="001D4045" w:rsidRDefault="001D4045" w:rsidP="00B65D06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010F610E" w14:textId="53EC61F6" w:rsidR="00BE0CC2" w:rsidRDefault="005F54DD" w:rsidP="00B65D06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KESATU</w:t>
      </w:r>
      <w:r w:rsidR="00590829" w:rsidRPr="00B24B29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B24B29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B24B29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Tim Teknis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Anggota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Jaringan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Dokumentasi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Hukum pada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 w:rsidR="00BE0CC2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BE0CC2">
        <w:rPr>
          <w:rFonts w:ascii="Bookman Old Style" w:hAnsi="Bookman Old Style" w:cs="Tahoma"/>
          <w:sz w:val="21"/>
          <w:szCs w:val="21"/>
          <w:lang w:val="en-US"/>
        </w:rPr>
        <w:t>berikut</w:t>
      </w:r>
      <w:proofErr w:type="spellEnd"/>
      <w:r w:rsidR="00CF247E" w:rsidRPr="005B35B2">
        <w:rPr>
          <w:rFonts w:ascii="Bookman Old Style" w:hAnsi="Bookman Old Style" w:cs="Tahoma"/>
          <w:sz w:val="21"/>
          <w:szCs w:val="21"/>
        </w:rPr>
        <w:t>;</w:t>
      </w:r>
    </w:p>
    <w:tbl>
      <w:tblPr>
        <w:tblStyle w:val="TableGrid"/>
        <w:tblW w:w="0" w:type="auto"/>
        <w:tblInd w:w="1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84"/>
        <w:gridCol w:w="5710"/>
      </w:tblGrid>
      <w:tr w:rsidR="00BE0CC2" w14:paraId="2F12527C" w14:textId="77777777" w:rsidTr="00494005">
        <w:tc>
          <w:tcPr>
            <w:tcW w:w="1889" w:type="dxa"/>
          </w:tcPr>
          <w:p w14:paraId="3F8A2BF1" w14:textId="0AAC89BF" w:rsidR="00BE0CC2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Pembina</w:t>
            </w:r>
          </w:p>
        </w:tc>
        <w:tc>
          <w:tcPr>
            <w:tcW w:w="283" w:type="dxa"/>
          </w:tcPr>
          <w:p w14:paraId="32C495A4" w14:textId="38C1FAA1" w:rsidR="00BE0CC2" w:rsidRPr="00B65D06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710" w:type="dxa"/>
          </w:tcPr>
          <w:p w14:paraId="3AAD8D4B" w14:textId="302B10D1" w:rsidR="00BE0CC2" w:rsidRP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387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ind w:left="1797" w:hanging="1797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BE0CC2" w14:paraId="5E5E5656" w14:textId="77777777" w:rsidTr="00494005">
        <w:tc>
          <w:tcPr>
            <w:tcW w:w="1889" w:type="dxa"/>
          </w:tcPr>
          <w:p w14:paraId="6CF32986" w14:textId="1F04F38A" w:rsidR="00BE0CC2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Pengarah</w:t>
            </w:r>
            <w:proofErr w:type="spellEnd"/>
          </w:p>
        </w:tc>
        <w:tc>
          <w:tcPr>
            <w:tcW w:w="283" w:type="dxa"/>
          </w:tcPr>
          <w:p w14:paraId="478CE8A6" w14:textId="78E59F6A" w:rsidR="00BE0CC2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710" w:type="dxa"/>
          </w:tcPr>
          <w:p w14:paraId="03C60299" w14:textId="065FECAC" w:rsidR="00BE0CC2" w:rsidRP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387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ind w:left="1797" w:hanging="1797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Wakil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BE0CC2" w14:paraId="51CAAEB2" w14:textId="77777777" w:rsidTr="00494005">
        <w:tc>
          <w:tcPr>
            <w:tcW w:w="1889" w:type="dxa"/>
          </w:tcPr>
          <w:p w14:paraId="64230844" w14:textId="1A328407" w:rsidR="00BE0CC2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I</w:t>
            </w:r>
          </w:p>
        </w:tc>
        <w:tc>
          <w:tcPr>
            <w:tcW w:w="283" w:type="dxa"/>
          </w:tcPr>
          <w:p w14:paraId="2F010F8A" w14:textId="1C21B0BA" w:rsidR="00BE0CC2" w:rsidRDefault="00B65D06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710" w:type="dxa"/>
          </w:tcPr>
          <w:p w14:paraId="56BDFE1E" w14:textId="688AC8FB" w:rsidR="00BE0CC2" w:rsidRDefault="00494005" w:rsidP="005B35B2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B65D06" w14:paraId="08B06198" w14:textId="77777777" w:rsidTr="00494005">
        <w:tc>
          <w:tcPr>
            <w:tcW w:w="1889" w:type="dxa"/>
          </w:tcPr>
          <w:p w14:paraId="3C18E618" w14:textId="1B6A3473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II</w:t>
            </w:r>
          </w:p>
        </w:tc>
        <w:tc>
          <w:tcPr>
            <w:tcW w:w="283" w:type="dxa"/>
          </w:tcPr>
          <w:p w14:paraId="2240050E" w14:textId="3BDB88FD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710" w:type="dxa"/>
          </w:tcPr>
          <w:p w14:paraId="0D0EB7DD" w14:textId="39F85D80" w:rsidR="00B65D06" w:rsidRDefault="00494005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Sekretaris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B65D06" w14:paraId="1E3D4665" w14:textId="77777777" w:rsidTr="00494005">
        <w:tc>
          <w:tcPr>
            <w:tcW w:w="1889" w:type="dxa"/>
          </w:tcPr>
          <w:p w14:paraId="1BB22F5A" w14:textId="3447E0DC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Sekretaris</w:t>
            </w:r>
            <w:proofErr w:type="spellEnd"/>
          </w:p>
        </w:tc>
        <w:tc>
          <w:tcPr>
            <w:tcW w:w="283" w:type="dxa"/>
          </w:tcPr>
          <w:p w14:paraId="1DCF4B6A" w14:textId="702317BE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710" w:type="dxa"/>
          </w:tcPr>
          <w:p w14:paraId="348CF26E" w14:textId="229C7C00" w:rsidR="00B65D06" w:rsidRDefault="00494005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Muda Hukum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B65D06" w14:paraId="012D33B5" w14:textId="77777777" w:rsidTr="00494005">
        <w:tc>
          <w:tcPr>
            <w:tcW w:w="1889" w:type="dxa"/>
          </w:tcPr>
          <w:p w14:paraId="26239135" w14:textId="4041B994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Administrator</w:t>
            </w:r>
          </w:p>
          <w:p w14:paraId="4DB0A576" w14:textId="1C80D6B4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Website</w:t>
            </w:r>
          </w:p>
        </w:tc>
        <w:tc>
          <w:tcPr>
            <w:tcW w:w="283" w:type="dxa"/>
          </w:tcPr>
          <w:p w14:paraId="0CC8725E" w14:textId="39D09883" w:rsidR="00B65D06" w:rsidRDefault="00B65D06" w:rsidP="00B65D06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710" w:type="dxa"/>
            <w:vAlign w:val="center"/>
          </w:tcPr>
          <w:p w14:paraId="54A1552E" w14:textId="77777777" w:rsidR="00B65D06" w:rsidRDefault="00494005" w:rsidP="00494005">
            <w:pPr>
              <w:pStyle w:val="ListParagraph"/>
              <w:numPr>
                <w:ilvl w:val="0"/>
                <w:numId w:val="36"/>
              </w:num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line="276" w:lineRule="auto"/>
              <w:ind w:left="228" w:hanging="218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 w:rsidRPr="00494005">
              <w:rPr>
                <w:rFonts w:ascii="Bookman Old Style" w:hAnsi="Bookman Old Style" w:cs="Tahoma"/>
                <w:sz w:val="21"/>
                <w:szCs w:val="21"/>
                <w:lang w:val="en-US"/>
              </w:rPr>
              <w:t>Kepala</w:t>
            </w:r>
            <w:proofErr w:type="spellEnd"/>
            <w:r w:rsidRPr="00494005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Sub Bagian </w:t>
            </w:r>
            <w:proofErr w:type="spellStart"/>
            <w:r w:rsidRPr="00494005">
              <w:rPr>
                <w:rFonts w:ascii="Bookman Old Style" w:hAnsi="Bookman Old Style" w:cs="Tahoma"/>
                <w:sz w:val="21"/>
                <w:szCs w:val="21"/>
                <w:lang w:val="en-US"/>
              </w:rPr>
              <w:t>Kepegawaian</w:t>
            </w:r>
            <w:proofErr w:type="spellEnd"/>
            <w:r w:rsidRPr="00494005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dan </w:t>
            </w:r>
            <w:proofErr w:type="spellStart"/>
            <w:r w:rsidRPr="00494005">
              <w:rPr>
                <w:rFonts w:ascii="Bookman Old Style" w:hAnsi="Bookman Old Style" w:cs="Tahoma"/>
                <w:sz w:val="21"/>
                <w:szCs w:val="21"/>
                <w:lang w:val="en-US"/>
              </w:rPr>
              <w:t>Teknologi</w:t>
            </w:r>
            <w:proofErr w:type="spellEnd"/>
            <w:r w:rsidRPr="00494005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94005">
              <w:rPr>
                <w:rFonts w:ascii="Bookman Old Style" w:hAnsi="Bookman Old Style" w:cs="Tahoma"/>
                <w:sz w:val="21"/>
                <w:szCs w:val="21"/>
                <w:lang w:val="en-US"/>
              </w:rPr>
              <w:t>Informasi</w:t>
            </w:r>
            <w:proofErr w:type="spellEnd"/>
            <w:r w:rsidRPr="00494005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94005">
              <w:rPr>
                <w:rFonts w:ascii="Bookman Old Style" w:hAnsi="Bookman Old Style" w:cs="Tahoma"/>
                <w:sz w:val="21"/>
                <w:szCs w:val="21"/>
                <w:lang w:val="en-US"/>
              </w:rPr>
              <w:t>Pengadilan</w:t>
            </w:r>
            <w:proofErr w:type="spellEnd"/>
            <w:r w:rsidRPr="00494005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Tinggi Agama Padang</w:t>
            </w: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;</w:t>
            </w:r>
          </w:p>
          <w:p w14:paraId="00D8331B" w14:textId="5A64858A" w:rsidR="00494005" w:rsidRPr="00494005" w:rsidRDefault="00494005" w:rsidP="00494005">
            <w:pPr>
              <w:pStyle w:val="ListParagraph"/>
              <w:numPr>
                <w:ilvl w:val="0"/>
                <w:numId w:val="36"/>
              </w:num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spacing w:line="276" w:lineRule="auto"/>
              <w:ind w:left="228" w:hanging="218"/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Tinggi Agama Padang</w:t>
            </w:r>
          </w:p>
        </w:tc>
      </w:tr>
    </w:tbl>
    <w:p w14:paraId="747F673A" w14:textId="7954A23D" w:rsidR="00BE0CC2" w:rsidRPr="00123761" w:rsidRDefault="00BE0CC2" w:rsidP="00887C57">
      <w:pPr>
        <w:tabs>
          <w:tab w:val="left" w:pos="1440"/>
          <w:tab w:val="left" w:pos="1800"/>
          <w:tab w:val="left" w:pos="2160"/>
          <w:tab w:val="left" w:pos="3870"/>
          <w:tab w:val="left" w:pos="4680"/>
          <w:tab w:val="left" w:pos="5040"/>
          <w:tab w:val="left" w:pos="5760"/>
          <w:tab w:val="left" w:pos="6120"/>
        </w:tabs>
        <w:spacing w:after="120"/>
        <w:jc w:val="both"/>
        <w:rPr>
          <w:rFonts w:ascii="Bookman Old Style" w:hAnsi="Bookman Old Style" w:cs="Tahoma"/>
          <w:sz w:val="2"/>
          <w:szCs w:val="2"/>
          <w:lang w:val="en-US"/>
        </w:rPr>
      </w:pPr>
    </w:p>
    <w:p w14:paraId="3DD13974" w14:textId="611373EA" w:rsidR="00330821" w:rsidRDefault="004F1798" w:rsidP="005B35B2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KEDUA</w:t>
      </w:r>
      <w:r w:rsidR="00CF7EDC" w:rsidRPr="00B24B29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B24B29">
        <w:rPr>
          <w:rFonts w:ascii="Bookman Old Style" w:hAnsi="Bookman Old Style" w:cs="Tahoma"/>
          <w:sz w:val="21"/>
          <w:szCs w:val="21"/>
        </w:rPr>
        <w:tab/>
      </w:r>
      <w:r w:rsidR="005B35B2">
        <w:rPr>
          <w:rFonts w:ascii="Bookman Old Style" w:hAnsi="Bookman Old Style" w:cs="Tahoma"/>
          <w:sz w:val="21"/>
          <w:szCs w:val="21"/>
          <w:lang w:val="en-US"/>
        </w:rPr>
        <w:t xml:space="preserve">Tim </w:t>
      </w:r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Teknis </w:t>
      </w:r>
      <w:proofErr w:type="spellStart"/>
      <w:r w:rsidR="00123761">
        <w:rPr>
          <w:rFonts w:ascii="Bookman Old Style" w:hAnsi="Bookman Old Style" w:cs="Tahoma"/>
          <w:sz w:val="21"/>
          <w:szCs w:val="21"/>
          <w:lang w:val="en-US"/>
        </w:rPr>
        <w:t>Anggota</w:t>
      </w:r>
      <w:proofErr w:type="spellEnd"/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123761">
        <w:rPr>
          <w:rFonts w:ascii="Bookman Old Style" w:hAnsi="Bookman Old Style" w:cs="Tahoma"/>
          <w:sz w:val="21"/>
          <w:szCs w:val="21"/>
          <w:lang w:val="en-US"/>
        </w:rPr>
        <w:t>Jaringan</w:t>
      </w:r>
      <w:proofErr w:type="spellEnd"/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123761">
        <w:rPr>
          <w:rFonts w:ascii="Bookman Old Style" w:hAnsi="Bookman Old Style" w:cs="Tahoma"/>
          <w:sz w:val="21"/>
          <w:szCs w:val="21"/>
          <w:lang w:val="en-US"/>
        </w:rPr>
        <w:t>Dokumentasi</w:t>
      </w:r>
      <w:proofErr w:type="spellEnd"/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123761">
        <w:rPr>
          <w:rFonts w:ascii="Bookman Old Style" w:hAnsi="Bookman Old Style" w:cs="Tahoma"/>
          <w:sz w:val="21"/>
          <w:szCs w:val="21"/>
          <w:lang w:val="en-US"/>
        </w:rPr>
        <w:t>Informasi</w:t>
      </w:r>
      <w:proofErr w:type="spellEnd"/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 Hukum </w:t>
      </w:r>
      <w:proofErr w:type="spellStart"/>
      <w:r w:rsidR="00123761">
        <w:rPr>
          <w:rFonts w:ascii="Bookman Old Style" w:hAnsi="Bookman Old Style" w:cs="Tahoma"/>
          <w:sz w:val="21"/>
          <w:szCs w:val="21"/>
          <w:lang w:val="en-US"/>
        </w:rPr>
        <w:t>bertugas</w:t>
      </w:r>
      <w:proofErr w:type="spellEnd"/>
      <w:r w:rsidR="00123761">
        <w:rPr>
          <w:rFonts w:ascii="Bookman Old Style" w:hAnsi="Bookman Old Style" w:cs="Tahoma"/>
          <w:sz w:val="21"/>
          <w:szCs w:val="21"/>
          <w:lang w:val="en-US"/>
        </w:rPr>
        <w:t xml:space="preserve">: </w:t>
      </w:r>
    </w:p>
    <w:p w14:paraId="4252B18C" w14:textId="0661AE8C" w:rsidR="00123761" w:rsidRPr="00123761" w:rsidRDefault="00123761" w:rsidP="00123761">
      <w:pPr>
        <w:pStyle w:val="ListParagraph"/>
        <w:numPr>
          <w:ilvl w:val="0"/>
          <w:numId w:val="35"/>
        </w:numPr>
        <w:tabs>
          <w:tab w:val="left" w:pos="1440"/>
          <w:tab w:val="left" w:pos="2160"/>
          <w:tab w:val="left" w:pos="225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2160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Mendokumentasikan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menginformasikan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Kebijakan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Tinggi Agama Padang yang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diterbitkan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6C71EC46" w14:textId="3CD68A1C" w:rsidR="00123761" w:rsidRPr="00123761" w:rsidRDefault="00123761" w:rsidP="00123761">
      <w:pPr>
        <w:pStyle w:val="ListParagraph"/>
        <w:numPr>
          <w:ilvl w:val="0"/>
          <w:numId w:val="35"/>
        </w:numPr>
        <w:tabs>
          <w:tab w:val="left" w:pos="1440"/>
          <w:tab w:val="left" w:pos="2160"/>
          <w:tab w:val="left" w:pos="225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2160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Melakukan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seleksi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r>
        <w:rPr>
          <w:rFonts w:ascii="Bookman Old Style" w:hAnsi="Bookman Old Style" w:cs="Tahoma"/>
          <w:i/>
          <w:iCs/>
          <w:sz w:val="21"/>
          <w:szCs w:val="21"/>
          <w:lang w:val="en-US"/>
        </w:rPr>
        <w:t xml:space="preserve">scanning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Kebijakan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Pr="00123761">
        <w:rPr>
          <w:rFonts w:ascii="Bookman Old Style" w:hAnsi="Bookman Old Style" w:cs="Tahoma"/>
          <w:sz w:val="21"/>
          <w:szCs w:val="21"/>
          <w:lang w:val="en-US"/>
        </w:rPr>
        <w:t xml:space="preserve"> Tinggi Agama Padang yang </w:t>
      </w:r>
      <w:proofErr w:type="spellStart"/>
      <w:r w:rsidRPr="00123761">
        <w:rPr>
          <w:rFonts w:ascii="Bookman Old Style" w:hAnsi="Bookman Old Style" w:cs="Tahoma"/>
          <w:sz w:val="21"/>
          <w:szCs w:val="21"/>
          <w:lang w:val="en-US"/>
        </w:rPr>
        <w:t>diterbitkan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serta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dituangkan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kedalam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bentuk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file PDF yang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sudah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melalui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proses </w:t>
      </w:r>
      <w:r>
        <w:rPr>
          <w:rFonts w:ascii="Bookman Old Style" w:hAnsi="Bookman Old Style" w:cs="Tahoma"/>
          <w:i/>
          <w:iCs/>
          <w:sz w:val="21"/>
          <w:szCs w:val="21"/>
          <w:lang w:val="en-US"/>
        </w:rPr>
        <w:t xml:space="preserve">Optical Character Recognition </w:t>
      </w:r>
      <w:r>
        <w:rPr>
          <w:rFonts w:ascii="Bookman Old Style" w:hAnsi="Bookman Old Style" w:cs="Tahoma"/>
          <w:sz w:val="21"/>
          <w:szCs w:val="21"/>
          <w:lang w:val="en-US"/>
        </w:rPr>
        <w:t>(OCR).</w:t>
      </w:r>
    </w:p>
    <w:p w14:paraId="1B001A59" w14:textId="76EE1893" w:rsidR="00AE110E" w:rsidRPr="00AE110E" w:rsidRDefault="00123761" w:rsidP="00AE110E">
      <w:pPr>
        <w:pStyle w:val="ListParagraph"/>
        <w:numPr>
          <w:ilvl w:val="0"/>
          <w:numId w:val="35"/>
        </w:numPr>
        <w:tabs>
          <w:tab w:val="left" w:pos="1440"/>
          <w:tab w:val="left" w:pos="2160"/>
          <w:tab w:val="left" w:pos="225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2160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Mengunggah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A07E4">
        <w:rPr>
          <w:rFonts w:ascii="Bookman Old Style" w:hAnsi="Bookman Old Style" w:cs="Tahoma"/>
          <w:sz w:val="21"/>
          <w:szCs w:val="21"/>
          <w:lang w:val="en-US"/>
        </w:rPr>
        <w:t xml:space="preserve">file </w:t>
      </w:r>
      <w:proofErr w:type="spellStart"/>
      <w:r w:rsidR="005A07E4">
        <w:rPr>
          <w:rFonts w:ascii="Bookman Old Style" w:hAnsi="Bookman Old Style" w:cs="Tahoma"/>
          <w:sz w:val="21"/>
          <w:szCs w:val="21"/>
          <w:lang w:val="en-US"/>
        </w:rPr>
        <w:t>ke</w:t>
      </w:r>
      <w:proofErr w:type="spellEnd"/>
      <w:r w:rsidR="005A07E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A07E4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5A07E4">
        <w:rPr>
          <w:rFonts w:ascii="Bookman Old Style" w:hAnsi="Bookman Old Style" w:cs="Tahoma"/>
          <w:sz w:val="21"/>
          <w:szCs w:val="21"/>
          <w:lang w:val="en-US"/>
        </w:rPr>
        <w:t xml:space="preserve"> server JDIH </w:t>
      </w:r>
      <w:proofErr w:type="spellStart"/>
      <w:r w:rsidR="004541B5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4541B5">
        <w:rPr>
          <w:rFonts w:ascii="Bookman Old Style" w:hAnsi="Bookman Old Style" w:cs="Tahoma"/>
          <w:sz w:val="21"/>
          <w:szCs w:val="21"/>
          <w:lang w:val="en-US"/>
        </w:rPr>
        <w:t xml:space="preserve"> Tinggi Agama Padang</w:t>
      </w:r>
      <w:r w:rsidR="00AE110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E110E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AE110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E110E">
        <w:rPr>
          <w:rFonts w:ascii="Bookman Old Style" w:hAnsi="Bookman Old Style" w:cs="Tahoma"/>
          <w:sz w:val="21"/>
          <w:szCs w:val="21"/>
          <w:lang w:val="en-US"/>
        </w:rPr>
        <w:t>alamat</w:t>
      </w:r>
      <w:proofErr w:type="spellEnd"/>
      <w:r w:rsidR="00AE110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hyperlink r:id="rId9" w:history="1">
        <w:r w:rsidR="00AE110E" w:rsidRPr="002D088A">
          <w:rPr>
            <w:rStyle w:val="Hyperlink"/>
            <w:rFonts w:ascii="Bookman Old Style" w:hAnsi="Bookman Old Style" w:cs="Tahoma"/>
            <w:sz w:val="21"/>
            <w:szCs w:val="21"/>
            <w:lang w:val="en-US"/>
          </w:rPr>
          <w:t>https://jdih.pta-padang.go.id</w:t>
        </w:r>
      </w:hyperlink>
      <w:r w:rsidR="00AE110E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2EEA3951" w14:textId="386887E3" w:rsidR="004541B5" w:rsidRPr="004541B5" w:rsidRDefault="004541B5" w:rsidP="00123761">
      <w:pPr>
        <w:pStyle w:val="ListParagraph"/>
        <w:numPr>
          <w:ilvl w:val="0"/>
          <w:numId w:val="35"/>
        </w:numPr>
        <w:tabs>
          <w:tab w:val="left" w:pos="1440"/>
          <w:tab w:val="left" w:pos="2160"/>
          <w:tab w:val="left" w:pos="225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2160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Menyimpan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hasil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pengolahan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Kebijakan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penyimpanan</w:t>
      </w:r>
      <w:proofErr w:type="spellEnd"/>
      <w:r w:rsidR="00AE110E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201488B8" w14:textId="59FF197B" w:rsidR="004541B5" w:rsidRPr="004541B5" w:rsidRDefault="004541B5" w:rsidP="00123761">
      <w:pPr>
        <w:pStyle w:val="ListParagraph"/>
        <w:numPr>
          <w:ilvl w:val="0"/>
          <w:numId w:val="35"/>
        </w:numPr>
        <w:tabs>
          <w:tab w:val="left" w:pos="1440"/>
          <w:tab w:val="left" w:pos="2160"/>
          <w:tab w:val="left" w:pos="225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2160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Melakukan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inventarisasi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dokumen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hakim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secara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berkala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untuk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mengetahui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kelengkapan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data</w:t>
      </w:r>
      <w:r w:rsidR="00AE110E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5B4A7B38" w14:textId="7F68D4D4" w:rsidR="004541B5" w:rsidRPr="00123761" w:rsidRDefault="004541B5" w:rsidP="00123761">
      <w:pPr>
        <w:pStyle w:val="ListParagraph"/>
        <w:numPr>
          <w:ilvl w:val="0"/>
          <w:numId w:val="35"/>
        </w:numPr>
        <w:tabs>
          <w:tab w:val="left" w:pos="1440"/>
          <w:tab w:val="left" w:pos="2160"/>
          <w:tab w:val="left" w:pos="225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2160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tim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Menyusun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laporan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tugasnya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setiap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menyampaikan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kepada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Biro Hukum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Hubungan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Masyarakat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Agung</w:t>
      </w:r>
      <w:r w:rsidR="00AE110E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C55DA67" w14:textId="321533B9" w:rsidR="00CF247E" w:rsidRPr="00C20F9C" w:rsidRDefault="00B47964" w:rsidP="005B35B2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KETIGA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="00CF247E" w:rsidRPr="005B35B2">
        <w:rPr>
          <w:rFonts w:ascii="Bookman Old Style" w:hAnsi="Bookman Old Style" w:cs="Tahoma"/>
          <w:sz w:val="21"/>
          <w:szCs w:val="21"/>
        </w:rPr>
        <w:t xml:space="preserve">Keputusan ini berlaku terhitung sejak tanggal ditetapkan dengan ketentuan </w:t>
      </w:r>
      <w:proofErr w:type="spellStart"/>
      <w:r w:rsidR="004541B5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4541B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CF247E" w:rsidRPr="005B35B2">
        <w:rPr>
          <w:rFonts w:ascii="Bookman Old Style" w:hAnsi="Bookman Old Style" w:cs="Tahoma"/>
          <w:sz w:val="21"/>
          <w:szCs w:val="21"/>
        </w:rPr>
        <w:t>apabila</w:t>
      </w:r>
      <w:r w:rsidR="004541B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4541B5">
        <w:rPr>
          <w:rFonts w:ascii="Bookman Old Style" w:hAnsi="Bookman Old Style" w:cs="Tahoma"/>
          <w:sz w:val="21"/>
          <w:szCs w:val="21"/>
          <w:lang w:val="en-US"/>
        </w:rPr>
        <w:t>dikemudian</w:t>
      </w:r>
      <w:proofErr w:type="spellEnd"/>
      <w:r w:rsidR="004541B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4541B5">
        <w:rPr>
          <w:rFonts w:ascii="Bookman Old Style" w:hAnsi="Bookman Old Style" w:cs="Tahoma"/>
          <w:sz w:val="21"/>
          <w:szCs w:val="21"/>
          <w:lang w:val="en-US"/>
        </w:rPr>
        <w:t>hari</w:t>
      </w:r>
      <w:proofErr w:type="spellEnd"/>
      <w:r w:rsidR="00CF247E" w:rsidRPr="00C20F9C">
        <w:rPr>
          <w:rFonts w:ascii="Bookman Old Style" w:hAnsi="Bookman Old Style" w:cs="Tahoma"/>
          <w:sz w:val="21"/>
          <w:szCs w:val="21"/>
        </w:rPr>
        <w:t xml:space="preserve"> terdapat kekeliruan</w:t>
      </w:r>
      <w:r w:rsidR="004541B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4541B5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4541B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4541B5">
        <w:rPr>
          <w:rFonts w:ascii="Bookman Old Style" w:hAnsi="Bookman Old Style" w:cs="Tahoma"/>
          <w:sz w:val="21"/>
          <w:szCs w:val="21"/>
          <w:lang w:val="en-US"/>
        </w:rPr>
        <w:t>keputusan</w:t>
      </w:r>
      <w:proofErr w:type="spellEnd"/>
      <w:r w:rsidR="004541B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4541B5">
        <w:rPr>
          <w:rFonts w:ascii="Bookman Old Style" w:hAnsi="Bookman Old Style" w:cs="Tahoma"/>
          <w:sz w:val="21"/>
          <w:szCs w:val="21"/>
          <w:lang w:val="en-US"/>
        </w:rPr>
        <w:t>ini</w:t>
      </w:r>
      <w:proofErr w:type="spellEnd"/>
      <w:r w:rsidR="004541B5">
        <w:rPr>
          <w:rFonts w:ascii="Bookman Old Style" w:hAnsi="Bookman Old Style" w:cs="Tahoma"/>
          <w:sz w:val="21"/>
          <w:szCs w:val="21"/>
          <w:lang w:val="en-US"/>
        </w:rPr>
        <w:t>,</w:t>
      </w:r>
      <w:r w:rsidR="00CF247E" w:rsidRPr="00C20F9C">
        <w:rPr>
          <w:rFonts w:ascii="Bookman Old Style" w:hAnsi="Bookman Old Style" w:cs="Tahoma"/>
          <w:sz w:val="21"/>
          <w:szCs w:val="21"/>
        </w:rPr>
        <w:t xml:space="preserve"> akan </w:t>
      </w:r>
      <w:proofErr w:type="spellStart"/>
      <w:r w:rsidR="004541B5">
        <w:rPr>
          <w:rFonts w:ascii="Bookman Old Style" w:hAnsi="Bookman Old Style" w:cs="Tahoma"/>
          <w:sz w:val="21"/>
          <w:szCs w:val="21"/>
          <w:lang w:val="en-US"/>
        </w:rPr>
        <w:t>diadakan</w:t>
      </w:r>
      <w:proofErr w:type="spellEnd"/>
      <w:r w:rsidR="004541B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4541B5">
        <w:rPr>
          <w:rFonts w:ascii="Bookman Old Style" w:hAnsi="Bookman Old Style" w:cs="Tahoma"/>
          <w:sz w:val="21"/>
          <w:szCs w:val="21"/>
          <w:lang w:val="en-US"/>
        </w:rPr>
        <w:t>perba</w:t>
      </w:r>
      <w:proofErr w:type="spellEnd"/>
      <w:r w:rsidR="00CF247E" w:rsidRPr="00C20F9C">
        <w:rPr>
          <w:rFonts w:ascii="Bookman Old Style" w:hAnsi="Bookman Old Style" w:cs="Tahoma"/>
          <w:sz w:val="21"/>
          <w:szCs w:val="21"/>
        </w:rPr>
        <w:t>i</w:t>
      </w:r>
      <w:proofErr w:type="spellStart"/>
      <w:r w:rsidR="004541B5">
        <w:rPr>
          <w:rFonts w:ascii="Bookman Old Style" w:hAnsi="Bookman Old Style" w:cs="Tahoma"/>
          <w:sz w:val="21"/>
          <w:szCs w:val="21"/>
          <w:lang w:val="en-US"/>
        </w:rPr>
        <w:t>kan</w:t>
      </w:r>
      <w:proofErr w:type="spellEnd"/>
      <w:r w:rsidR="00CF247E" w:rsidRPr="00C20F9C">
        <w:rPr>
          <w:rFonts w:ascii="Bookman Old Style" w:hAnsi="Bookman Old Style" w:cs="Tahoma"/>
          <w:sz w:val="21"/>
          <w:szCs w:val="21"/>
        </w:rPr>
        <w:t xml:space="preserve"> sebagaimana mestinya.</w:t>
      </w:r>
    </w:p>
    <w:p w14:paraId="0F42CB94" w14:textId="77777777" w:rsidR="00CF247E" w:rsidRDefault="00CF247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85F1D5C" w14:textId="08DE94B9" w:rsidR="00671C0F" w:rsidRPr="00B24B29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  <w:lang w:val="en-US"/>
        </w:rPr>
        <w:tab/>
      </w:r>
      <w:r w:rsidRPr="00B24B29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693ACA4D" w14:textId="317421EB" w:rsidR="008529E4" w:rsidRPr="00C20F9C" w:rsidRDefault="008529E4" w:rsidP="008529E4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0F6FEBBB" w14:textId="0B7A2404" w:rsidR="008529E4" w:rsidRPr="00D32EB3" w:rsidRDefault="008529E4" w:rsidP="008529E4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US"/>
        </w:rPr>
      </w:pPr>
      <w:r w:rsidRPr="00DE77D4">
        <w:rPr>
          <w:rFonts w:ascii="Bookman Old Style" w:hAnsi="Bookman Old Style"/>
          <w:sz w:val="21"/>
          <w:szCs w:val="21"/>
        </w:rPr>
        <w:t>pada tanggal</w:t>
      </w:r>
      <w:r w:rsidR="00BD59BE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494005">
        <w:rPr>
          <w:rFonts w:ascii="Bookman Old Style" w:hAnsi="Bookman Old Style"/>
          <w:sz w:val="21"/>
          <w:szCs w:val="21"/>
          <w:lang w:val="en-US"/>
        </w:rPr>
        <w:t>10 Mei 2023</w:t>
      </w:r>
    </w:p>
    <w:p w14:paraId="53B30CCB" w14:textId="7301D766" w:rsidR="008529E4" w:rsidRPr="00C20F9C" w:rsidRDefault="008529E4" w:rsidP="008529E4">
      <w:pPr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16FEB9DD" w14:textId="460E088E" w:rsidR="008529E4" w:rsidRDefault="008529E4" w:rsidP="008529E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452D1F43" w14:textId="6F834324" w:rsidR="008529E4" w:rsidRPr="00C20F9C" w:rsidRDefault="008529E4" w:rsidP="008529E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6F152E38" w14:textId="3BC8C62E" w:rsidR="008529E4" w:rsidRPr="00C20F9C" w:rsidRDefault="008529E4" w:rsidP="008529E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1A9B153B" w14:textId="480DF07B" w:rsidR="008529E4" w:rsidRPr="00C20F9C" w:rsidRDefault="008529E4" w:rsidP="008529E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38A6FA54" w14:textId="75236BEC" w:rsidR="009637B7" w:rsidRPr="009637B7" w:rsidRDefault="009637B7" w:rsidP="009637B7">
      <w:pPr>
        <w:tabs>
          <w:tab w:val="left" w:pos="5400"/>
        </w:tabs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 w:rsidRPr="009637B7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5A049B53" w14:textId="6555D95B" w:rsidR="00D60135" w:rsidRPr="00694753" w:rsidRDefault="009637B7" w:rsidP="001D4045">
      <w:pPr>
        <w:tabs>
          <w:tab w:val="left" w:pos="5400"/>
        </w:tabs>
        <w:ind w:left="5387"/>
        <w:rPr>
          <w:rFonts w:ascii="Bookman Old Style" w:hAnsi="Bookman Old Style" w:cs="Tahoma"/>
          <w:sz w:val="21"/>
          <w:szCs w:val="21"/>
          <w:lang w:val="en-US"/>
        </w:rPr>
      </w:pPr>
      <w:r w:rsidRPr="009637B7">
        <w:rPr>
          <w:rFonts w:ascii="Bookman Old Style" w:hAnsi="Bookman Old Style"/>
          <w:bCs/>
          <w:sz w:val="21"/>
          <w:szCs w:val="21"/>
          <w:lang w:val="fi-FI"/>
        </w:rPr>
        <w:t>NIP. 195611121981031009</w:t>
      </w:r>
    </w:p>
    <w:sectPr w:rsidR="00D60135" w:rsidRPr="00694753" w:rsidSect="006811A9">
      <w:pgSz w:w="12240" w:h="18720" w:code="14"/>
      <w:pgMar w:top="1134" w:right="1275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31AC" w14:textId="77777777" w:rsidR="00B31B71" w:rsidRDefault="00B31B71">
      <w:r>
        <w:separator/>
      </w:r>
    </w:p>
  </w:endnote>
  <w:endnote w:type="continuationSeparator" w:id="0">
    <w:p w14:paraId="21B1FD15" w14:textId="77777777" w:rsidR="00B31B71" w:rsidRDefault="00B3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DD81" w14:textId="77777777" w:rsidR="00B31B71" w:rsidRDefault="00B31B71">
      <w:r>
        <w:separator/>
      </w:r>
    </w:p>
  </w:footnote>
  <w:footnote w:type="continuationSeparator" w:id="0">
    <w:p w14:paraId="4464B33D" w14:textId="77777777" w:rsidR="00B31B71" w:rsidRDefault="00B3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7A8"/>
    <w:multiLevelType w:val="hybridMultilevel"/>
    <w:tmpl w:val="E19CC15A"/>
    <w:lvl w:ilvl="0" w:tplc="3190E1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83BCF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E3641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FA7A1C"/>
    <w:multiLevelType w:val="hybridMultilevel"/>
    <w:tmpl w:val="734499BA"/>
    <w:lvl w:ilvl="0" w:tplc="B1244F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7150D5"/>
    <w:multiLevelType w:val="hybridMultilevel"/>
    <w:tmpl w:val="B7B424C0"/>
    <w:lvl w:ilvl="0" w:tplc="3050F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4754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0831C1"/>
    <w:multiLevelType w:val="hybridMultilevel"/>
    <w:tmpl w:val="F00A6EB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1A2E0C"/>
    <w:multiLevelType w:val="hybridMultilevel"/>
    <w:tmpl w:val="6E16AA60"/>
    <w:lvl w:ilvl="0" w:tplc="9CA619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3662AF"/>
    <w:multiLevelType w:val="hybridMultilevel"/>
    <w:tmpl w:val="2FD8BDE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747AF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8D1BA7"/>
    <w:multiLevelType w:val="hybridMultilevel"/>
    <w:tmpl w:val="33DCE8A4"/>
    <w:lvl w:ilvl="0" w:tplc="3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F233B"/>
    <w:multiLevelType w:val="hybridMultilevel"/>
    <w:tmpl w:val="0150DD20"/>
    <w:lvl w:ilvl="0" w:tplc="0BDE9740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6C72385"/>
    <w:multiLevelType w:val="hybridMultilevel"/>
    <w:tmpl w:val="6D641E86"/>
    <w:lvl w:ilvl="0" w:tplc="0F0207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AC4F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C60ED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B3071A"/>
    <w:multiLevelType w:val="hybridMultilevel"/>
    <w:tmpl w:val="3EDE4CFA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361ECB"/>
    <w:multiLevelType w:val="hybridMultilevel"/>
    <w:tmpl w:val="BCEC5F4A"/>
    <w:lvl w:ilvl="0" w:tplc="72D4CA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74744E8"/>
    <w:multiLevelType w:val="hybridMultilevel"/>
    <w:tmpl w:val="73E0C44E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1F1606"/>
    <w:multiLevelType w:val="hybridMultilevel"/>
    <w:tmpl w:val="514ADACA"/>
    <w:lvl w:ilvl="0" w:tplc="620496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EF850A8"/>
    <w:multiLevelType w:val="hybridMultilevel"/>
    <w:tmpl w:val="EBACEA9A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B755FDA"/>
    <w:multiLevelType w:val="hybridMultilevel"/>
    <w:tmpl w:val="13E23BF8"/>
    <w:lvl w:ilvl="0" w:tplc="0494E0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D750D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E56DF3"/>
    <w:multiLevelType w:val="hybridMultilevel"/>
    <w:tmpl w:val="96549CD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E275365"/>
    <w:multiLevelType w:val="hybridMultilevel"/>
    <w:tmpl w:val="9A702D2E"/>
    <w:lvl w:ilvl="0" w:tplc="5B16BF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454A61"/>
    <w:multiLevelType w:val="hybridMultilevel"/>
    <w:tmpl w:val="6D0A9F8E"/>
    <w:lvl w:ilvl="0" w:tplc="0409000F">
      <w:start w:val="1"/>
      <w:numFmt w:val="decimal"/>
      <w:lvlText w:val="%1."/>
      <w:lvlJc w:val="left"/>
      <w:pPr>
        <w:ind w:left="2523" w:hanging="360"/>
      </w:p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27" w15:restartNumberingAfterBreak="0">
    <w:nsid w:val="63F861F7"/>
    <w:multiLevelType w:val="hybridMultilevel"/>
    <w:tmpl w:val="35C067C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9" w15:restartNumberingAfterBreak="0">
    <w:nsid w:val="6A1C702D"/>
    <w:multiLevelType w:val="hybridMultilevel"/>
    <w:tmpl w:val="99F0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2BAE"/>
    <w:multiLevelType w:val="hybridMultilevel"/>
    <w:tmpl w:val="B4F0CF3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E307507"/>
    <w:multiLevelType w:val="hybridMultilevel"/>
    <w:tmpl w:val="2E84EB02"/>
    <w:lvl w:ilvl="0" w:tplc="6854F6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730756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3" w15:restartNumberingAfterBreak="0">
    <w:nsid w:val="70EA12E3"/>
    <w:multiLevelType w:val="hybridMultilevel"/>
    <w:tmpl w:val="71149350"/>
    <w:lvl w:ilvl="0" w:tplc="EA9058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4B06727"/>
    <w:multiLevelType w:val="hybridMultilevel"/>
    <w:tmpl w:val="FCCE276A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B0249F8"/>
    <w:multiLevelType w:val="hybridMultilevel"/>
    <w:tmpl w:val="E5C8BD66"/>
    <w:lvl w:ilvl="0" w:tplc="29B21A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48815524">
    <w:abstractNumId w:val="28"/>
  </w:num>
  <w:num w:numId="2" w16cid:durableId="843520899">
    <w:abstractNumId w:val="5"/>
  </w:num>
  <w:num w:numId="3" w16cid:durableId="1436251536">
    <w:abstractNumId w:val="15"/>
  </w:num>
  <w:num w:numId="4" w16cid:durableId="686753480">
    <w:abstractNumId w:val="6"/>
  </w:num>
  <w:num w:numId="5" w16cid:durableId="447896641">
    <w:abstractNumId w:val="27"/>
  </w:num>
  <w:num w:numId="6" w16cid:durableId="406419379">
    <w:abstractNumId w:val="2"/>
  </w:num>
  <w:num w:numId="7" w16cid:durableId="1472867997">
    <w:abstractNumId w:val="24"/>
  </w:num>
  <w:num w:numId="8" w16cid:durableId="1324116964">
    <w:abstractNumId w:val="30"/>
  </w:num>
  <w:num w:numId="9" w16cid:durableId="2030790076">
    <w:abstractNumId w:val="3"/>
  </w:num>
  <w:num w:numId="10" w16cid:durableId="1326276563">
    <w:abstractNumId w:val="31"/>
  </w:num>
  <w:num w:numId="11" w16cid:durableId="985282005">
    <w:abstractNumId w:val="13"/>
  </w:num>
  <w:num w:numId="12" w16cid:durableId="1350831249">
    <w:abstractNumId w:val="7"/>
  </w:num>
  <w:num w:numId="13" w16cid:durableId="285703163">
    <w:abstractNumId w:val="9"/>
  </w:num>
  <w:num w:numId="14" w16cid:durableId="1713383774">
    <w:abstractNumId w:val="12"/>
  </w:num>
  <w:num w:numId="15" w16cid:durableId="1311907634">
    <w:abstractNumId w:val="35"/>
  </w:num>
  <w:num w:numId="16" w16cid:durableId="1343429715">
    <w:abstractNumId w:val="25"/>
  </w:num>
  <w:num w:numId="17" w16cid:durableId="1435323358">
    <w:abstractNumId w:val="20"/>
  </w:num>
  <w:num w:numId="18" w16cid:durableId="1066226744">
    <w:abstractNumId w:val="22"/>
  </w:num>
  <w:num w:numId="19" w16cid:durableId="1463227240">
    <w:abstractNumId w:val="8"/>
  </w:num>
  <w:num w:numId="20" w16cid:durableId="1418481195">
    <w:abstractNumId w:val="0"/>
  </w:num>
  <w:num w:numId="21" w16cid:durableId="269899671">
    <w:abstractNumId w:val="18"/>
  </w:num>
  <w:num w:numId="22" w16cid:durableId="100564920">
    <w:abstractNumId w:val="33"/>
  </w:num>
  <w:num w:numId="23" w16cid:durableId="1229920073">
    <w:abstractNumId w:val="34"/>
  </w:num>
  <w:num w:numId="24" w16cid:durableId="511458038">
    <w:abstractNumId w:val="17"/>
  </w:num>
  <w:num w:numId="25" w16cid:durableId="636644622">
    <w:abstractNumId w:val="11"/>
  </w:num>
  <w:num w:numId="26" w16cid:durableId="314456341">
    <w:abstractNumId w:val="21"/>
  </w:num>
  <w:num w:numId="27" w16cid:durableId="465903034">
    <w:abstractNumId w:val="4"/>
  </w:num>
  <w:num w:numId="28" w16cid:durableId="1498691891">
    <w:abstractNumId w:val="10"/>
  </w:num>
  <w:num w:numId="29" w16cid:durableId="3940984">
    <w:abstractNumId w:val="19"/>
  </w:num>
  <w:num w:numId="30" w16cid:durableId="2052028367">
    <w:abstractNumId w:val="14"/>
  </w:num>
  <w:num w:numId="31" w16cid:durableId="1227761710">
    <w:abstractNumId w:val="32"/>
  </w:num>
  <w:num w:numId="32" w16cid:durableId="1690066292">
    <w:abstractNumId w:val="1"/>
  </w:num>
  <w:num w:numId="33" w16cid:durableId="805314592">
    <w:abstractNumId w:val="16"/>
  </w:num>
  <w:num w:numId="34" w16cid:durableId="829712016">
    <w:abstractNumId w:val="23"/>
  </w:num>
  <w:num w:numId="35" w16cid:durableId="820972042">
    <w:abstractNumId w:val="26"/>
  </w:num>
  <w:num w:numId="36" w16cid:durableId="1011300408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0355E"/>
    <w:rsid w:val="00003631"/>
    <w:rsid w:val="000042B3"/>
    <w:rsid w:val="00006DFC"/>
    <w:rsid w:val="0001027E"/>
    <w:rsid w:val="00011955"/>
    <w:rsid w:val="0002143F"/>
    <w:rsid w:val="00021FF6"/>
    <w:rsid w:val="000225A0"/>
    <w:rsid w:val="00024010"/>
    <w:rsid w:val="00030606"/>
    <w:rsid w:val="00035A8A"/>
    <w:rsid w:val="00037D70"/>
    <w:rsid w:val="0004173D"/>
    <w:rsid w:val="00042BED"/>
    <w:rsid w:val="0004683B"/>
    <w:rsid w:val="0005008C"/>
    <w:rsid w:val="0005014C"/>
    <w:rsid w:val="000526BA"/>
    <w:rsid w:val="000531C8"/>
    <w:rsid w:val="00054D31"/>
    <w:rsid w:val="00054EE3"/>
    <w:rsid w:val="00055526"/>
    <w:rsid w:val="00055881"/>
    <w:rsid w:val="00056B5B"/>
    <w:rsid w:val="00072CAA"/>
    <w:rsid w:val="00073EB5"/>
    <w:rsid w:val="000825C8"/>
    <w:rsid w:val="000829D1"/>
    <w:rsid w:val="00082C72"/>
    <w:rsid w:val="00083E47"/>
    <w:rsid w:val="00095846"/>
    <w:rsid w:val="000972E2"/>
    <w:rsid w:val="000A02D5"/>
    <w:rsid w:val="000B168C"/>
    <w:rsid w:val="000B2C45"/>
    <w:rsid w:val="000B546D"/>
    <w:rsid w:val="000C2E99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0F7351"/>
    <w:rsid w:val="0010073A"/>
    <w:rsid w:val="00100F84"/>
    <w:rsid w:val="00112EC9"/>
    <w:rsid w:val="00123761"/>
    <w:rsid w:val="00123AD2"/>
    <w:rsid w:val="00132F5F"/>
    <w:rsid w:val="00136613"/>
    <w:rsid w:val="00136A56"/>
    <w:rsid w:val="00137E76"/>
    <w:rsid w:val="00137F15"/>
    <w:rsid w:val="00141C07"/>
    <w:rsid w:val="00145065"/>
    <w:rsid w:val="001555E5"/>
    <w:rsid w:val="001570FC"/>
    <w:rsid w:val="0016371A"/>
    <w:rsid w:val="00167B5B"/>
    <w:rsid w:val="00167C68"/>
    <w:rsid w:val="00185CD4"/>
    <w:rsid w:val="00190977"/>
    <w:rsid w:val="0019144D"/>
    <w:rsid w:val="001A17DF"/>
    <w:rsid w:val="001B13AB"/>
    <w:rsid w:val="001B21E4"/>
    <w:rsid w:val="001B738B"/>
    <w:rsid w:val="001C1F77"/>
    <w:rsid w:val="001C32E8"/>
    <w:rsid w:val="001D0701"/>
    <w:rsid w:val="001D1AC0"/>
    <w:rsid w:val="001D4045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35E5"/>
    <w:rsid w:val="00221DD7"/>
    <w:rsid w:val="00232531"/>
    <w:rsid w:val="002368DB"/>
    <w:rsid w:val="00243831"/>
    <w:rsid w:val="00244D68"/>
    <w:rsid w:val="002457D8"/>
    <w:rsid w:val="0025401A"/>
    <w:rsid w:val="0025543D"/>
    <w:rsid w:val="00255A56"/>
    <w:rsid w:val="002618CA"/>
    <w:rsid w:val="002626F6"/>
    <w:rsid w:val="00263182"/>
    <w:rsid w:val="0026594F"/>
    <w:rsid w:val="00265E02"/>
    <w:rsid w:val="00270E32"/>
    <w:rsid w:val="0027176C"/>
    <w:rsid w:val="002727A3"/>
    <w:rsid w:val="00281B76"/>
    <w:rsid w:val="002935BF"/>
    <w:rsid w:val="00295F82"/>
    <w:rsid w:val="00297D8A"/>
    <w:rsid w:val="002A6BF5"/>
    <w:rsid w:val="002B242C"/>
    <w:rsid w:val="002B6D6E"/>
    <w:rsid w:val="002C1552"/>
    <w:rsid w:val="002C17DB"/>
    <w:rsid w:val="002C283E"/>
    <w:rsid w:val="002D7D6E"/>
    <w:rsid w:val="002E0A29"/>
    <w:rsid w:val="002E4AF9"/>
    <w:rsid w:val="002F475B"/>
    <w:rsid w:val="00300762"/>
    <w:rsid w:val="00303D98"/>
    <w:rsid w:val="0030690E"/>
    <w:rsid w:val="0030774E"/>
    <w:rsid w:val="00307C98"/>
    <w:rsid w:val="0031794F"/>
    <w:rsid w:val="00322BAA"/>
    <w:rsid w:val="00330821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536C"/>
    <w:rsid w:val="00365DE8"/>
    <w:rsid w:val="00366067"/>
    <w:rsid w:val="0036644C"/>
    <w:rsid w:val="00367712"/>
    <w:rsid w:val="00383537"/>
    <w:rsid w:val="0038693E"/>
    <w:rsid w:val="00393236"/>
    <w:rsid w:val="003958F6"/>
    <w:rsid w:val="0039784D"/>
    <w:rsid w:val="003A05B0"/>
    <w:rsid w:val="003A2787"/>
    <w:rsid w:val="003A330B"/>
    <w:rsid w:val="003B2616"/>
    <w:rsid w:val="003B6288"/>
    <w:rsid w:val="003B6FA2"/>
    <w:rsid w:val="003B71F5"/>
    <w:rsid w:val="003C3300"/>
    <w:rsid w:val="003C3DF7"/>
    <w:rsid w:val="003C438B"/>
    <w:rsid w:val="003D0520"/>
    <w:rsid w:val="003D0E1B"/>
    <w:rsid w:val="003D1FEB"/>
    <w:rsid w:val="003D5549"/>
    <w:rsid w:val="003E45EA"/>
    <w:rsid w:val="003E4A07"/>
    <w:rsid w:val="003E593F"/>
    <w:rsid w:val="003E63AF"/>
    <w:rsid w:val="003E6577"/>
    <w:rsid w:val="003E79BC"/>
    <w:rsid w:val="003F2248"/>
    <w:rsid w:val="00400D13"/>
    <w:rsid w:val="004051F5"/>
    <w:rsid w:val="004052CC"/>
    <w:rsid w:val="004068A9"/>
    <w:rsid w:val="00406EEB"/>
    <w:rsid w:val="00407D50"/>
    <w:rsid w:val="0041035E"/>
    <w:rsid w:val="00412BEF"/>
    <w:rsid w:val="00413048"/>
    <w:rsid w:val="00415D59"/>
    <w:rsid w:val="00416AD3"/>
    <w:rsid w:val="00422DC8"/>
    <w:rsid w:val="004232A1"/>
    <w:rsid w:val="00423843"/>
    <w:rsid w:val="00432663"/>
    <w:rsid w:val="004455BF"/>
    <w:rsid w:val="004519EA"/>
    <w:rsid w:val="00453C68"/>
    <w:rsid w:val="00453E6A"/>
    <w:rsid w:val="004541B5"/>
    <w:rsid w:val="00455305"/>
    <w:rsid w:val="00455518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4005"/>
    <w:rsid w:val="00497361"/>
    <w:rsid w:val="004977B9"/>
    <w:rsid w:val="004A0375"/>
    <w:rsid w:val="004A28C2"/>
    <w:rsid w:val="004A7EFD"/>
    <w:rsid w:val="004B2ACC"/>
    <w:rsid w:val="004B69DA"/>
    <w:rsid w:val="004C2129"/>
    <w:rsid w:val="004C3E88"/>
    <w:rsid w:val="004C4AE4"/>
    <w:rsid w:val="004C502C"/>
    <w:rsid w:val="004C7C6C"/>
    <w:rsid w:val="004D3CF4"/>
    <w:rsid w:val="004D595C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13216"/>
    <w:rsid w:val="0051355B"/>
    <w:rsid w:val="00521A3B"/>
    <w:rsid w:val="00523B0F"/>
    <w:rsid w:val="005247C8"/>
    <w:rsid w:val="00537025"/>
    <w:rsid w:val="005462C1"/>
    <w:rsid w:val="00547071"/>
    <w:rsid w:val="005568A6"/>
    <w:rsid w:val="00556AE6"/>
    <w:rsid w:val="005661CA"/>
    <w:rsid w:val="00567EAC"/>
    <w:rsid w:val="00577D29"/>
    <w:rsid w:val="00590017"/>
    <w:rsid w:val="00590829"/>
    <w:rsid w:val="00596DA1"/>
    <w:rsid w:val="005A07E4"/>
    <w:rsid w:val="005A0F93"/>
    <w:rsid w:val="005A24F2"/>
    <w:rsid w:val="005A4279"/>
    <w:rsid w:val="005A4FA3"/>
    <w:rsid w:val="005B1CFE"/>
    <w:rsid w:val="005B35B2"/>
    <w:rsid w:val="005B7E54"/>
    <w:rsid w:val="005C03F5"/>
    <w:rsid w:val="005C2EE0"/>
    <w:rsid w:val="005C5666"/>
    <w:rsid w:val="005C63D1"/>
    <w:rsid w:val="005C65DA"/>
    <w:rsid w:val="005D62D1"/>
    <w:rsid w:val="005E5FBC"/>
    <w:rsid w:val="005E75D0"/>
    <w:rsid w:val="005F1AC3"/>
    <w:rsid w:val="005F1FB5"/>
    <w:rsid w:val="005F208E"/>
    <w:rsid w:val="005F3771"/>
    <w:rsid w:val="005F54DD"/>
    <w:rsid w:val="005F5595"/>
    <w:rsid w:val="0060551D"/>
    <w:rsid w:val="00611D85"/>
    <w:rsid w:val="0062663B"/>
    <w:rsid w:val="00633417"/>
    <w:rsid w:val="00633D35"/>
    <w:rsid w:val="00637623"/>
    <w:rsid w:val="00641F91"/>
    <w:rsid w:val="00652C63"/>
    <w:rsid w:val="0065744F"/>
    <w:rsid w:val="0066109C"/>
    <w:rsid w:val="00661D79"/>
    <w:rsid w:val="00664797"/>
    <w:rsid w:val="0067086F"/>
    <w:rsid w:val="00671353"/>
    <w:rsid w:val="00671C0F"/>
    <w:rsid w:val="00675EB8"/>
    <w:rsid w:val="00676A50"/>
    <w:rsid w:val="006811A9"/>
    <w:rsid w:val="00681385"/>
    <w:rsid w:val="00693FF2"/>
    <w:rsid w:val="00694753"/>
    <w:rsid w:val="006A2142"/>
    <w:rsid w:val="006A49E9"/>
    <w:rsid w:val="006B0CCD"/>
    <w:rsid w:val="006B2840"/>
    <w:rsid w:val="006B5A70"/>
    <w:rsid w:val="006C119D"/>
    <w:rsid w:val="006C266E"/>
    <w:rsid w:val="006C3DD5"/>
    <w:rsid w:val="006C6EBA"/>
    <w:rsid w:val="006C7908"/>
    <w:rsid w:val="006D156C"/>
    <w:rsid w:val="006D2B48"/>
    <w:rsid w:val="006E11B4"/>
    <w:rsid w:val="006E431E"/>
    <w:rsid w:val="006F1952"/>
    <w:rsid w:val="006F38F4"/>
    <w:rsid w:val="006F6964"/>
    <w:rsid w:val="006F7839"/>
    <w:rsid w:val="00700CB1"/>
    <w:rsid w:val="00705482"/>
    <w:rsid w:val="0070713D"/>
    <w:rsid w:val="00707EE2"/>
    <w:rsid w:val="0071026E"/>
    <w:rsid w:val="0071755D"/>
    <w:rsid w:val="00725F43"/>
    <w:rsid w:val="0072624B"/>
    <w:rsid w:val="007319FD"/>
    <w:rsid w:val="00732E0E"/>
    <w:rsid w:val="00743132"/>
    <w:rsid w:val="00743BC1"/>
    <w:rsid w:val="0074533F"/>
    <w:rsid w:val="00747657"/>
    <w:rsid w:val="00752BB9"/>
    <w:rsid w:val="00756989"/>
    <w:rsid w:val="0075748A"/>
    <w:rsid w:val="007609A0"/>
    <w:rsid w:val="00763B45"/>
    <w:rsid w:val="00774D2B"/>
    <w:rsid w:val="0077720F"/>
    <w:rsid w:val="007806D3"/>
    <w:rsid w:val="0078551B"/>
    <w:rsid w:val="007900BD"/>
    <w:rsid w:val="007905FA"/>
    <w:rsid w:val="00790A27"/>
    <w:rsid w:val="00792D03"/>
    <w:rsid w:val="007A2B8E"/>
    <w:rsid w:val="007A2DFA"/>
    <w:rsid w:val="007A4FE6"/>
    <w:rsid w:val="007A7AF0"/>
    <w:rsid w:val="007B5BFE"/>
    <w:rsid w:val="007B5E86"/>
    <w:rsid w:val="007C1BE5"/>
    <w:rsid w:val="007D2FED"/>
    <w:rsid w:val="007D7296"/>
    <w:rsid w:val="007E036F"/>
    <w:rsid w:val="007E489B"/>
    <w:rsid w:val="007E73EB"/>
    <w:rsid w:val="007F078B"/>
    <w:rsid w:val="007F220F"/>
    <w:rsid w:val="008101FE"/>
    <w:rsid w:val="00813F6B"/>
    <w:rsid w:val="00816AAE"/>
    <w:rsid w:val="00820E61"/>
    <w:rsid w:val="00822274"/>
    <w:rsid w:val="00825C5A"/>
    <w:rsid w:val="00825CF4"/>
    <w:rsid w:val="0082620D"/>
    <w:rsid w:val="0083680D"/>
    <w:rsid w:val="008422B4"/>
    <w:rsid w:val="00842342"/>
    <w:rsid w:val="008474C2"/>
    <w:rsid w:val="008529E4"/>
    <w:rsid w:val="0085398D"/>
    <w:rsid w:val="00855F9A"/>
    <w:rsid w:val="008572D9"/>
    <w:rsid w:val="00860049"/>
    <w:rsid w:val="00861101"/>
    <w:rsid w:val="00861994"/>
    <w:rsid w:val="00862DE0"/>
    <w:rsid w:val="00875C36"/>
    <w:rsid w:val="00880B85"/>
    <w:rsid w:val="00880F2B"/>
    <w:rsid w:val="00884E3F"/>
    <w:rsid w:val="00887C57"/>
    <w:rsid w:val="0089798C"/>
    <w:rsid w:val="008A4E92"/>
    <w:rsid w:val="008A5F6E"/>
    <w:rsid w:val="008B24DD"/>
    <w:rsid w:val="008B2BDB"/>
    <w:rsid w:val="008B46E7"/>
    <w:rsid w:val="008D6399"/>
    <w:rsid w:val="008E0ECE"/>
    <w:rsid w:val="008E75E7"/>
    <w:rsid w:val="008E7A26"/>
    <w:rsid w:val="008F36FD"/>
    <w:rsid w:val="0090071A"/>
    <w:rsid w:val="0090587E"/>
    <w:rsid w:val="00907348"/>
    <w:rsid w:val="009209E3"/>
    <w:rsid w:val="00921295"/>
    <w:rsid w:val="009216E6"/>
    <w:rsid w:val="009325EC"/>
    <w:rsid w:val="00933338"/>
    <w:rsid w:val="00933DAB"/>
    <w:rsid w:val="009407BD"/>
    <w:rsid w:val="009420CD"/>
    <w:rsid w:val="0094275B"/>
    <w:rsid w:val="00953813"/>
    <w:rsid w:val="00962425"/>
    <w:rsid w:val="009637B7"/>
    <w:rsid w:val="00970C1A"/>
    <w:rsid w:val="00974E3A"/>
    <w:rsid w:val="00981918"/>
    <w:rsid w:val="00981B90"/>
    <w:rsid w:val="0099184F"/>
    <w:rsid w:val="009A1AE8"/>
    <w:rsid w:val="009A4AD5"/>
    <w:rsid w:val="009B44C4"/>
    <w:rsid w:val="009B46B7"/>
    <w:rsid w:val="009C7C9F"/>
    <w:rsid w:val="009D510A"/>
    <w:rsid w:val="009D5251"/>
    <w:rsid w:val="009D73BE"/>
    <w:rsid w:val="009E189C"/>
    <w:rsid w:val="009E1E3E"/>
    <w:rsid w:val="009E6A79"/>
    <w:rsid w:val="009E7389"/>
    <w:rsid w:val="009E7F0F"/>
    <w:rsid w:val="009F5EB7"/>
    <w:rsid w:val="00A126C6"/>
    <w:rsid w:val="00A1389D"/>
    <w:rsid w:val="00A24133"/>
    <w:rsid w:val="00A24DEA"/>
    <w:rsid w:val="00A260D2"/>
    <w:rsid w:val="00A272AC"/>
    <w:rsid w:val="00A27507"/>
    <w:rsid w:val="00A378B2"/>
    <w:rsid w:val="00A43F12"/>
    <w:rsid w:val="00A60579"/>
    <w:rsid w:val="00A712B1"/>
    <w:rsid w:val="00A7641A"/>
    <w:rsid w:val="00A8166B"/>
    <w:rsid w:val="00A93966"/>
    <w:rsid w:val="00A9401C"/>
    <w:rsid w:val="00AA1CF8"/>
    <w:rsid w:val="00AA32A4"/>
    <w:rsid w:val="00AA63E7"/>
    <w:rsid w:val="00AB56CD"/>
    <w:rsid w:val="00AC192D"/>
    <w:rsid w:val="00AC3977"/>
    <w:rsid w:val="00AC7170"/>
    <w:rsid w:val="00AD2170"/>
    <w:rsid w:val="00AD4FFF"/>
    <w:rsid w:val="00AD5006"/>
    <w:rsid w:val="00AD5206"/>
    <w:rsid w:val="00AD6E9A"/>
    <w:rsid w:val="00AE110E"/>
    <w:rsid w:val="00AE3731"/>
    <w:rsid w:val="00AF35B3"/>
    <w:rsid w:val="00B01480"/>
    <w:rsid w:val="00B043F5"/>
    <w:rsid w:val="00B0711A"/>
    <w:rsid w:val="00B11788"/>
    <w:rsid w:val="00B12D3A"/>
    <w:rsid w:val="00B14AFD"/>
    <w:rsid w:val="00B14F4F"/>
    <w:rsid w:val="00B22AE1"/>
    <w:rsid w:val="00B22E92"/>
    <w:rsid w:val="00B24468"/>
    <w:rsid w:val="00B24B29"/>
    <w:rsid w:val="00B31B71"/>
    <w:rsid w:val="00B3251F"/>
    <w:rsid w:val="00B35F2D"/>
    <w:rsid w:val="00B37C90"/>
    <w:rsid w:val="00B40147"/>
    <w:rsid w:val="00B40B12"/>
    <w:rsid w:val="00B47964"/>
    <w:rsid w:val="00B51687"/>
    <w:rsid w:val="00B53CFD"/>
    <w:rsid w:val="00B5477D"/>
    <w:rsid w:val="00B62B53"/>
    <w:rsid w:val="00B651FE"/>
    <w:rsid w:val="00B65D06"/>
    <w:rsid w:val="00B8238E"/>
    <w:rsid w:val="00B84FB8"/>
    <w:rsid w:val="00B8673C"/>
    <w:rsid w:val="00B9516C"/>
    <w:rsid w:val="00B97BE0"/>
    <w:rsid w:val="00BA0C3F"/>
    <w:rsid w:val="00BA1607"/>
    <w:rsid w:val="00BA24A0"/>
    <w:rsid w:val="00BA2541"/>
    <w:rsid w:val="00BA4179"/>
    <w:rsid w:val="00BA79D4"/>
    <w:rsid w:val="00BB13C1"/>
    <w:rsid w:val="00BB3DD6"/>
    <w:rsid w:val="00BC3EF1"/>
    <w:rsid w:val="00BC5663"/>
    <w:rsid w:val="00BD0235"/>
    <w:rsid w:val="00BD0490"/>
    <w:rsid w:val="00BD563A"/>
    <w:rsid w:val="00BD59BE"/>
    <w:rsid w:val="00BE0CC2"/>
    <w:rsid w:val="00BE7A08"/>
    <w:rsid w:val="00BF14D8"/>
    <w:rsid w:val="00BF1CEA"/>
    <w:rsid w:val="00BF44A5"/>
    <w:rsid w:val="00C05ADC"/>
    <w:rsid w:val="00C05F70"/>
    <w:rsid w:val="00C125C7"/>
    <w:rsid w:val="00C12FE6"/>
    <w:rsid w:val="00C135D0"/>
    <w:rsid w:val="00C2642A"/>
    <w:rsid w:val="00C465A1"/>
    <w:rsid w:val="00C54D12"/>
    <w:rsid w:val="00C571C5"/>
    <w:rsid w:val="00C61719"/>
    <w:rsid w:val="00C8402F"/>
    <w:rsid w:val="00C85F52"/>
    <w:rsid w:val="00C876D4"/>
    <w:rsid w:val="00C93E75"/>
    <w:rsid w:val="00C94D8C"/>
    <w:rsid w:val="00CA42DE"/>
    <w:rsid w:val="00CA4EDC"/>
    <w:rsid w:val="00CA5853"/>
    <w:rsid w:val="00CB02AA"/>
    <w:rsid w:val="00CB182D"/>
    <w:rsid w:val="00CB1D31"/>
    <w:rsid w:val="00CB6419"/>
    <w:rsid w:val="00CC3CEC"/>
    <w:rsid w:val="00CD0E05"/>
    <w:rsid w:val="00CF247E"/>
    <w:rsid w:val="00CF2591"/>
    <w:rsid w:val="00CF4EAD"/>
    <w:rsid w:val="00CF6167"/>
    <w:rsid w:val="00CF7A34"/>
    <w:rsid w:val="00CF7EDC"/>
    <w:rsid w:val="00D0392C"/>
    <w:rsid w:val="00D04CFE"/>
    <w:rsid w:val="00D06591"/>
    <w:rsid w:val="00D0788D"/>
    <w:rsid w:val="00D14251"/>
    <w:rsid w:val="00D1430C"/>
    <w:rsid w:val="00D2217D"/>
    <w:rsid w:val="00D239E3"/>
    <w:rsid w:val="00D258EF"/>
    <w:rsid w:val="00D32EB3"/>
    <w:rsid w:val="00D40453"/>
    <w:rsid w:val="00D41B9A"/>
    <w:rsid w:val="00D436BB"/>
    <w:rsid w:val="00D44534"/>
    <w:rsid w:val="00D44C61"/>
    <w:rsid w:val="00D45743"/>
    <w:rsid w:val="00D47013"/>
    <w:rsid w:val="00D5286B"/>
    <w:rsid w:val="00D60135"/>
    <w:rsid w:val="00D61195"/>
    <w:rsid w:val="00D6288D"/>
    <w:rsid w:val="00D6595B"/>
    <w:rsid w:val="00D665CD"/>
    <w:rsid w:val="00D71E73"/>
    <w:rsid w:val="00D75D1C"/>
    <w:rsid w:val="00D81116"/>
    <w:rsid w:val="00D91E8C"/>
    <w:rsid w:val="00D93E32"/>
    <w:rsid w:val="00D95A63"/>
    <w:rsid w:val="00D96E02"/>
    <w:rsid w:val="00DA2B82"/>
    <w:rsid w:val="00DB2EE2"/>
    <w:rsid w:val="00DC0220"/>
    <w:rsid w:val="00DC1871"/>
    <w:rsid w:val="00DC5C82"/>
    <w:rsid w:val="00DC6B46"/>
    <w:rsid w:val="00DC7AFB"/>
    <w:rsid w:val="00DD3625"/>
    <w:rsid w:val="00DD46DC"/>
    <w:rsid w:val="00DD5328"/>
    <w:rsid w:val="00DD7FA8"/>
    <w:rsid w:val="00DE0B88"/>
    <w:rsid w:val="00DE2B15"/>
    <w:rsid w:val="00DE50E1"/>
    <w:rsid w:val="00DE55D6"/>
    <w:rsid w:val="00DE5E76"/>
    <w:rsid w:val="00DE77D4"/>
    <w:rsid w:val="00DF72F0"/>
    <w:rsid w:val="00DF7DDE"/>
    <w:rsid w:val="00E10C2C"/>
    <w:rsid w:val="00E1355B"/>
    <w:rsid w:val="00E16B1B"/>
    <w:rsid w:val="00E23110"/>
    <w:rsid w:val="00E24F9E"/>
    <w:rsid w:val="00E259A3"/>
    <w:rsid w:val="00E26F92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837"/>
    <w:rsid w:val="00ED2E85"/>
    <w:rsid w:val="00ED7BE3"/>
    <w:rsid w:val="00EE3F13"/>
    <w:rsid w:val="00EE666F"/>
    <w:rsid w:val="00EF074D"/>
    <w:rsid w:val="00EF2A67"/>
    <w:rsid w:val="00F036DC"/>
    <w:rsid w:val="00F16BF5"/>
    <w:rsid w:val="00F2160A"/>
    <w:rsid w:val="00F24D55"/>
    <w:rsid w:val="00F24E67"/>
    <w:rsid w:val="00F25B58"/>
    <w:rsid w:val="00F35314"/>
    <w:rsid w:val="00F36608"/>
    <w:rsid w:val="00F370CB"/>
    <w:rsid w:val="00F430BF"/>
    <w:rsid w:val="00F43D7E"/>
    <w:rsid w:val="00F52B45"/>
    <w:rsid w:val="00F550CC"/>
    <w:rsid w:val="00F5539E"/>
    <w:rsid w:val="00F63BD1"/>
    <w:rsid w:val="00F66A11"/>
    <w:rsid w:val="00F67476"/>
    <w:rsid w:val="00F70083"/>
    <w:rsid w:val="00F702AB"/>
    <w:rsid w:val="00F72C1E"/>
    <w:rsid w:val="00F75C9D"/>
    <w:rsid w:val="00F80DDC"/>
    <w:rsid w:val="00F84393"/>
    <w:rsid w:val="00F92C46"/>
    <w:rsid w:val="00F948B3"/>
    <w:rsid w:val="00F9608A"/>
    <w:rsid w:val="00F9644A"/>
    <w:rsid w:val="00F9711B"/>
    <w:rsid w:val="00FA0ADE"/>
    <w:rsid w:val="00FA1018"/>
    <w:rsid w:val="00FA5A09"/>
    <w:rsid w:val="00FA75FB"/>
    <w:rsid w:val="00FB4908"/>
    <w:rsid w:val="00FC16A7"/>
    <w:rsid w:val="00FC254F"/>
    <w:rsid w:val="00FC325D"/>
    <w:rsid w:val="00FC3F36"/>
    <w:rsid w:val="00FD45D5"/>
    <w:rsid w:val="00FD64E4"/>
    <w:rsid w:val="00FE0443"/>
    <w:rsid w:val="00FE1A15"/>
    <w:rsid w:val="00FE384A"/>
    <w:rsid w:val="00FE6A95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C47D1"/>
  <w15:docId w15:val="{3F549025-9F30-46F0-81AA-D11D915F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232A1"/>
    <w:rPr>
      <w:lang w:val="id-ID"/>
    </w:rPr>
  </w:style>
  <w:style w:type="character" w:styleId="Hyperlink">
    <w:name w:val="Hyperlink"/>
    <w:basedOn w:val="DefaultParagraphFont"/>
    <w:unhideWhenUsed/>
    <w:rsid w:val="00AE11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dih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52CD-1141-4BD5-B41D-B676CF37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 mursyidah</cp:lastModifiedBy>
  <cp:revision>2</cp:revision>
  <cp:lastPrinted>2022-10-12T10:15:00Z</cp:lastPrinted>
  <dcterms:created xsi:type="dcterms:W3CDTF">2023-05-10T03:07:00Z</dcterms:created>
  <dcterms:modified xsi:type="dcterms:W3CDTF">2023-05-10T03:07:00Z</dcterms:modified>
</cp:coreProperties>
</file>