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Bookman Old Style" w:hAnsi="Bookman Old Style" w:cs="Arial"/>
          <w:b/>
          <w:sz w:val="20"/>
          <w:szCs w:val="20"/>
        </w:rPr>
        <w:sectPr>
          <w:headerReference r:id="rId5" w:type="default"/>
          <w:pgSz w:w="20160" w:h="12240" w:orient="landscape"/>
          <w:pgMar w:top="1701" w:right="850" w:bottom="1134" w:left="2370" w:header="720" w:footer="720" w:gutter="0"/>
          <w:cols w:space="0" w:num="1"/>
          <w:titlePg/>
          <w:rtlGutter w:val="0"/>
          <w:docGrid w:linePitch="360" w:charSpace="0"/>
        </w:sectPr>
      </w:pPr>
    </w:p>
    <w:p>
      <w:pPr>
        <w:spacing w:after="0" w:line="240" w:lineRule="auto"/>
        <w:jc w:val="center"/>
      </w:pPr>
      <w:r>
        <w:drawing>
          <wp:inline distT="0" distB="0" distL="114300" distR="114300">
            <wp:extent cx="657225" cy="886460"/>
            <wp:effectExtent l="0" t="0" r="9525" b="8890"/>
            <wp:docPr id="3" name="Picture 12"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PTA Padan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57225" cy="886460"/>
                    </a:xfrm>
                    <a:prstGeom prst="rect">
                      <a:avLst/>
                    </a:prstGeom>
                    <a:noFill/>
                  </pic:spPr>
                </pic:pic>
              </a:graphicData>
            </a:graphic>
          </wp:inline>
        </w:drawing>
      </w:r>
    </w:p>
    <w:p>
      <w:pPr>
        <w:spacing w:after="0" w:line="240" w:lineRule="auto"/>
        <w:jc w:val="center"/>
      </w:pPr>
    </w:p>
    <w:p>
      <w:pPr>
        <w:spacing w:after="0" w:line="240" w:lineRule="auto"/>
        <w:jc w:val="center"/>
        <w:rPr>
          <w:rFonts w:ascii="Bookman Old Style" w:hAnsi="Bookman Old Style" w:cs="Arial"/>
          <w:sz w:val="19"/>
          <w:szCs w:val="19"/>
        </w:rPr>
      </w:pPr>
      <w:r>
        <w:rPr>
          <w:rFonts w:ascii="Bookman Old Style" w:hAnsi="Bookman Old Style" w:cs="Arial"/>
          <w:sz w:val="19"/>
          <w:szCs w:val="19"/>
        </w:rPr>
        <w:t>PENGADILAN TINGGI AGAMA PADANG</w:t>
      </w:r>
    </w:p>
    <w:p>
      <w:pPr>
        <w:spacing w:after="0" w:line="240" w:lineRule="auto"/>
        <w:jc w:val="center"/>
        <w:rPr>
          <w:rFonts w:ascii="Bookman Old Style" w:hAnsi="Bookman Old Style" w:cs="Arial"/>
          <w:sz w:val="19"/>
          <w:szCs w:val="19"/>
          <w:u w:val="single"/>
        </w:rPr>
      </w:pPr>
    </w:p>
    <w:p>
      <w:pPr>
        <w:spacing w:after="0" w:line="240" w:lineRule="auto"/>
        <w:jc w:val="center"/>
        <w:rPr>
          <w:rFonts w:ascii="Bookman Old Style" w:hAnsi="Bookman Old Style" w:cs="Arial"/>
          <w:sz w:val="19"/>
          <w:szCs w:val="19"/>
        </w:rPr>
      </w:pPr>
      <w:r>
        <w:rPr>
          <w:rFonts w:ascii="Bookman Old Style" w:hAnsi="Bookman Old Style" w:cs="Arial"/>
          <w:sz w:val="19"/>
          <w:szCs w:val="19"/>
        </w:rPr>
        <w:t>KEPUTUSAN KETUA PENGADILAN TINGGI AGAMA PADANG</w:t>
      </w:r>
    </w:p>
    <w:p>
      <w:pPr>
        <w:spacing w:after="0" w:line="360" w:lineRule="auto"/>
        <w:jc w:val="center"/>
        <w:rPr>
          <w:rFonts w:hint="default" w:ascii="Bookman Old Style" w:hAnsi="Bookman Old Style" w:cs="Arial"/>
          <w:sz w:val="19"/>
          <w:szCs w:val="19"/>
          <w:lang w:val="en-US"/>
        </w:rPr>
      </w:pPr>
      <w:r>
        <w:rPr>
          <w:rFonts w:ascii="Bookman Old Style" w:hAnsi="Bookman Old Style" w:cs="Arial"/>
          <w:sz w:val="19"/>
          <w:szCs w:val="19"/>
        </w:rPr>
        <w:t>NOMOR</w:t>
      </w:r>
      <w:r>
        <w:rPr>
          <w:rFonts w:ascii="Bookman Old Style" w:hAnsi="Bookman Old Style" w:cs="Arial"/>
          <w:sz w:val="19"/>
          <w:szCs w:val="19"/>
          <w:lang w:val="en-US"/>
        </w:rPr>
        <w:t xml:space="preserve">  </w:t>
      </w:r>
      <w:r>
        <w:rPr>
          <w:rFonts w:ascii="Bookman Old Style" w:hAnsi="Bookman Old Style" w:cs="Arial"/>
          <w:sz w:val="19"/>
          <w:szCs w:val="19"/>
        </w:rPr>
        <w:t xml:space="preserve"> W</w:t>
      </w:r>
      <w:r>
        <w:rPr>
          <w:rFonts w:ascii="Bookman Old Style" w:hAnsi="Bookman Old Style" w:cs="Arial"/>
          <w:sz w:val="19"/>
          <w:szCs w:val="19"/>
          <w:lang w:val="en-US"/>
        </w:rPr>
        <w:t>3</w:t>
      </w:r>
      <w:r>
        <w:rPr>
          <w:rFonts w:ascii="Bookman Old Style" w:hAnsi="Bookman Old Style" w:cs="Arial"/>
          <w:sz w:val="19"/>
          <w:szCs w:val="19"/>
        </w:rPr>
        <w:t xml:space="preserve">-A/     </w:t>
      </w:r>
      <w:r>
        <w:rPr>
          <w:rFonts w:ascii="Bookman Old Style" w:hAnsi="Bookman Old Style" w:cs="Arial"/>
          <w:sz w:val="19"/>
          <w:szCs w:val="19"/>
          <w:lang w:val="en-US"/>
        </w:rPr>
        <w:t xml:space="preserve">   </w:t>
      </w:r>
      <w:r>
        <w:rPr>
          <w:rFonts w:ascii="Bookman Old Style" w:hAnsi="Bookman Old Style" w:cs="Arial"/>
          <w:sz w:val="19"/>
          <w:szCs w:val="19"/>
        </w:rPr>
        <w:t xml:space="preserve"> /0T.00/</w:t>
      </w:r>
      <w:r>
        <w:rPr>
          <w:rFonts w:hint="default" w:ascii="Bookman Old Style" w:hAnsi="Bookman Old Style" w:cs="Arial"/>
          <w:sz w:val="19"/>
          <w:szCs w:val="19"/>
          <w:lang w:val="id-ID"/>
        </w:rPr>
        <w:t>5</w:t>
      </w:r>
      <w:r>
        <w:rPr>
          <w:rFonts w:ascii="Bookman Old Style" w:hAnsi="Bookman Old Style" w:cs="Arial"/>
          <w:sz w:val="19"/>
          <w:szCs w:val="19"/>
        </w:rPr>
        <w:t>/202</w:t>
      </w:r>
      <w:r>
        <w:rPr>
          <w:rFonts w:hint="default" w:ascii="Bookman Old Style" w:hAnsi="Bookman Old Style" w:cs="Arial"/>
          <w:sz w:val="19"/>
          <w:szCs w:val="19"/>
          <w:lang w:val="en-US"/>
        </w:rPr>
        <w:t>3</w:t>
      </w:r>
    </w:p>
    <w:p>
      <w:pPr>
        <w:spacing w:after="0" w:line="360" w:lineRule="auto"/>
        <w:jc w:val="center"/>
        <w:rPr>
          <w:rFonts w:ascii="Bookman Old Style" w:hAnsi="Bookman Old Style" w:cs="Arial"/>
          <w:sz w:val="19"/>
          <w:szCs w:val="19"/>
        </w:rPr>
      </w:pPr>
      <w:r>
        <w:rPr>
          <w:rFonts w:ascii="Bookman Old Style" w:hAnsi="Bookman Old Style" w:cs="Arial"/>
          <w:sz w:val="19"/>
          <w:szCs w:val="19"/>
        </w:rPr>
        <w:t>TENTANG</w:t>
      </w:r>
    </w:p>
    <w:p>
      <w:pPr>
        <w:ind w:left="1493" w:right="1489"/>
        <w:jc w:val="center"/>
        <w:rPr>
          <w:rFonts w:ascii="Bookman Old Style" w:hAnsi="Bookman Old Style" w:cs="Arial"/>
          <w:sz w:val="19"/>
          <w:szCs w:val="19"/>
        </w:rPr>
      </w:pPr>
      <w:r>
        <w:rPr>
          <w:rFonts w:hint="default" w:ascii="Times New Roman" w:hAnsi="Times New Roman" w:eastAsia="Times New Roman" w:cs="Times New Roman"/>
          <w:color w:val="070707"/>
          <w:w w:val="107"/>
          <w:sz w:val="19"/>
          <w:szCs w:val="19"/>
          <w:lang w:val="id-ID"/>
        </w:rPr>
        <w:t xml:space="preserve">PERUBAHAN KESATU </w:t>
      </w:r>
      <w:r>
        <w:rPr>
          <w:rFonts w:ascii="Times New Roman" w:hAnsi="Times New Roman" w:eastAsia="Times New Roman" w:cs="Times New Roman"/>
          <w:color w:val="070707"/>
          <w:w w:val="107"/>
          <w:sz w:val="19"/>
          <w:szCs w:val="19"/>
        </w:rPr>
        <w:t>P</w:t>
      </w:r>
      <w:r>
        <w:rPr>
          <w:rFonts w:ascii="Bookman Old Style" w:hAnsi="Bookman Old Style" w:cs="Arial"/>
          <w:sz w:val="19"/>
          <w:szCs w:val="19"/>
        </w:rPr>
        <w:t>ENUNJUKAN PELAKSANA TEKNIS MEJA I, MEJA II DAN MEJA III PADA PENGADILAN  TINGGI  AGAMA PADANG</w:t>
      </w:r>
    </w:p>
    <w:p>
      <w:pPr>
        <w:ind w:left="1493" w:right="1489"/>
        <w:jc w:val="center"/>
        <w:rPr>
          <w:rFonts w:ascii="Bookman Old Style" w:hAnsi="Bookman Old Style" w:cs="Arial"/>
          <w:sz w:val="19"/>
          <w:szCs w:val="19"/>
        </w:rPr>
      </w:pPr>
      <w:r>
        <w:rPr>
          <w:rFonts w:hint="default" w:ascii="Bookman Old Style" w:hAnsi="Bookman Old Style" w:cs="Arial"/>
          <w:sz w:val="19"/>
          <w:szCs w:val="19"/>
          <w:lang w:val="en-US"/>
        </w:rPr>
        <w:t xml:space="preserve">KETUA </w:t>
      </w:r>
      <w:r>
        <w:rPr>
          <w:rFonts w:ascii="Bookman Old Style" w:hAnsi="Bookman Old Style" w:cs="Arial"/>
          <w:sz w:val="19"/>
          <w:szCs w:val="19"/>
        </w:rPr>
        <w:t>PENGADILAN  TINGGI  AGAMA PADANG</w:t>
      </w:r>
    </w:p>
    <w:p>
      <w:pPr>
        <w:pStyle w:val="8"/>
        <w:tabs>
          <w:tab w:val="left" w:pos="1418"/>
          <w:tab w:val="left" w:pos="1701"/>
          <w:tab w:val="left" w:pos="1985"/>
        </w:tabs>
        <w:spacing w:after="0" w:line="240" w:lineRule="auto"/>
        <w:ind w:left="1985" w:hanging="1985"/>
        <w:jc w:val="both"/>
        <w:rPr>
          <w:rFonts w:ascii="Bookman Old Style" w:hAnsi="Bookman Old Style" w:cs="Arial"/>
          <w:sz w:val="19"/>
          <w:szCs w:val="19"/>
        </w:rPr>
      </w:pPr>
      <w:r>
        <w:rPr>
          <w:rFonts w:ascii="Bookman Old Style" w:hAnsi="Bookman Old Style" w:cs="Arial"/>
          <w:sz w:val="19"/>
          <w:szCs w:val="19"/>
        </w:rPr>
        <w:t>Menimbang</w:t>
      </w:r>
      <w:r>
        <w:rPr>
          <w:rFonts w:ascii="Bookman Old Style" w:hAnsi="Bookman Old Style" w:cs="Arial"/>
          <w:sz w:val="19"/>
          <w:szCs w:val="19"/>
        </w:rPr>
        <w:tab/>
      </w:r>
      <w:r>
        <w:rPr>
          <w:rFonts w:ascii="Bookman Old Style" w:hAnsi="Bookman Old Style" w:cs="Arial"/>
          <w:sz w:val="19"/>
          <w:szCs w:val="19"/>
        </w:rPr>
        <w:t>:</w:t>
      </w:r>
      <w:r>
        <w:rPr>
          <w:rFonts w:ascii="Bookman Old Style" w:hAnsi="Bookman Old Style" w:cs="Arial"/>
          <w:sz w:val="19"/>
          <w:szCs w:val="19"/>
        </w:rPr>
        <w:tab/>
      </w:r>
      <w:r>
        <w:rPr>
          <w:rFonts w:ascii="Bookman Old Style" w:hAnsi="Bookman Old Style" w:cs="Arial"/>
          <w:sz w:val="19"/>
          <w:szCs w:val="19"/>
        </w:rPr>
        <w:t>a.</w:t>
      </w:r>
      <w:r>
        <w:rPr>
          <w:rFonts w:ascii="Bookman Old Style" w:hAnsi="Bookman Old Style" w:cs="Arial"/>
          <w:sz w:val="19"/>
          <w:szCs w:val="19"/>
        </w:rPr>
        <w:tab/>
      </w:r>
      <w:r>
        <w:rPr>
          <w:rFonts w:hint="default" w:ascii="Bookman Old Style" w:hAnsi="Bookman Old Style" w:cs="Arial"/>
          <w:sz w:val="19"/>
          <w:szCs w:val="19"/>
          <w:lang w:val="id-ID"/>
        </w:rPr>
        <w:t>b</w:t>
      </w:r>
      <w:r>
        <w:rPr>
          <w:rFonts w:hint="default" w:ascii="Bookman Old Style" w:hAnsi="Bookman Old Style"/>
          <w:sz w:val="19"/>
          <w:szCs w:val="19"/>
        </w:rPr>
        <w:t>ahwa</w:t>
      </w:r>
      <w:r>
        <w:rPr>
          <w:rFonts w:hint="default" w:ascii="Bookman Old Style" w:hAnsi="Bookman Old Style"/>
          <w:sz w:val="19"/>
          <w:szCs w:val="19"/>
          <w:lang w:val="id-ID"/>
        </w:rPr>
        <w:t xml:space="preserve"> dalam rangka pelaksanaan teknis administrasi perkara,</w:t>
      </w:r>
      <w:r>
        <w:rPr>
          <w:rFonts w:hint="default" w:ascii="Bookman Old Style" w:hAnsi="Bookman Old Style"/>
          <w:sz w:val="19"/>
          <w:szCs w:val="19"/>
        </w:rPr>
        <w:t xml:space="preserve"> berdasarkan  ketentuan Buku II Pedoman Teknis Administrasi dan Teknis  Peradilan  Agama,  prosedur  penerimaan  perkara  di Pengadilan tingkat banding</w:t>
      </w:r>
      <w:r>
        <w:rPr>
          <w:rFonts w:hint="default" w:ascii="Bookman Old Style" w:hAnsi="Bookman Old Style"/>
          <w:sz w:val="19"/>
          <w:szCs w:val="19"/>
          <w:lang w:val="id-ID"/>
        </w:rPr>
        <w:t>, mulai dari penerimaan sampai dengan diselesaikan dilaksanakan melalui</w:t>
      </w:r>
      <w:r>
        <w:rPr>
          <w:rFonts w:hint="default" w:ascii="Bookman Old Style" w:hAnsi="Bookman Old Style"/>
          <w:sz w:val="19"/>
          <w:szCs w:val="19"/>
        </w:rPr>
        <w:t xml:space="preserve"> Meja I</w:t>
      </w:r>
      <w:r>
        <w:rPr>
          <w:rFonts w:hint="default" w:ascii="Bookman Old Style" w:hAnsi="Bookman Old Style"/>
          <w:sz w:val="19"/>
          <w:szCs w:val="19"/>
          <w:lang w:val="id-ID"/>
        </w:rPr>
        <w:t xml:space="preserve"> dan Kasir</w:t>
      </w:r>
      <w:r>
        <w:rPr>
          <w:rFonts w:hint="default" w:ascii="Bookman Old Style" w:hAnsi="Bookman Old Style"/>
          <w:sz w:val="19"/>
          <w:szCs w:val="19"/>
        </w:rPr>
        <w:t>,  Meja II dan Meja III</w:t>
      </w:r>
      <w:r>
        <w:rPr>
          <w:rFonts w:ascii="Bookman Old Style" w:hAnsi="Bookman Old Style" w:cs="Arial"/>
          <w:sz w:val="19"/>
          <w:szCs w:val="19"/>
        </w:rPr>
        <w:t>;</w:t>
      </w:r>
    </w:p>
    <w:p>
      <w:pPr>
        <w:pStyle w:val="8"/>
        <w:tabs>
          <w:tab w:val="left" w:pos="1418"/>
          <w:tab w:val="left" w:pos="1701"/>
          <w:tab w:val="left" w:pos="1985"/>
        </w:tabs>
        <w:spacing w:after="0" w:line="240" w:lineRule="auto"/>
        <w:ind w:left="1985" w:hanging="1985"/>
        <w:jc w:val="both"/>
        <w:rPr>
          <w:rFonts w:ascii="Bookman Old Style" w:hAnsi="Bookman Old Style" w:cs="Arial"/>
          <w:sz w:val="19"/>
          <w:szCs w:val="19"/>
        </w:rPr>
      </w:pPr>
      <w:r>
        <w:rPr>
          <w:rFonts w:ascii="Bookman Old Style" w:hAnsi="Bookman Old Style" w:cs="Arial"/>
          <w:sz w:val="19"/>
          <w:szCs w:val="19"/>
        </w:rPr>
        <w:tab/>
      </w:r>
      <w:r>
        <w:rPr>
          <w:rFonts w:ascii="Bookman Old Style" w:hAnsi="Bookman Old Style" w:cs="Arial"/>
          <w:sz w:val="19"/>
          <w:szCs w:val="19"/>
        </w:rPr>
        <w:tab/>
      </w:r>
      <w:r>
        <w:rPr>
          <w:rFonts w:ascii="Bookman Old Style" w:hAnsi="Bookman Old Style" w:cs="Arial"/>
          <w:sz w:val="19"/>
          <w:szCs w:val="19"/>
        </w:rPr>
        <w:t>b.</w:t>
      </w:r>
      <w:r>
        <w:rPr>
          <w:rFonts w:ascii="Bookman Old Style" w:hAnsi="Bookman Old Style" w:cs="Arial"/>
          <w:sz w:val="19"/>
          <w:szCs w:val="19"/>
        </w:rPr>
        <w:tab/>
      </w:r>
      <w:r>
        <w:rPr>
          <w:rFonts w:hint="default" w:ascii="Bookman Old Style" w:hAnsi="Bookman Old Style" w:cs="Arial"/>
          <w:sz w:val="19"/>
          <w:szCs w:val="19"/>
          <w:lang w:val="id-ID"/>
        </w:rPr>
        <w:t>b</w:t>
      </w:r>
      <w:r>
        <w:rPr>
          <w:rFonts w:hint="default" w:ascii="Bookman Old Style" w:hAnsi="Bookman Old Style" w:cs="Arial" w:eastAsiaTheme="minorHAnsi"/>
          <w:sz w:val="19"/>
          <w:szCs w:val="19"/>
          <w:lang w:val="en-US" w:eastAsia="en-US" w:bidi="ar-SA"/>
        </w:rPr>
        <w:t xml:space="preserve">ahwa </w:t>
      </w:r>
      <w:r>
        <w:rPr>
          <w:rFonts w:hint="default" w:ascii="Bookman Old Style" w:hAnsi="Bookman Old Style" w:cs="Arial"/>
          <w:sz w:val="19"/>
          <w:szCs w:val="19"/>
          <w:lang w:val="id-ID" w:eastAsia="en-US" w:bidi="ar-SA"/>
        </w:rPr>
        <w:t xml:space="preserve">untuk memenuhi maksud pada huruf a, sehubungan dengan beberapa personil Kepaniteraan Pengadilan Tinggi Agama Padang sebelumnya telah ditunjuk dengan Keputusan Ketua Pengadilan Tinggi Agama Padang Nomor: </w:t>
      </w:r>
      <w:r>
        <w:rPr>
          <w:rFonts w:hint="default" w:ascii="Bookman Old Style" w:hAnsi="Bookman Old Style"/>
          <w:sz w:val="19"/>
          <w:szCs w:val="19"/>
          <w:lang w:val="id-ID" w:eastAsia="en-US"/>
        </w:rPr>
        <w:t>W3-A/502/OT.00/2/2023 tanggal 10 Februari 2023, sebagai pelaksana teknis  Meja I, Meja II, dan Meja III pada Pengadilan Tinggi Agama Padang, telah diperbantukan pada Pengadilan Agama dalam Wilayah Hukum Pengadilan Tinggi Agama Padang, maka diperlukan pergantian personil pada lampiran tersebut yang merupakan bagian yang tak terpisahkan dari keputusan ini</w:t>
      </w:r>
      <w:r>
        <w:rPr>
          <w:rFonts w:ascii="Bookman Old Style" w:hAnsi="Bookman Old Style" w:cs="Arial"/>
          <w:sz w:val="19"/>
          <w:szCs w:val="19"/>
        </w:rPr>
        <w:t>;</w:t>
      </w:r>
    </w:p>
    <w:p>
      <w:pPr>
        <w:pStyle w:val="8"/>
        <w:tabs>
          <w:tab w:val="left" w:pos="1418"/>
          <w:tab w:val="left" w:pos="1701"/>
          <w:tab w:val="left" w:pos="1985"/>
        </w:tabs>
        <w:spacing w:after="0" w:line="240" w:lineRule="auto"/>
        <w:ind w:left="1985" w:hanging="1985"/>
        <w:jc w:val="both"/>
        <w:rPr>
          <w:rFonts w:hint="default" w:ascii="Bookman Old Style" w:hAnsi="Bookman Old Style" w:cs="Arial"/>
          <w:sz w:val="19"/>
          <w:szCs w:val="19"/>
          <w:lang w:val="id-ID" w:eastAsia="en-US" w:bidi="ar-SA"/>
        </w:rPr>
      </w:pPr>
      <w:r>
        <w:rPr>
          <w:rFonts w:hint="default" w:ascii="Bookman Old Style" w:hAnsi="Bookman Old Style" w:cs="Arial"/>
          <w:sz w:val="19"/>
          <w:szCs w:val="19"/>
          <w:lang w:val="id-ID"/>
        </w:rPr>
        <w:tab/>
        <w:t/>
      </w:r>
      <w:r>
        <w:rPr>
          <w:rFonts w:hint="default" w:ascii="Bookman Old Style" w:hAnsi="Bookman Old Style" w:cs="Arial"/>
          <w:sz w:val="19"/>
          <w:szCs w:val="19"/>
          <w:lang w:val="id-ID"/>
        </w:rPr>
        <w:tab/>
      </w:r>
      <w:r>
        <w:rPr>
          <w:rFonts w:ascii="Bookman Old Style" w:hAnsi="Bookman Old Style" w:cs="Arial"/>
          <w:sz w:val="19"/>
          <w:szCs w:val="19"/>
        </w:rPr>
        <w:t>b.</w:t>
      </w:r>
      <w:r>
        <w:rPr>
          <w:rFonts w:ascii="Bookman Old Style" w:hAnsi="Bookman Old Style" w:cs="Arial"/>
          <w:sz w:val="19"/>
          <w:szCs w:val="19"/>
        </w:rPr>
        <w:tab/>
      </w:r>
      <w:r>
        <w:rPr>
          <w:rFonts w:hint="default" w:ascii="Bookman Old Style" w:hAnsi="Bookman Old Style"/>
          <w:sz w:val="19"/>
          <w:szCs w:val="19"/>
          <w:lang w:val="id-ID"/>
        </w:rPr>
        <w:t>bahwa berdasarkan pertimbangan huruf a dan huruf b diatas, perlu menetapkan Keputusan Ketua Pengadilan Tinggi Agama Padang tentang Penunjukan kembali personil Petugas Meja I, Meja II dan Meja III pada Pengadilan Tinggi Agama Padang.</w:t>
      </w:r>
    </w:p>
    <w:p>
      <w:pPr>
        <w:tabs>
          <w:tab w:val="left" w:pos="1985"/>
          <w:tab w:val="left" w:pos="2268"/>
        </w:tabs>
        <w:spacing w:after="0" w:line="240" w:lineRule="auto"/>
        <w:jc w:val="both"/>
        <w:rPr>
          <w:rFonts w:ascii="Bookman Old Style" w:hAnsi="Bookman Old Style" w:cs="Arial"/>
          <w:sz w:val="19"/>
          <w:szCs w:val="19"/>
        </w:rPr>
      </w:pPr>
    </w:p>
    <w:p>
      <w:pPr>
        <w:tabs>
          <w:tab w:val="left" w:pos="1418"/>
          <w:tab w:val="left" w:pos="1701"/>
        </w:tabs>
        <w:spacing w:after="0" w:line="240" w:lineRule="auto"/>
        <w:ind w:left="1985" w:hanging="1985"/>
        <w:jc w:val="both"/>
        <w:rPr>
          <w:rFonts w:ascii="Bookman Old Style" w:hAnsi="Bookman Old Style" w:cs="Arial"/>
          <w:sz w:val="19"/>
          <w:szCs w:val="19"/>
          <w:lang w:val="en-US"/>
        </w:rPr>
      </w:pPr>
      <w:r>
        <w:rPr>
          <w:rFonts w:ascii="Bookman Old Style" w:hAnsi="Bookman Old Style" w:cs="Arial"/>
          <w:sz w:val="19"/>
          <w:szCs w:val="19"/>
        </w:rPr>
        <w:t>Mengingat</w:t>
      </w:r>
      <w:r>
        <w:rPr>
          <w:rFonts w:ascii="Bookman Old Style" w:hAnsi="Bookman Old Style" w:cs="Arial"/>
          <w:sz w:val="19"/>
          <w:szCs w:val="19"/>
        </w:rPr>
        <w:tab/>
      </w:r>
      <w:r>
        <w:rPr>
          <w:rFonts w:ascii="Bookman Old Style" w:hAnsi="Bookman Old Style" w:cs="Arial"/>
          <w:sz w:val="19"/>
          <w:szCs w:val="19"/>
        </w:rPr>
        <w:t>:</w:t>
      </w:r>
      <w:r>
        <w:rPr>
          <w:rFonts w:ascii="Bookman Old Style" w:hAnsi="Bookman Old Style" w:cs="Arial"/>
          <w:sz w:val="19"/>
          <w:szCs w:val="19"/>
        </w:rPr>
        <w:tab/>
      </w:r>
      <w:r>
        <w:rPr>
          <w:rFonts w:ascii="Bookman Old Style" w:hAnsi="Bookman Old Style" w:cs="Arial"/>
          <w:sz w:val="19"/>
          <w:szCs w:val="19"/>
        </w:rPr>
        <w:t>1.</w:t>
      </w:r>
      <w:r>
        <w:rPr>
          <w:rFonts w:ascii="Bookman Old Style" w:hAnsi="Bookman Old Style" w:cs="Arial"/>
          <w:sz w:val="19"/>
          <w:szCs w:val="19"/>
        </w:rPr>
        <w:tab/>
      </w:r>
      <w:r>
        <w:rPr>
          <w:rFonts w:ascii="Bookman Old Style" w:hAnsi="Bookman Old Style" w:cs="Arial"/>
          <w:sz w:val="19"/>
          <w:szCs w:val="19"/>
        </w:rPr>
        <w:t>Undang-Undang Nomor 3 Tahun 2009 tentang Perubahan kedua atas Undang-Undang Nomor 14 Tahun 1985 tentang Mahkamah Agung</w:t>
      </w:r>
      <w:r>
        <w:rPr>
          <w:rFonts w:ascii="Bookman Old Style" w:hAnsi="Bookman Old Style" w:cs="Arial"/>
          <w:sz w:val="19"/>
          <w:szCs w:val="19"/>
          <w:lang w:val="en-US"/>
        </w:rPr>
        <w:t xml:space="preserve"> ;</w:t>
      </w:r>
    </w:p>
    <w:p>
      <w:pPr>
        <w:tabs>
          <w:tab w:val="left" w:pos="1418"/>
          <w:tab w:val="left" w:pos="1701"/>
        </w:tabs>
        <w:spacing w:after="0" w:line="240" w:lineRule="auto"/>
        <w:ind w:left="1985" w:hanging="1985"/>
        <w:jc w:val="both"/>
        <w:rPr>
          <w:rFonts w:ascii="Bookman Old Style" w:hAnsi="Bookman Old Style" w:cs="Arial"/>
          <w:sz w:val="19"/>
          <w:szCs w:val="19"/>
          <w:lang w:val="en-US"/>
        </w:rPr>
      </w:pPr>
      <w:r>
        <w:rPr>
          <w:rFonts w:ascii="Bookman Old Style" w:hAnsi="Bookman Old Style" w:cs="Arial"/>
          <w:sz w:val="19"/>
          <w:szCs w:val="19"/>
        </w:rPr>
        <w:tab/>
      </w:r>
      <w:r>
        <w:rPr>
          <w:rFonts w:ascii="Bookman Old Style" w:hAnsi="Bookman Old Style" w:cs="Arial"/>
          <w:sz w:val="19"/>
          <w:szCs w:val="19"/>
        </w:rPr>
        <w:tab/>
      </w:r>
      <w:r>
        <w:rPr>
          <w:rFonts w:ascii="Bookman Old Style" w:hAnsi="Bookman Old Style" w:cs="Arial"/>
          <w:sz w:val="19"/>
          <w:szCs w:val="19"/>
        </w:rPr>
        <w:t>2.</w:t>
      </w:r>
      <w:r>
        <w:rPr>
          <w:rFonts w:ascii="Bookman Old Style" w:hAnsi="Bookman Old Style" w:cs="Arial"/>
          <w:sz w:val="19"/>
          <w:szCs w:val="19"/>
        </w:rPr>
        <w:tab/>
      </w:r>
      <w:r>
        <w:rPr>
          <w:rFonts w:ascii="Bookman Old Style" w:hAnsi="Bookman Old Style" w:cs="Arial"/>
          <w:sz w:val="19"/>
          <w:szCs w:val="19"/>
        </w:rPr>
        <w:t>Undang-Undang Nomor 50 Tahun 2009</w:t>
      </w:r>
      <w:r>
        <w:rPr>
          <w:rFonts w:ascii="Bookman Old Style" w:hAnsi="Bookman Old Style" w:cs="Arial"/>
          <w:sz w:val="19"/>
          <w:szCs w:val="19"/>
          <w:lang w:val="en-US"/>
        </w:rPr>
        <w:t xml:space="preserve"> tentang Perubahan Kedua atas </w:t>
      </w:r>
      <w:r>
        <w:rPr>
          <w:rFonts w:ascii="Bookman Old Style" w:hAnsi="Bookman Old Style" w:cs="Arial"/>
          <w:sz w:val="19"/>
          <w:szCs w:val="19"/>
        </w:rPr>
        <w:t>Undang-Undang Nomor 7 Tahun 1989</w:t>
      </w:r>
      <w:r>
        <w:rPr>
          <w:rFonts w:ascii="Bookman Old Style" w:hAnsi="Bookman Old Style" w:cs="Arial"/>
          <w:sz w:val="19"/>
          <w:szCs w:val="19"/>
          <w:lang w:val="en-US"/>
        </w:rPr>
        <w:t xml:space="preserve"> </w:t>
      </w:r>
      <w:r>
        <w:rPr>
          <w:rFonts w:ascii="Bookman Old Style" w:hAnsi="Bookman Old Style" w:cs="Arial"/>
          <w:sz w:val="19"/>
          <w:szCs w:val="19"/>
        </w:rPr>
        <w:t>tentang Peradilan Agama</w:t>
      </w:r>
      <w:r>
        <w:rPr>
          <w:rFonts w:ascii="Bookman Old Style" w:hAnsi="Bookman Old Style" w:cs="Arial"/>
          <w:sz w:val="19"/>
          <w:szCs w:val="19"/>
          <w:lang w:val="en-US"/>
        </w:rPr>
        <w:t xml:space="preserve"> ;</w:t>
      </w:r>
    </w:p>
    <w:p>
      <w:pPr>
        <w:tabs>
          <w:tab w:val="left" w:pos="1418"/>
          <w:tab w:val="left" w:pos="1701"/>
        </w:tabs>
        <w:spacing w:after="0" w:line="240" w:lineRule="auto"/>
        <w:ind w:left="1985" w:hanging="1985"/>
        <w:jc w:val="both"/>
        <w:rPr>
          <w:rFonts w:ascii="Bookman Old Style" w:hAnsi="Bookman Old Style" w:cs="Arial"/>
          <w:sz w:val="19"/>
          <w:szCs w:val="19"/>
        </w:rPr>
      </w:pPr>
      <w:r>
        <w:rPr>
          <w:rFonts w:ascii="Bookman Old Style" w:hAnsi="Bookman Old Style" w:cs="Arial"/>
          <w:sz w:val="19"/>
          <w:szCs w:val="19"/>
        </w:rPr>
        <w:tab/>
      </w:r>
      <w:r>
        <w:rPr>
          <w:rFonts w:ascii="Bookman Old Style" w:hAnsi="Bookman Old Style" w:cs="Arial"/>
          <w:sz w:val="19"/>
          <w:szCs w:val="19"/>
        </w:rPr>
        <w:tab/>
      </w:r>
      <w:r>
        <w:rPr>
          <w:rFonts w:hint="default" w:ascii="Bookman Old Style" w:hAnsi="Bookman Old Style" w:cs="Arial"/>
          <w:sz w:val="19"/>
          <w:szCs w:val="19"/>
          <w:lang w:val="id-ID"/>
        </w:rPr>
        <w:t>3</w:t>
      </w:r>
      <w:r>
        <w:rPr>
          <w:rFonts w:ascii="Bookman Old Style" w:hAnsi="Bookman Old Style" w:cs="Arial"/>
          <w:sz w:val="19"/>
          <w:szCs w:val="19"/>
        </w:rPr>
        <w:t>.</w:t>
      </w:r>
      <w:r>
        <w:rPr>
          <w:rFonts w:ascii="Bookman Old Style" w:hAnsi="Bookman Old Style" w:cs="Arial"/>
          <w:sz w:val="19"/>
          <w:szCs w:val="19"/>
        </w:rPr>
        <w:tab/>
      </w:r>
      <w:r>
        <w:rPr>
          <w:rFonts w:ascii="Bookman Old Style" w:hAnsi="Bookman Old Style" w:cs="Arial"/>
          <w:sz w:val="19"/>
          <w:szCs w:val="19"/>
        </w:rPr>
        <w:t>Peraturan Mahkamah Agung Republik Indonesia Nomor 7 Tahun 2015 tentang Organisasi dan Tata Kerja Kepaniteraan dan Kesekretariatan Peradilan;</w:t>
      </w:r>
    </w:p>
    <w:p>
      <w:pPr>
        <w:tabs>
          <w:tab w:val="left" w:pos="1418"/>
          <w:tab w:val="left" w:pos="1701"/>
        </w:tabs>
        <w:spacing w:after="0" w:line="240" w:lineRule="auto"/>
        <w:ind w:left="1985" w:hanging="1985"/>
        <w:jc w:val="both"/>
        <w:rPr>
          <w:rFonts w:ascii="Bookman Old Style" w:hAnsi="Bookman Old Style" w:cs="Arial"/>
          <w:sz w:val="19"/>
          <w:szCs w:val="19"/>
        </w:rPr>
      </w:pPr>
      <w:r>
        <w:rPr>
          <w:rFonts w:ascii="Bookman Old Style" w:hAnsi="Bookman Old Style" w:cs="Arial"/>
          <w:sz w:val="19"/>
          <w:szCs w:val="19"/>
        </w:rPr>
        <w:tab/>
      </w:r>
      <w:r>
        <w:rPr>
          <w:rFonts w:ascii="Bookman Old Style" w:hAnsi="Bookman Old Style" w:cs="Arial"/>
          <w:sz w:val="19"/>
          <w:szCs w:val="19"/>
        </w:rPr>
        <w:tab/>
      </w:r>
      <w:r>
        <w:rPr>
          <w:rFonts w:hint="default" w:ascii="Bookman Old Style" w:hAnsi="Bookman Old Style" w:cs="Arial"/>
          <w:sz w:val="19"/>
          <w:szCs w:val="19"/>
          <w:lang w:val="id-ID"/>
        </w:rPr>
        <w:t>4</w:t>
      </w:r>
      <w:r>
        <w:rPr>
          <w:rFonts w:ascii="Bookman Old Style" w:hAnsi="Bookman Old Style" w:cs="Arial"/>
          <w:sz w:val="19"/>
          <w:szCs w:val="19"/>
        </w:rPr>
        <w:t>.</w:t>
      </w:r>
      <w:r>
        <w:rPr>
          <w:rFonts w:ascii="Bookman Old Style" w:hAnsi="Bookman Old Style" w:cs="Arial"/>
          <w:sz w:val="19"/>
          <w:szCs w:val="19"/>
        </w:rPr>
        <w:tab/>
      </w:r>
      <w:r>
        <w:rPr>
          <w:rFonts w:ascii="Bookman Old Style" w:hAnsi="Bookman Old Style" w:cs="Arial"/>
          <w:sz w:val="19"/>
          <w:szCs w:val="19"/>
        </w:rPr>
        <w:t>Keputusan Ketua Mahkamah Agung RI No KMA/001/SK/I/1991 tentang Pola Pembinaan dan Pengendalian Administrasi Perkara Peradilan Agama;</w:t>
      </w:r>
    </w:p>
    <w:p>
      <w:pPr>
        <w:tabs>
          <w:tab w:val="left" w:pos="1418"/>
          <w:tab w:val="left" w:pos="1701"/>
        </w:tabs>
        <w:spacing w:after="0" w:line="240" w:lineRule="auto"/>
        <w:ind w:left="1985" w:hanging="1985"/>
        <w:jc w:val="both"/>
        <w:rPr>
          <w:rFonts w:ascii="Bookman Old Style" w:hAnsi="Bookman Old Style" w:cs="Arial"/>
          <w:sz w:val="19"/>
          <w:szCs w:val="19"/>
        </w:rPr>
      </w:pPr>
      <w:r>
        <w:rPr>
          <w:rFonts w:ascii="Bookman Old Style" w:hAnsi="Bookman Old Style" w:cs="Arial"/>
          <w:sz w:val="19"/>
          <w:szCs w:val="19"/>
        </w:rPr>
        <w:tab/>
      </w:r>
      <w:r>
        <w:rPr>
          <w:rFonts w:ascii="Bookman Old Style" w:hAnsi="Bookman Old Style" w:cs="Arial"/>
          <w:sz w:val="19"/>
          <w:szCs w:val="19"/>
        </w:rPr>
        <w:tab/>
      </w:r>
      <w:r>
        <w:rPr>
          <w:rFonts w:hint="default" w:ascii="Bookman Old Style" w:hAnsi="Bookman Old Style" w:cs="Arial"/>
          <w:sz w:val="19"/>
          <w:szCs w:val="19"/>
          <w:lang w:val="id-ID"/>
        </w:rPr>
        <w:t>5</w:t>
      </w:r>
      <w:r>
        <w:rPr>
          <w:rFonts w:ascii="Bookman Old Style" w:hAnsi="Bookman Old Style" w:cs="Arial"/>
          <w:sz w:val="19"/>
          <w:szCs w:val="19"/>
        </w:rPr>
        <w:t>.</w:t>
      </w:r>
      <w:r>
        <w:rPr>
          <w:rFonts w:ascii="Bookman Old Style" w:hAnsi="Bookman Old Style" w:cs="Arial"/>
          <w:sz w:val="19"/>
          <w:szCs w:val="19"/>
        </w:rPr>
        <w:tab/>
      </w:r>
      <w:r>
        <w:rPr>
          <w:rFonts w:ascii="Bookman Old Style" w:hAnsi="Bookman Old Style" w:cs="Arial"/>
          <w:sz w:val="19"/>
          <w:szCs w:val="19"/>
        </w:rPr>
        <w:t>Pedoman Pelaksanaan Tugas dan Administrasi Peradilan Agama (Buku II) Edisi Revisi tahun 201</w:t>
      </w:r>
      <w:r>
        <w:rPr>
          <w:rFonts w:ascii="Bookman Old Style" w:hAnsi="Bookman Old Style" w:cs="Arial"/>
          <w:sz w:val="19"/>
          <w:szCs w:val="19"/>
          <w:lang w:val="en-US"/>
        </w:rPr>
        <w:t>4</w:t>
      </w:r>
      <w:r>
        <w:rPr>
          <w:rFonts w:ascii="Bookman Old Style" w:hAnsi="Bookman Old Style" w:cs="Arial"/>
          <w:sz w:val="19"/>
          <w:szCs w:val="19"/>
        </w:rPr>
        <w:t>;</w:t>
      </w:r>
    </w:p>
    <w:p>
      <w:pPr>
        <w:tabs>
          <w:tab w:val="left" w:pos="1985"/>
          <w:tab w:val="left" w:pos="2268"/>
        </w:tabs>
        <w:spacing w:after="0" w:line="240" w:lineRule="auto"/>
        <w:jc w:val="both"/>
        <w:rPr>
          <w:rFonts w:ascii="Bookman Old Style" w:hAnsi="Bookman Old Style" w:cs="Arial"/>
          <w:sz w:val="19"/>
          <w:szCs w:val="19"/>
        </w:rPr>
      </w:pPr>
    </w:p>
    <w:p>
      <w:pPr>
        <w:tabs>
          <w:tab w:val="left" w:pos="1985"/>
          <w:tab w:val="left" w:pos="2268"/>
        </w:tabs>
        <w:spacing w:after="0" w:line="240" w:lineRule="auto"/>
        <w:ind w:left="2552" w:hanging="2552"/>
        <w:jc w:val="center"/>
        <w:rPr>
          <w:rFonts w:ascii="Bookman Old Style" w:hAnsi="Bookman Old Style" w:cs="Arial"/>
          <w:sz w:val="19"/>
          <w:szCs w:val="19"/>
        </w:rPr>
      </w:pPr>
      <w:r>
        <w:rPr>
          <w:rFonts w:ascii="Bookman Old Style" w:hAnsi="Bookman Old Style" w:cs="Arial"/>
          <w:sz w:val="19"/>
          <w:szCs w:val="19"/>
        </w:rPr>
        <w:t>MEMUTUSKAN:</w:t>
      </w:r>
    </w:p>
    <w:p>
      <w:pPr>
        <w:keepNext w:val="0"/>
        <w:keepLines w:val="0"/>
        <w:pageBreakBefore w:val="0"/>
        <w:widowControl/>
        <w:kinsoku/>
        <w:wordWrap/>
        <w:overflowPunct/>
        <w:topLinePunct w:val="0"/>
        <w:autoSpaceDE/>
        <w:autoSpaceDN/>
        <w:bidi w:val="0"/>
        <w:adjustRightInd/>
        <w:snapToGrid/>
        <w:spacing w:after="0" w:line="232" w:lineRule="auto"/>
        <w:ind w:left="1620" w:leftChars="0" w:right="0" w:hanging="1620" w:hangingChars="853"/>
        <w:jc w:val="both"/>
        <w:textAlignment w:val="auto"/>
        <w:rPr>
          <w:rFonts w:ascii="Bookman Old Style" w:hAnsi="Bookman Old Style" w:cs="Arial"/>
          <w:sz w:val="19"/>
          <w:szCs w:val="19"/>
        </w:rPr>
      </w:pPr>
      <w:r>
        <w:rPr>
          <w:rFonts w:ascii="Bookman Old Style" w:hAnsi="Bookman Old Style" w:cs="Arial"/>
          <w:sz w:val="19"/>
          <w:szCs w:val="19"/>
        </w:rPr>
        <w:t>Menetapkan</w:t>
      </w:r>
      <w:r>
        <w:rPr>
          <w:rFonts w:hint="default" w:ascii="Bookman Old Style" w:hAnsi="Bookman Old Style" w:cs="Arial"/>
          <w:sz w:val="19"/>
          <w:szCs w:val="19"/>
          <w:lang w:val="en-US"/>
        </w:rPr>
        <w:t xml:space="preserve">   </w:t>
      </w:r>
      <w:r>
        <w:rPr>
          <w:rFonts w:ascii="Bookman Old Style" w:hAnsi="Bookman Old Style" w:cs="Arial"/>
          <w:sz w:val="19"/>
          <w:szCs w:val="19"/>
        </w:rPr>
        <w:t xml:space="preserve">: </w:t>
      </w:r>
      <w:r>
        <w:rPr>
          <w:rFonts w:ascii="Bookman Old Style" w:hAnsi="Bookman Old Style" w:cs="Arial"/>
          <w:sz w:val="19"/>
          <w:szCs w:val="19"/>
        </w:rPr>
        <w:tab/>
      </w:r>
    </w:p>
    <w:p>
      <w:pPr>
        <w:keepNext w:val="0"/>
        <w:keepLines w:val="0"/>
        <w:pageBreakBefore w:val="0"/>
        <w:widowControl/>
        <w:kinsoku/>
        <w:wordWrap/>
        <w:overflowPunct/>
        <w:topLinePunct w:val="0"/>
        <w:autoSpaceDE/>
        <w:autoSpaceDN/>
        <w:bidi w:val="0"/>
        <w:adjustRightInd/>
        <w:snapToGrid/>
        <w:spacing w:after="0" w:line="232" w:lineRule="auto"/>
        <w:ind w:left="1461" w:leftChars="0" w:right="0" w:hanging="1461" w:hangingChars="769"/>
        <w:jc w:val="both"/>
        <w:textAlignment w:val="auto"/>
        <w:rPr>
          <w:rFonts w:ascii="Bookman Old Style" w:hAnsi="Bookman Old Style" w:cs="Arial"/>
          <w:sz w:val="19"/>
          <w:szCs w:val="19"/>
        </w:rPr>
      </w:pPr>
    </w:p>
    <w:p>
      <w:pPr>
        <w:keepNext w:val="0"/>
        <w:keepLines w:val="0"/>
        <w:pageBreakBefore w:val="0"/>
        <w:widowControl/>
        <w:tabs>
          <w:tab w:val="left" w:pos="1320"/>
          <w:tab w:val="left" w:pos="1701"/>
        </w:tabs>
        <w:kinsoku/>
        <w:wordWrap/>
        <w:overflowPunct/>
        <w:topLinePunct w:val="0"/>
        <w:autoSpaceDE/>
        <w:autoSpaceDN/>
        <w:bidi w:val="0"/>
        <w:adjustRightInd/>
        <w:snapToGrid/>
        <w:spacing w:after="0" w:line="240" w:lineRule="auto"/>
        <w:ind w:left="1607" w:leftChars="0" w:right="0" w:hanging="1607" w:hangingChars="846"/>
        <w:jc w:val="both"/>
        <w:textAlignment w:val="auto"/>
        <w:rPr>
          <w:rFonts w:ascii="Bookman Old Style" w:hAnsi="Bookman Old Style" w:cs="Arial"/>
          <w:sz w:val="19"/>
          <w:szCs w:val="19"/>
          <w:lang w:val="en-US"/>
        </w:rPr>
      </w:pPr>
      <w:r>
        <w:rPr>
          <w:rFonts w:ascii="Bookman Old Style" w:hAnsi="Bookman Old Style" w:cs="Arial"/>
          <w:sz w:val="19"/>
          <w:szCs w:val="19"/>
        </w:rPr>
        <w:t>KESATU</w:t>
      </w:r>
      <w:r>
        <w:rPr>
          <w:rFonts w:hint="default" w:ascii="Bookman Old Style" w:hAnsi="Bookman Old Style" w:cs="Arial"/>
          <w:sz w:val="19"/>
          <w:szCs w:val="19"/>
          <w:lang w:val="id-ID"/>
        </w:rPr>
        <w:tab/>
      </w:r>
      <w:r>
        <w:rPr>
          <w:rFonts w:ascii="Bookman Old Style" w:hAnsi="Bookman Old Style" w:cs="Arial"/>
          <w:sz w:val="19"/>
          <w:szCs w:val="19"/>
        </w:rPr>
        <w:t>:</w:t>
      </w:r>
      <w:r>
        <w:rPr>
          <w:rFonts w:ascii="Bookman Old Style" w:hAnsi="Bookman Old Style" w:cs="Arial"/>
          <w:sz w:val="19"/>
          <w:szCs w:val="19"/>
        </w:rPr>
        <w:tab/>
      </w:r>
      <w:r>
        <w:rPr>
          <w:rFonts w:hint="default" w:ascii="Bookman Old Style" w:hAnsi="Bookman Old Style" w:cs="Arial"/>
          <w:sz w:val="19"/>
          <w:szCs w:val="19"/>
          <w:lang w:val="id-ID"/>
        </w:rPr>
        <w:t xml:space="preserve">Mengubah atas lampiran </w:t>
      </w:r>
      <w:r>
        <w:rPr>
          <w:rFonts w:ascii="Bookman Old Style" w:hAnsi="Bookman Old Style" w:cs="Arial"/>
          <w:sz w:val="19"/>
          <w:szCs w:val="19"/>
          <w:lang w:val="en-US"/>
        </w:rPr>
        <w:t>Keputusan Ketua Pengadilan Tinggi Agama Padang Nomor W3-A/</w:t>
      </w:r>
      <w:r>
        <w:rPr>
          <w:rFonts w:hint="default" w:ascii="Bookman Old Style" w:hAnsi="Bookman Old Style" w:cs="Arial"/>
          <w:sz w:val="19"/>
          <w:szCs w:val="19"/>
          <w:lang w:val="id-ID"/>
        </w:rPr>
        <w:t>502</w:t>
      </w:r>
      <w:r>
        <w:rPr>
          <w:rFonts w:hint="default" w:ascii="Bookman Old Style" w:hAnsi="Bookman Old Style" w:cs="Arial"/>
          <w:sz w:val="19"/>
          <w:szCs w:val="19"/>
          <w:lang w:val="en-US"/>
        </w:rPr>
        <w:t>/OT.00</w:t>
      </w:r>
      <w:r>
        <w:rPr>
          <w:rFonts w:ascii="Bookman Old Style" w:hAnsi="Bookman Old Style" w:cs="Arial"/>
          <w:sz w:val="19"/>
          <w:szCs w:val="19"/>
          <w:lang w:val="en-US"/>
        </w:rPr>
        <w:t>/</w:t>
      </w:r>
      <w:r>
        <w:rPr>
          <w:rFonts w:hint="default" w:ascii="Bookman Old Style" w:hAnsi="Bookman Old Style" w:cs="Arial"/>
          <w:sz w:val="19"/>
          <w:szCs w:val="19"/>
          <w:lang w:val="id-ID"/>
        </w:rPr>
        <w:t>2</w:t>
      </w:r>
      <w:r>
        <w:rPr>
          <w:rFonts w:ascii="Bookman Old Style" w:hAnsi="Bookman Old Style" w:cs="Arial"/>
          <w:sz w:val="19"/>
          <w:szCs w:val="19"/>
          <w:lang w:val="en-US"/>
        </w:rPr>
        <w:t>/202</w:t>
      </w:r>
      <w:r>
        <w:rPr>
          <w:rFonts w:hint="default" w:ascii="Bookman Old Style" w:hAnsi="Bookman Old Style" w:cs="Arial"/>
          <w:sz w:val="19"/>
          <w:szCs w:val="19"/>
          <w:lang w:val="id-ID"/>
        </w:rPr>
        <w:t>3</w:t>
      </w:r>
      <w:r>
        <w:rPr>
          <w:rFonts w:ascii="Bookman Old Style" w:hAnsi="Bookman Old Style" w:cs="Arial"/>
          <w:sz w:val="19"/>
          <w:szCs w:val="19"/>
          <w:lang w:val="en-US"/>
        </w:rPr>
        <w:t xml:space="preserve"> tanggal </w:t>
      </w:r>
      <w:r>
        <w:rPr>
          <w:rFonts w:hint="default" w:ascii="Bookman Old Style" w:hAnsi="Bookman Old Style" w:cs="Arial"/>
          <w:sz w:val="19"/>
          <w:szCs w:val="19"/>
          <w:lang w:val="en-US"/>
        </w:rPr>
        <w:t>1</w:t>
      </w:r>
      <w:r>
        <w:rPr>
          <w:rFonts w:hint="default" w:ascii="Bookman Old Style" w:hAnsi="Bookman Old Style" w:cs="Arial"/>
          <w:sz w:val="19"/>
          <w:szCs w:val="19"/>
          <w:lang w:val="id-ID"/>
        </w:rPr>
        <w:t>0</w:t>
      </w:r>
      <w:r>
        <w:rPr>
          <w:rFonts w:hint="default" w:ascii="Bookman Old Style" w:hAnsi="Bookman Old Style" w:cs="Arial"/>
          <w:sz w:val="19"/>
          <w:szCs w:val="19"/>
          <w:lang w:val="en-US"/>
        </w:rPr>
        <w:t xml:space="preserve"> </w:t>
      </w:r>
      <w:r>
        <w:rPr>
          <w:rFonts w:hint="default" w:ascii="Bookman Old Style" w:hAnsi="Bookman Old Style" w:cs="Arial"/>
          <w:sz w:val="19"/>
          <w:szCs w:val="19"/>
          <w:lang w:val="id-ID"/>
        </w:rPr>
        <w:t>Februari</w:t>
      </w:r>
      <w:r>
        <w:rPr>
          <w:rFonts w:ascii="Bookman Old Style" w:hAnsi="Bookman Old Style" w:cs="Arial"/>
          <w:sz w:val="19"/>
          <w:szCs w:val="19"/>
          <w:lang w:val="en-US"/>
        </w:rPr>
        <w:t xml:space="preserve"> 202</w:t>
      </w:r>
      <w:r>
        <w:rPr>
          <w:rFonts w:hint="default" w:ascii="Bookman Old Style" w:hAnsi="Bookman Old Style" w:cs="Arial"/>
          <w:sz w:val="19"/>
          <w:szCs w:val="19"/>
          <w:lang w:val="id-ID"/>
        </w:rPr>
        <w:t>3</w:t>
      </w:r>
      <w:r>
        <w:rPr>
          <w:rFonts w:ascii="Bookman Old Style" w:hAnsi="Bookman Old Style" w:cs="Arial"/>
          <w:sz w:val="19"/>
          <w:szCs w:val="19"/>
          <w:lang w:val="en-US"/>
        </w:rPr>
        <w:t>;</w:t>
      </w:r>
    </w:p>
    <w:p>
      <w:pPr>
        <w:keepNext w:val="0"/>
        <w:keepLines w:val="0"/>
        <w:pageBreakBefore w:val="0"/>
        <w:widowControl/>
        <w:tabs>
          <w:tab w:val="left" w:pos="1418"/>
          <w:tab w:val="left" w:pos="1701"/>
        </w:tabs>
        <w:kinsoku/>
        <w:wordWrap/>
        <w:overflowPunct/>
        <w:topLinePunct w:val="0"/>
        <w:autoSpaceDE/>
        <w:autoSpaceDN/>
        <w:bidi w:val="0"/>
        <w:adjustRightInd/>
        <w:snapToGrid/>
        <w:spacing w:after="0" w:line="240" w:lineRule="auto"/>
        <w:ind w:left="1461" w:leftChars="0" w:hanging="1461" w:hangingChars="769"/>
        <w:jc w:val="both"/>
        <w:textAlignment w:val="auto"/>
        <w:rPr>
          <w:rFonts w:ascii="Bookman Old Style" w:hAnsi="Bookman Old Style" w:cs="Arial"/>
          <w:sz w:val="19"/>
          <w:szCs w:val="19"/>
          <w:lang w:val="en-US"/>
        </w:rPr>
      </w:pPr>
    </w:p>
    <w:p>
      <w:pPr>
        <w:keepNext w:val="0"/>
        <w:keepLines w:val="0"/>
        <w:pageBreakBefore w:val="0"/>
        <w:widowControl/>
        <w:tabs>
          <w:tab w:val="left" w:pos="1320"/>
        </w:tabs>
        <w:kinsoku/>
        <w:wordWrap/>
        <w:overflowPunct/>
        <w:topLinePunct w:val="0"/>
        <w:autoSpaceDE/>
        <w:autoSpaceDN/>
        <w:bidi w:val="0"/>
        <w:adjustRightInd/>
        <w:snapToGrid/>
        <w:spacing w:after="0" w:line="240" w:lineRule="auto"/>
        <w:ind w:left="1607" w:leftChars="0" w:hanging="1607" w:hangingChars="846"/>
        <w:jc w:val="both"/>
        <w:textAlignment w:val="auto"/>
        <w:rPr>
          <w:rFonts w:hint="default" w:ascii="Bookman Old Style" w:hAnsi="Bookman Old Style" w:cs="Arial"/>
          <w:sz w:val="19"/>
          <w:szCs w:val="19"/>
          <w:lang w:val="id-ID"/>
        </w:rPr>
      </w:pPr>
      <w:r>
        <w:rPr>
          <w:rFonts w:ascii="Bookman Old Style" w:hAnsi="Bookman Old Style" w:cs="Arial"/>
          <w:sz w:val="19"/>
          <w:szCs w:val="19"/>
          <w:lang w:val="en-US"/>
        </w:rPr>
        <w:t>KEDUA</w:t>
      </w:r>
      <w:r>
        <w:rPr>
          <w:rFonts w:ascii="Bookman Old Style" w:hAnsi="Bookman Old Style" w:cs="Arial"/>
          <w:sz w:val="19"/>
          <w:szCs w:val="19"/>
          <w:lang w:val="en-US"/>
        </w:rPr>
        <w:tab/>
      </w:r>
      <w:r>
        <w:rPr>
          <w:rFonts w:ascii="Bookman Old Style" w:hAnsi="Bookman Old Style" w:cs="Arial"/>
          <w:sz w:val="19"/>
          <w:szCs w:val="19"/>
          <w:lang w:val="en-US"/>
        </w:rPr>
        <w:t>:</w:t>
      </w:r>
      <w:r>
        <w:rPr>
          <w:rFonts w:hint="default" w:ascii="Bookman Old Style" w:hAnsi="Bookman Old Style" w:cs="Arial"/>
          <w:sz w:val="19"/>
          <w:szCs w:val="19"/>
          <w:lang w:val="id-ID"/>
        </w:rPr>
        <w:t xml:space="preserve"> </w:t>
      </w:r>
      <w:r>
        <w:rPr>
          <w:rFonts w:ascii="Bookman Old Style" w:hAnsi="Bookman Old Style" w:cs="Arial"/>
          <w:sz w:val="19"/>
          <w:szCs w:val="19"/>
          <w:lang w:val="en-US"/>
        </w:rPr>
        <w:tab/>
      </w:r>
      <w:r>
        <w:rPr>
          <w:rFonts w:hint="default" w:ascii="Bookman Old Style" w:hAnsi="Bookman Old Style" w:cs="Arial"/>
          <w:sz w:val="19"/>
          <w:szCs w:val="19"/>
          <w:lang w:val="id-ID"/>
        </w:rPr>
        <w:t>Perubahan atas Lampiran Keputusan Ketua Pengadilan Tinggi Agama Padang tersebut merupakan bagian tidak terpisahkan dari Keputusan ini ;</w:t>
      </w:r>
    </w:p>
    <w:p>
      <w:pPr>
        <w:keepNext w:val="0"/>
        <w:keepLines w:val="0"/>
        <w:pageBreakBefore w:val="0"/>
        <w:widowControl/>
        <w:tabs>
          <w:tab w:val="left" w:pos="1320"/>
        </w:tabs>
        <w:kinsoku/>
        <w:wordWrap/>
        <w:overflowPunct/>
        <w:topLinePunct w:val="0"/>
        <w:autoSpaceDE/>
        <w:autoSpaceDN/>
        <w:bidi w:val="0"/>
        <w:adjustRightInd/>
        <w:snapToGrid/>
        <w:spacing w:after="0" w:line="240" w:lineRule="auto"/>
        <w:ind w:left="1607" w:leftChars="0" w:hanging="1607" w:hangingChars="846"/>
        <w:jc w:val="both"/>
        <w:textAlignment w:val="auto"/>
        <w:rPr>
          <w:rFonts w:hint="default" w:ascii="Bookman Old Style" w:hAnsi="Bookman Old Style" w:cs="Arial"/>
          <w:sz w:val="19"/>
          <w:szCs w:val="19"/>
          <w:lang w:val="en-US"/>
        </w:rPr>
      </w:pPr>
    </w:p>
    <w:p>
      <w:pPr>
        <w:keepNext w:val="0"/>
        <w:keepLines w:val="0"/>
        <w:pageBreakBefore w:val="0"/>
        <w:widowControl/>
        <w:tabs>
          <w:tab w:val="left" w:pos="1320"/>
        </w:tabs>
        <w:kinsoku/>
        <w:wordWrap/>
        <w:overflowPunct/>
        <w:topLinePunct w:val="0"/>
        <w:autoSpaceDE/>
        <w:autoSpaceDN/>
        <w:bidi w:val="0"/>
        <w:adjustRightInd/>
        <w:snapToGrid/>
        <w:spacing w:after="0" w:line="240" w:lineRule="auto"/>
        <w:ind w:left="1607" w:leftChars="0" w:hanging="1607" w:hangingChars="846"/>
        <w:jc w:val="both"/>
        <w:textAlignment w:val="auto"/>
        <w:rPr>
          <w:rFonts w:hint="default" w:ascii="Bookman Old Style" w:hAnsi="Bookman Old Style" w:cs="Arial"/>
          <w:sz w:val="19"/>
          <w:szCs w:val="19"/>
          <w:lang w:val="id-ID"/>
        </w:rPr>
      </w:pPr>
      <w:r>
        <w:rPr>
          <w:rFonts w:ascii="Bookman Old Style" w:hAnsi="Bookman Old Style" w:cs="Arial"/>
          <w:sz w:val="19"/>
          <w:szCs w:val="19"/>
          <w:lang w:val="en-US"/>
        </w:rPr>
        <w:t>KE</w:t>
      </w:r>
      <w:r>
        <w:rPr>
          <w:rFonts w:hint="default" w:ascii="Bookman Old Style" w:hAnsi="Bookman Old Style" w:cs="Arial"/>
          <w:sz w:val="19"/>
          <w:szCs w:val="19"/>
          <w:lang w:val="id-ID"/>
        </w:rPr>
        <w:t>TIGA</w:t>
      </w:r>
      <w:r>
        <w:rPr>
          <w:rFonts w:ascii="Bookman Old Style" w:hAnsi="Bookman Old Style" w:cs="Arial"/>
          <w:sz w:val="19"/>
          <w:szCs w:val="19"/>
          <w:lang w:val="en-US"/>
        </w:rPr>
        <w:tab/>
      </w:r>
      <w:r>
        <w:rPr>
          <w:rFonts w:ascii="Bookman Old Style" w:hAnsi="Bookman Old Style" w:cs="Arial"/>
          <w:sz w:val="19"/>
          <w:szCs w:val="19"/>
          <w:lang w:val="en-US"/>
        </w:rPr>
        <w:t>:</w:t>
      </w:r>
      <w:r>
        <w:rPr>
          <w:rFonts w:hint="default" w:ascii="Bookman Old Style" w:hAnsi="Bookman Old Style" w:cs="Arial"/>
          <w:sz w:val="19"/>
          <w:szCs w:val="19"/>
          <w:lang w:val="id-ID"/>
        </w:rPr>
        <w:t xml:space="preserve"> </w:t>
      </w:r>
      <w:r>
        <w:rPr>
          <w:rFonts w:ascii="Bookman Old Style" w:hAnsi="Bookman Old Style" w:cs="Arial"/>
          <w:sz w:val="19"/>
          <w:szCs w:val="19"/>
          <w:lang w:val="en-US"/>
        </w:rPr>
        <w:tab/>
      </w:r>
      <w:r>
        <w:rPr>
          <w:rFonts w:hint="default" w:ascii="Bookman Old Style" w:hAnsi="Bookman Old Style"/>
          <w:sz w:val="19"/>
          <w:szCs w:val="19"/>
          <w:lang w:val="en-US"/>
        </w:rPr>
        <w:t>Keputusan ini mulai berlaku pada tanggal ditetapkan, dengan ketentuan apabila di kemudian hari terdapat kekeliruan dalam Keputusan ini, maka akan diubah dan diperbaiki sebagaimana mestinya</w:t>
      </w:r>
      <w:r>
        <w:rPr>
          <w:rFonts w:hint="default" w:ascii="Bookman Old Style" w:hAnsi="Bookman Old Style"/>
          <w:sz w:val="19"/>
          <w:szCs w:val="19"/>
          <w:lang w:val="id-ID"/>
        </w:rPr>
        <w:t>.</w:t>
      </w:r>
    </w:p>
    <w:p>
      <w:pPr>
        <w:keepNext w:val="0"/>
        <w:keepLines w:val="0"/>
        <w:pageBreakBefore w:val="0"/>
        <w:widowControl/>
        <w:tabs>
          <w:tab w:val="left" w:pos="1320"/>
          <w:tab w:val="left" w:pos="1540"/>
        </w:tabs>
        <w:kinsoku/>
        <w:wordWrap/>
        <w:overflowPunct/>
        <w:topLinePunct w:val="0"/>
        <w:autoSpaceDE/>
        <w:autoSpaceDN/>
        <w:bidi w:val="0"/>
        <w:adjustRightInd/>
        <w:snapToGrid/>
        <w:spacing w:after="0" w:line="240" w:lineRule="auto"/>
        <w:jc w:val="both"/>
        <w:textAlignment w:val="auto"/>
        <w:rPr>
          <w:rFonts w:ascii="Bookman Old Style" w:hAnsi="Bookman Old Style" w:cs="Arial"/>
          <w:sz w:val="19"/>
          <w:szCs w:val="19"/>
        </w:rPr>
      </w:pPr>
      <w:r>
        <w:rPr>
          <w:rFonts w:ascii="Bookman Old Style" w:hAnsi="Bookman Old Style" w:cs="Arial"/>
          <w:sz w:val="19"/>
          <w:szCs w:val="19"/>
        </w:rPr>
        <w:tab/>
      </w:r>
      <w:r>
        <w:rPr>
          <w:rFonts w:ascii="Bookman Old Style" w:hAnsi="Bookman Old Style" w:cs="Arial"/>
          <w:sz w:val="19"/>
          <w:szCs w:val="19"/>
        </w:rPr>
        <w:tab/>
      </w:r>
    </w:p>
    <w:p>
      <w:pPr>
        <w:keepNext w:val="0"/>
        <w:keepLines w:val="0"/>
        <w:pageBreakBefore w:val="0"/>
        <w:widowControl/>
        <w:tabs>
          <w:tab w:val="left" w:pos="1320"/>
          <w:tab w:val="left" w:pos="1540"/>
        </w:tabs>
        <w:kinsoku/>
        <w:wordWrap/>
        <w:overflowPunct/>
        <w:topLinePunct w:val="0"/>
        <w:autoSpaceDE/>
        <w:autoSpaceDN/>
        <w:bidi w:val="0"/>
        <w:adjustRightInd/>
        <w:snapToGrid/>
        <w:spacing w:after="0" w:line="240" w:lineRule="auto"/>
        <w:jc w:val="both"/>
        <w:textAlignment w:val="auto"/>
        <w:rPr>
          <w:rFonts w:ascii="Bookman Old Style" w:hAnsi="Bookman Old Style" w:cs="Arial"/>
          <w:sz w:val="19"/>
          <w:szCs w:val="19"/>
        </w:rPr>
      </w:pPr>
    </w:p>
    <w:p>
      <w:pPr>
        <w:tabs>
          <w:tab w:val="left" w:pos="1985"/>
          <w:tab w:val="left" w:pos="2268"/>
          <w:tab w:val="left" w:pos="5245"/>
        </w:tabs>
        <w:spacing w:after="0" w:line="240" w:lineRule="auto"/>
        <w:ind w:left="3828"/>
        <w:jc w:val="both"/>
        <w:rPr>
          <w:rFonts w:ascii="Bookman Old Style" w:hAnsi="Bookman Old Style" w:cs="Arial"/>
          <w:sz w:val="19"/>
          <w:szCs w:val="19"/>
        </w:rPr>
      </w:pPr>
      <w:r>
        <w:rPr>
          <w:rFonts w:ascii="Bookman Old Style" w:hAnsi="Bookman Old Style" w:cs="Arial"/>
          <w:sz w:val="19"/>
          <w:szCs w:val="19"/>
        </w:rPr>
        <w:t>Ditetapkan di Padang</w:t>
      </w:r>
    </w:p>
    <w:p>
      <w:pPr>
        <w:tabs>
          <w:tab w:val="left" w:pos="1985"/>
          <w:tab w:val="left" w:pos="2268"/>
          <w:tab w:val="left" w:pos="5245"/>
        </w:tabs>
        <w:spacing w:after="0" w:line="240" w:lineRule="auto"/>
        <w:ind w:left="3828"/>
        <w:jc w:val="both"/>
        <w:rPr>
          <w:rFonts w:ascii="Bookman Old Style" w:hAnsi="Bookman Old Style" w:cs="Arial"/>
          <w:sz w:val="19"/>
          <w:szCs w:val="19"/>
          <w:lang w:val="en-US"/>
        </w:rPr>
      </w:pPr>
      <w:r>
        <w:rPr>
          <w:rFonts w:ascii="Bookman Old Style" w:hAnsi="Bookman Old Style" w:cs="Arial"/>
          <w:sz w:val="19"/>
          <w:szCs w:val="19"/>
        </w:rPr>
        <w:t xml:space="preserve">pada tanggal, </w:t>
      </w:r>
      <w:r>
        <w:rPr>
          <w:rFonts w:ascii="Bookman Old Style" w:hAnsi="Bookman Old Style" w:cs="Arial"/>
          <w:sz w:val="19"/>
          <w:szCs w:val="19"/>
          <w:lang w:val="en-US"/>
        </w:rPr>
        <w:t xml:space="preserve">    </w:t>
      </w:r>
      <w:r>
        <w:rPr>
          <w:rFonts w:hint="default" w:ascii="Bookman Old Style" w:hAnsi="Bookman Old Style" w:cs="Arial"/>
          <w:sz w:val="19"/>
          <w:szCs w:val="19"/>
          <w:lang w:val="id-ID"/>
        </w:rPr>
        <w:t>Mei</w:t>
      </w:r>
      <w:r>
        <w:rPr>
          <w:rFonts w:hint="default" w:ascii="Bookman Old Style" w:hAnsi="Bookman Old Style" w:cs="Arial"/>
          <w:sz w:val="19"/>
          <w:szCs w:val="19"/>
          <w:lang w:val="en-US"/>
        </w:rPr>
        <w:t xml:space="preserve"> </w:t>
      </w:r>
      <w:r>
        <w:rPr>
          <w:rFonts w:ascii="Bookman Old Style" w:hAnsi="Bookman Old Style" w:cs="Arial"/>
          <w:sz w:val="19"/>
          <w:szCs w:val="19"/>
          <w:lang w:val="en-US"/>
        </w:rPr>
        <w:t>2023</w:t>
      </w:r>
    </w:p>
    <w:p>
      <w:pPr>
        <w:tabs>
          <w:tab w:val="left" w:pos="1985"/>
          <w:tab w:val="left" w:pos="2268"/>
          <w:tab w:val="left" w:pos="5245"/>
        </w:tabs>
        <w:spacing w:after="0" w:line="240" w:lineRule="auto"/>
        <w:ind w:left="3828"/>
        <w:jc w:val="both"/>
        <w:rPr>
          <w:rFonts w:ascii="Bookman Old Style" w:hAnsi="Bookman Old Style" w:cs="Arial"/>
          <w:b/>
          <w:sz w:val="19"/>
          <w:szCs w:val="19"/>
        </w:rPr>
      </w:pPr>
      <w:r>
        <w:rPr>
          <w:rFonts w:ascii="Bookman Old Style" w:hAnsi="Bookman Old Style" w:cs="Arial"/>
          <w:b/>
          <w:sz w:val="19"/>
          <w:szCs w:val="19"/>
        </w:rPr>
        <w:t>KETUA PENGADILAN TINGGI AGAMA PADANG,</w:t>
      </w:r>
    </w:p>
    <w:p>
      <w:pPr>
        <w:tabs>
          <w:tab w:val="left" w:pos="1985"/>
          <w:tab w:val="left" w:pos="2268"/>
          <w:tab w:val="left" w:pos="5245"/>
        </w:tabs>
        <w:spacing w:after="0" w:line="240" w:lineRule="auto"/>
        <w:ind w:left="3828"/>
        <w:jc w:val="both"/>
        <w:rPr>
          <w:rFonts w:ascii="Bookman Old Style" w:hAnsi="Bookman Old Style" w:cs="Arial"/>
          <w:b/>
          <w:sz w:val="20"/>
          <w:szCs w:val="20"/>
        </w:rPr>
      </w:pPr>
    </w:p>
    <w:p>
      <w:pPr>
        <w:tabs>
          <w:tab w:val="left" w:pos="1985"/>
          <w:tab w:val="left" w:pos="2268"/>
          <w:tab w:val="left" w:pos="5245"/>
        </w:tabs>
        <w:spacing w:after="0" w:line="240" w:lineRule="auto"/>
        <w:ind w:left="3828"/>
        <w:jc w:val="both"/>
        <w:rPr>
          <w:rFonts w:ascii="Bookman Old Style" w:hAnsi="Bookman Old Style" w:cs="Arial"/>
          <w:b/>
          <w:sz w:val="19"/>
          <w:szCs w:val="19"/>
        </w:rPr>
      </w:pPr>
    </w:p>
    <w:p>
      <w:pPr>
        <w:tabs>
          <w:tab w:val="left" w:pos="1985"/>
          <w:tab w:val="left" w:pos="2268"/>
          <w:tab w:val="left" w:pos="5245"/>
        </w:tabs>
        <w:spacing w:after="0" w:line="240" w:lineRule="auto"/>
        <w:jc w:val="both"/>
        <w:rPr>
          <w:rFonts w:ascii="Bookman Old Style" w:hAnsi="Bookman Old Style" w:cs="Arial"/>
          <w:b/>
          <w:sz w:val="19"/>
          <w:szCs w:val="19"/>
        </w:rPr>
      </w:pPr>
    </w:p>
    <w:p>
      <w:pPr>
        <w:tabs>
          <w:tab w:val="left" w:pos="1985"/>
          <w:tab w:val="left" w:pos="2268"/>
          <w:tab w:val="left" w:pos="5245"/>
        </w:tabs>
        <w:spacing w:after="0" w:line="240" w:lineRule="auto"/>
        <w:ind w:left="3828"/>
        <w:jc w:val="both"/>
        <w:rPr>
          <w:rFonts w:ascii="Bookman Old Style" w:hAnsi="Bookman Old Style" w:cs="Arial"/>
          <w:b/>
          <w:sz w:val="19"/>
          <w:szCs w:val="19"/>
          <w:u w:val="single"/>
          <w:lang w:val="en-US"/>
        </w:rPr>
      </w:pPr>
      <w:r>
        <w:rPr>
          <w:rFonts w:ascii="Bookman Old Style" w:hAnsi="Bookman Old Style" w:cs="Arial"/>
          <w:b/>
          <w:sz w:val="19"/>
          <w:szCs w:val="19"/>
          <w:u w:val="single"/>
          <w:lang w:val="en-US"/>
        </w:rPr>
        <w:t>Dr. Drs. H. PELMIZAR, M.H.I.</w:t>
      </w:r>
    </w:p>
    <w:p>
      <w:pPr>
        <w:tabs>
          <w:tab w:val="left" w:pos="1985"/>
          <w:tab w:val="left" w:pos="2268"/>
          <w:tab w:val="left" w:pos="5245"/>
        </w:tabs>
        <w:spacing w:after="0" w:line="240" w:lineRule="auto"/>
        <w:ind w:left="3828"/>
        <w:jc w:val="both"/>
        <w:rPr>
          <w:rFonts w:ascii="Bookman Old Style" w:hAnsi="Bookman Old Style" w:cs="Arial"/>
          <w:sz w:val="19"/>
          <w:szCs w:val="19"/>
          <w:lang w:val="en-US"/>
        </w:rPr>
      </w:pPr>
      <w:r>
        <w:rPr>
          <w:rFonts w:ascii="Bookman Old Style" w:hAnsi="Bookman Old Style" w:cs="Arial"/>
          <w:sz w:val="19"/>
          <w:szCs w:val="19"/>
          <w:lang w:val="en-US"/>
        </w:rPr>
        <w:t>NIP.195611121981031009</w:t>
      </w:r>
    </w:p>
    <w:p>
      <w:pPr>
        <w:tabs>
          <w:tab w:val="left" w:pos="1985"/>
          <w:tab w:val="left" w:pos="2268"/>
          <w:tab w:val="left" w:pos="5245"/>
        </w:tabs>
        <w:spacing w:after="0" w:line="240" w:lineRule="auto"/>
        <w:jc w:val="both"/>
        <w:rPr>
          <w:rFonts w:ascii="Bookman Old Style" w:hAnsi="Bookman Old Style" w:cs="Arial"/>
          <w:sz w:val="16"/>
          <w:szCs w:val="16"/>
          <w:lang w:val="en-US"/>
        </w:rPr>
      </w:pPr>
    </w:p>
    <w:p>
      <w:pPr>
        <w:tabs>
          <w:tab w:val="left" w:pos="1985"/>
          <w:tab w:val="left" w:pos="2268"/>
          <w:tab w:val="left" w:pos="5245"/>
        </w:tabs>
        <w:spacing w:after="0" w:line="240" w:lineRule="auto"/>
        <w:jc w:val="both"/>
        <w:rPr>
          <w:rFonts w:ascii="Bookman Old Style" w:hAnsi="Bookman Old Style" w:cs="Arial"/>
          <w:sz w:val="16"/>
          <w:szCs w:val="16"/>
          <w:lang w:val="en-US"/>
        </w:rPr>
      </w:pPr>
    </w:p>
    <w:p>
      <w:pPr>
        <w:tabs>
          <w:tab w:val="left" w:pos="1985"/>
          <w:tab w:val="left" w:pos="2268"/>
        </w:tabs>
        <w:spacing w:after="0" w:line="240" w:lineRule="auto"/>
        <w:ind w:left="2268" w:hanging="2268"/>
        <w:jc w:val="both"/>
        <w:rPr>
          <w:rFonts w:ascii="Bookman Old Style" w:hAnsi="Bookman Old Style" w:cs="Arial"/>
          <w:sz w:val="19"/>
          <w:szCs w:val="19"/>
        </w:rPr>
      </w:pPr>
      <w:r>
        <w:rPr>
          <w:rFonts w:ascii="Bookman Old Style" w:hAnsi="Bookman Old Style" w:cs="Arial"/>
          <w:sz w:val="19"/>
          <w:szCs w:val="19"/>
        </w:rPr>
        <w:t>SALINAN Keputusan ini disampaikan kepada:</w:t>
      </w:r>
    </w:p>
    <w:p>
      <w:pPr>
        <w:pStyle w:val="8"/>
        <w:numPr>
          <w:ilvl w:val="0"/>
          <w:numId w:val="1"/>
        </w:numPr>
        <w:tabs>
          <w:tab w:val="left" w:pos="1985"/>
          <w:tab w:val="left" w:pos="2268"/>
        </w:tabs>
        <w:spacing w:after="0" w:line="240" w:lineRule="auto"/>
        <w:ind w:left="426"/>
        <w:jc w:val="both"/>
        <w:rPr>
          <w:rFonts w:hint="default" w:ascii="Bookman Old Style" w:hAnsi="Bookman Old Style" w:cs="Arial"/>
          <w:sz w:val="19"/>
          <w:szCs w:val="19"/>
          <w:lang w:val="id-ID"/>
        </w:rPr>
      </w:pPr>
      <w:r>
        <w:rPr>
          <w:rFonts w:hint="default" w:ascii="Bookman Old Style" w:hAnsi="Bookman Old Style" w:cs="Arial"/>
          <w:sz w:val="19"/>
          <w:szCs w:val="19"/>
          <w:lang w:val="id-ID"/>
        </w:rPr>
        <w:t xml:space="preserve">Hakim Tinggi Pengawas </w:t>
      </w:r>
      <w:bookmarkStart w:id="0" w:name="_GoBack"/>
      <w:bookmarkEnd w:id="0"/>
      <w:r>
        <w:rPr>
          <w:rFonts w:hint="default" w:ascii="Bookman Old Style" w:hAnsi="Bookman Old Style" w:cs="Arial"/>
          <w:sz w:val="19"/>
          <w:szCs w:val="19"/>
          <w:lang w:val="id-ID"/>
        </w:rPr>
        <w:t>Bidang Pengadilan Tinggi Agama Padang</w:t>
      </w:r>
    </w:p>
    <w:p>
      <w:pPr>
        <w:pStyle w:val="8"/>
        <w:numPr>
          <w:ilvl w:val="0"/>
          <w:numId w:val="1"/>
        </w:numPr>
        <w:tabs>
          <w:tab w:val="left" w:pos="1985"/>
          <w:tab w:val="left" w:pos="2268"/>
        </w:tabs>
        <w:spacing w:after="0" w:line="240" w:lineRule="auto"/>
        <w:ind w:left="426"/>
        <w:jc w:val="both"/>
        <w:rPr>
          <w:rFonts w:hint="default" w:ascii="Bookman Old Style" w:hAnsi="Bookman Old Style" w:cs="Arial"/>
          <w:sz w:val="19"/>
          <w:szCs w:val="19"/>
          <w:lang w:val="id-ID"/>
        </w:rPr>
      </w:pPr>
      <w:r>
        <w:rPr>
          <w:rFonts w:hint="default" w:ascii="Bookman Old Style" w:hAnsi="Bookman Old Style" w:cs="Arial"/>
          <w:sz w:val="19"/>
          <w:szCs w:val="19"/>
          <w:lang w:val="id-ID"/>
        </w:rPr>
        <w:t>Panitera Pengadilan Tinggi Agama Padang</w:t>
      </w:r>
    </w:p>
    <w:p>
      <w:pPr>
        <w:pStyle w:val="8"/>
        <w:numPr>
          <w:ilvl w:val="0"/>
          <w:numId w:val="1"/>
        </w:numPr>
        <w:tabs>
          <w:tab w:val="left" w:pos="1985"/>
          <w:tab w:val="left" w:pos="2268"/>
        </w:tabs>
        <w:spacing w:after="0" w:line="240" w:lineRule="auto"/>
        <w:ind w:left="426"/>
        <w:jc w:val="both"/>
        <w:rPr>
          <w:rFonts w:hint="default" w:ascii="Bookman Old Style" w:hAnsi="Bookman Old Style" w:cs="Arial"/>
          <w:sz w:val="19"/>
          <w:szCs w:val="19"/>
          <w:lang w:val="id-ID"/>
        </w:rPr>
      </w:pPr>
      <w:r>
        <w:rPr>
          <w:rFonts w:hint="default" w:ascii="Bookman Old Style" w:hAnsi="Bookman Old Style" w:cs="Arial"/>
          <w:sz w:val="19"/>
          <w:szCs w:val="19"/>
          <w:lang w:val="id-ID"/>
        </w:rPr>
        <w:t>Yang bersangkutan untuk diketahui dan dilaksanakan sebagaimana mestinya</w:t>
      </w:r>
    </w:p>
    <w:p>
      <w:pPr>
        <w:tabs>
          <w:tab w:val="left" w:pos="1985"/>
          <w:tab w:val="left" w:pos="2268"/>
        </w:tabs>
        <w:spacing w:after="0" w:line="240" w:lineRule="auto"/>
        <w:ind w:left="4620" w:leftChars="2100" w:firstLine="0" w:firstLineChars="0"/>
        <w:jc w:val="both"/>
        <w:rPr>
          <w:rFonts w:ascii="Bookman Old Style" w:hAnsi="Bookman Old Style" w:cs="Arial"/>
          <w:sz w:val="20"/>
          <w:szCs w:val="20"/>
          <w:lang w:val="en-US"/>
        </w:rPr>
      </w:pPr>
      <w:r>
        <w:rPr>
          <w:rFonts w:hint="default" w:ascii="Bookman Old Style" w:hAnsi="Bookman Old Style" w:cs="Arial"/>
          <w:sz w:val="20"/>
          <w:szCs w:val="20"/>
          <w:lang w:val="id-ID"/>
        </w:rPr>
        <w:t xml:space="preserve">LAMPIRAN I </w:t>
      </w:r>
      <w:r>
        <w:rPr>
          <w:rFonts w:ascii="Bookman Old Style" w:hAnsi="Bookman Old Style" w:cs="Arial"/>
          <w:sz w:val="20"/>
          <w:szCs w:val="20"/>
          <w:lang w:val="en-US"/>
        </w:rPr>
        <w:t>KEPUTUSAN KETUA PENGADILAN TINGGI AGAMA PADANG</w:t>
      </w:r>
    </w:p>
    <w:p>
      <w:pPr>
        <w:tabs>
          <w:tab w:val="left" w:pos="1134"/>
          <w:tab w:val="left" w:pos="1985"/>
          <w:tab w:val="left" w:pos="2268"/>
        </w:tabs>
        <w:spacing w:after="0" w:line="240" w:lineRule="auto"/>
        <w:ind w:left="4620" w:leftChars="2100" w:firstLine="0" w:firstLineChars="0"/>
        <w:jc w:val="both"/>
        <w:rPr>
          <w:rFonts w:ascii="Bookman Old Style" w:hAnsi="Bookman Old Style" w:cs="Arial"/>
          <w:sz w:val="20"/>
          <w:szCs w:val="20"/>
          <w:lang w:val="en-US"/>
        </w:rPr>
      </w:pPr>
      <w:r>
        <w:rPr>
          <w:rFonts w:ascii="Bookman Old Style" w:hAnsi="Bookman Old Style" w:cs="Arial"/>
          <w:sz w:val="20"/>
          <w:szCs w:val="20"/>
          <w:lang w:val="en-US"/>
        </w:rPr>
        <w:t>Nomor</w:t>
      </w:r>
      <w:r>
        <w:rPr>
          <w:rFonts w:ascii="Bookman Old Style" w:hAnsi="Bookman Old Style" w:cs="Arial"/>
          <w:sz w:val="20"/>
          <w:szCs w:val="20"/>
          <w:lang w:val="en-US"/>
        </w:rPr>
        <w:tab/>
      </w:r>
      <w:r>
        <w:rPr>
          <w:rFonts w:ascii="Bookman Old Style" w:hAnsi="Bookman Old Style" w:cs="Arial"/>
          <w:sz w:val="20"/>
          <w:szCs w:val="20"/>
          <w:lang w:val="en-US"/>
        </w:rPr>
        <w:t>: W3-A/          /</w:t>
      </w:r>
      <w:r>
        <w:rPr>
          <w:rFonts w:hint="default" w:ascii="Bookman Old Style" w:hAnsi="Bookman Old Style" w:cs="Arial"/>
          <w:sz w:val="20"/>
          <w:szCs w:val="20"/>
          <w:lang w:val="en-US"/>
        </w:rPr>
        <w:t>OT.00</w:t>
      </w:r>
      <w:r>
        <w:rPr>
          <w:rFonts w:ascii="Bookman Old Style" w:hAnsi="Bookman Old Style" w:cs="Arial"/>
          <w:sz w:val="20"/>
          <w:szCs w:val="20"/>
          <w:lang w:val="en-US"/>
        </w:rPr>
        <w:t>/</w:t>
      </w:r>
      <w:r>
        <w:rPr>
          <w:rFonts w:hint="default" w:ascii="Bookman Old Style" w:hAnsi="Bookman Old Style" w:cs="Arial"/>
          <w:sz w:val="20"/>
          <w:szCs w:val="20"/>
          <w:lang w:val="id-ID"/>
        </w:rPr>
        <w:t>V</w:t>
      </w:r>
      <w:r>
        <w:rPr>
          <w:rFonts w:ascii="Bookman Old Style" w:hAnsi="Bookman Old Style" w:cs="Arial"/>
          <w:sz w:val="20"/>
          <w:szCs w:val="20"/>
          <w:lang w:val="en-US"/>
        </w:rPr>
        <w:t>/2023</w:t>
      </w:r>
    </w:p>
    <w:p>
      <w:pPr>
        <w:tabs>
          <w:tab w:val="left" w:pos="1134"/>
          <w:tab w:val="left" w:pos="1985"/>
          <w:tab w:val="left" w:pos="2268"/>
        </w:tabs>
        <w:spacing w:after="0" w:line="360" w:lineRule="auto"/>
        <w:ind w:left="4620" w:leftChars="2100" w:firstLine="0" w:firstLineChars="0"/>
        <w:jc w:val="both"/>
        <w:rPr>
          <w:rFonts w:ascii="Bookman Old Style" w:hAnsi="Bookman Old Style" w:cs="Arial"/>
          <w:sz w:val="20"/>
          <w:szCs w:val="20"/>
          <w:u w:val="none"/>
          <w:lang w:val="en-US"/>
        </w:rPr>
      </w:pPr>
      <w:r>
        <w:rPr>
          <w:rFonts w:ascii="Bookman Old Style" w:hAnsi="Bookman Old Style" w:cs="Arial"/>
          <w:sz w:val="20"/>
          <w:szCs w:val="20"/>
          <w:u w:val="none"/>
          <w:lang w:val="en-US"/>
        </w:rPr>
        <w:t>Tanggal</w:t>
      </w:r>
      <w:r>
        <w:rPr>
          <w:rFonts w:ascii="Bookman Old Style" w:hAnsi="Bookman Old Style" w:cs="Arial"/>
          <w:sz w:val="20"/>
          <w:szCs w:val="20"/>
          <w:u w:val="none"/>
          <w:lang w:val="en-US"/>
        </w:rPr>
        <w:tab/>
      </w:r>
      <w:r>
        <w:rPr>
          <w:rFonts w:ascii="Bookman Old Style" w:hAnsi="Bookman Old Style" w:cs="Arial"/>
          <w:sz w:val="20"/>
          <w:szCs w:val="20"/>
          <w:u w:val="none"/>
          <w:lang w:val="en-US"/>
        </w:rPr>
        <w:t xml:space="preserve">:           </w:t>
      </w:r>
      <w:r>
        <w:rPr>
          <w:rFonts w:hint="default" w:ascii="Bookman Old Style" w:hAnsi="Bookman Old Style" w:cs="Arial"/>
          <w:sz w:val="20"/>
          <w:szCs w:val="20"/>
          <w:u w:val="none"/>
          <w:lang w:val="id-ID"/>
        </w:rPr>
        <w:t>Mei</w:t>
      </w:r>
      <w:r>
        <w:rPr>
          <w:rFonts w:ascii="Bookman Old Style" w:hAnsi="Bookman Old Style" w:cs="Arial"/>
          <w:sz w:val="20"/>
          <w:szCs w:val="20"/>
          <w:u w:val="none"/>
          <w:lang w:val="en-US"/>
        </w:rPr>
        <w:t xml:space="preserve">  2023</w:t>
      </w:r>
    </w:p>
    <w:p>
      <w:pPr>
        <w:tabs>
          <w:tab w:val="left" w:pos="1134"/>
          <w:tab w:val="left" w:pos="1985"/>
          <w:tab w:val="left" w:pos="2268"/>
        </w:tabs>
        <w:spacing w:after="0" w:line="360" w:lineRule="auto"/>
        <w:ind w:left="4620" w:leftChars="2100" w:firstLine="0" w:firstLineChars="0"/>
        <w:jc w:val="both"/>
        <w:rPr>
          <w:rFonts w:ascii="Bookman Old Style" w:hAnsi="Bookman Old Style" w:cs="Arial"/>
          <w:sz w:val="20"/>
          <w:szCs w:val="20"/>
          <w:u w:val="none"/>
          <w:lang w:val="en-US"/>
        </w:rPr>
      </w:pPr>
    </w:p>
    <w:p>
      <w:pPr>
        <w:tabs>
          <w:tab w:val="left" w:pos="1134"/>
          <w:tab w:val="left" w:pos="1985"/>
          <w:tab w:val="left" w:pos="2268"/>
        </w:tabs>
        <w:spacing w:after="0" w:line="240" w:lineRule="auto"/>
        <w:jc w:val="center"/>
        <w:rPr>
          <w:rFonts w:ascii="Bookman Old Style" w:hAnsi="Bookman Old Style" w:cs="Arial"/>
          <w:b/>
          <w:sz w:val="20"/>
          <w:szCs w:val="20"/>
          <w:lang w:val="en-US"/>
        </w:rPr>
      </w:pPr>
      <w:r>
        <w:rPr>
          <w:rFonts w:hint="default" w:ascii="Bookman Old Style" w:hAnsi="Bookman Old Style" w:cs="Arial"/>
          <w:b/>
          <w:sz w:val="20"/>
          <w:szCs w:val="20"/>
          <w:lang w:val="en-US"/>
        </w:rPr>
        <w:t>PELAKSANA TEKNIS</w:t>
      </w:r>
      <w:r>
        <w:rPr>
          <w:rFonts w:ascii="Bookman Old Style" w:hAnsi="Bookman Old Style" w:cs="Arial"/>
          <w:b/>
          <w:sz w:val="20"/>
          <w:szCs w:val="20"/>
          <w:lang w:val="en-US"/>
        </w:rPr>
        <w:t xml:space="preserve"> MEJA I</w:t>
      </w:r>
    </w:p>
    <w:p>
      <w:pPr>
        <w:spacing w:after="0" w:line="240" w:lineRule="auto"/>
        <w:jc w:val="center"/>
        <w:rPr>
          <w:rFonts w:ascii="Bookman Old Style" w:hAnsi="Bookman Old Style" w:cs="Arial"/>
          <w:b/>
          <w:sz w:val="20"/>
          <w:szCs w:val="20"/>
          <w:lang w:val="en-US"/>
        </w:rPr>
      </w:pPr>
      <w:r>
        <w:rPr>
          <w:rFonts w:ascii="Bookman Old Style" w:hAnsi="Bookman Old Style" w:cs="Arial"/>
          <w:b/>
          <w:sz w:val="20"/>
          <w:szCs w:val="20"/>
          <w:lang w:val="en-US"/>
        </w:rPr>
        <w:t>PADA PENGADILAN TINGGI AGAMA PADANG</w:t>
      </w:r>
    </w:p>
    <w:p>
      <w:pPr>
        <w:tabs>
          <w:tab w:val="left" w:pos="1134"/>
          <w:tab w:val="left" w:pos="1985"/>
          <w:tab w:val="left" w:pos="2268"/>
        </w:tabs>
        <w:spacing w:after="0" w:line="240" w:lineRule="auto"/>
        <w:jc w:val="both"/>
        <w:rPr>
          <w:rFonts w:ascii="Bookman Old Style" w:hAnsi="Bookman Old Style" w:cs="Arial"/>
          <w:sz w:val="20"/>
          <w:szCs w:val="20"/>
          <w:u w:val="single"/>
          <w:lang w:val="en-US"/>
        </w:rPr>
      </w:pPr>
    </w:p>
    <w:tbl>
      <w:tblPr>
        <w:tblStyle w:val="7"/>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510"/>
        <w:gridCol w:w="1440"/>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34"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NO</w:t>
            </w:r>
          </w:p>
        </w:tc>
        <w:tc>
          <w:tcPr>
            <w:tcW w:w="2510"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NAMA/NIP</w:t>
            </w:r>
          </w:p>
        </w:tc>
        <w:tc>
          <w:tcPr>
            <w:tcW w:w="1440"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JABATAN</w:t>
            </w:r>
          </w:p>
        </w:tc>
        <w:tc>
          <w:tcPr>
            <w:tcW w:w="5316" w:type="dxa"/>
          </w:tcPr>
          <w:p>
            <w:pPr>
              <w:tabs>
                <w:tab w:val="left" w:pos="1985"/>
                <w:tab w:val="left" w:pos="2268"/>
              </w:tabs>
              <w:spacing w:after="0" w:line="240" w:lineRule="auto"/>
              <w:jc w:val="center"/>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URAIAN TUGAS TAMBAHAN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534"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1</w:t>
            </w:r>
          </w:p>
        </w:tc>
        <w:tc>
          <w:tcPr>
            <w:tcW w:w="2510"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2</w:t>
            </w:r>
          </w:p>
        </w:tc>
        <w:tc>
          <w:tcPr>
            <w:tcW w:w="1440"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3</w:t>
            </w:r>
          </w:p>
        </w:tc>
        <w:tc>
          <w:tcPr>
            <w:tcW w:w="5316"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 xml:space="preserve"> 1.</w:t>
            </w:r>
          </w:p>
        </w:tc>
        <w:tc>
          <w:tcPr>
            <w:tcW w:w="2510" w:type="dxa"/>
          </w:tcPr>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NORA OKTAVIA, S.H.</w:t>
            </w: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197210101999032009</w:t>
            </w:r>
          </w:p>
        </w:tc>
        <w:tc>
          <w:tcPr>
            <w:tcW w:w="1440" w:type="dxa"/>
          </w:tcPr>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Panitera Pengganti</w:t>
            </w:r>
          </w:p>
        </w:tc>
        <w:tc>
          <w:tcPr>
            <w:tcW w:w="5316" w:type="dxa"/>
          </w:tcPr>
          <w:p>
            <w:pPr>
              <w:pStyle w:val="8"/>
              <w:numPr>
                <w:ilvl w:val="0"/>
                <w:numId w:val="2"/>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Sebagai Kasir</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Memberi Nomor Perkara Banding</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Mengelola biaya perkara Banding</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Pengelola Buku Jurnal Keuangan</w:t>
            </w:r>
            <w:r>
              <w:rPr>
                <w:rFonts w:hint="default" w:ascii="Bookman Old Style" w:hAnsi="Bookman Old Style" w:cs="Arial"/>
                <w:sz w:val="20"/>
                <w:szCs w:val="20"/>
                <w:lang w:val="id-ID"/>
              </w:rPr>
              <w:t>;</w:t>
            </w:r>
            <w:r>
              <w:rPr>
                <w:rFonts w:ascii="Bookman Old Style" w:hAnsi="Bookman Old Style" w:cs="Arial"/>
                <w:sz w:val="20"/>
                <w:szCs w:val="20"/>
                <w:lang w:val="en-US"/>
              </w:rPr>
              <w:t xml:space="preserve"> </w:t>
            </w:r>
          </w:p>
          <w:p>
            <w:pPr>
              <w:pStyle w:val="8"/>
              <w:numPr>
                <w:ilvl w:val="0"/>
                <w:numId w:val="2"/>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Pengelola Buku Induk Keuangan Perkara dan Buku Hak Kepaniteraan Tingkat Banding</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220" w:leftChars="0" w:right="-59" w:rightChars="-27"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Menginput data Keuangan Perkara pada Komdanas</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220" w:leftChars="0" w:right="-59" w:rightChars="-27" w:hanging="220" w:firstLineChars="0"/>
              <w:jc w:val="both"/>
              <w:rPr>
                <w:rFonts w:hint="default" w:ascii="Bookman Old Style" w:hAnsi="Bookman Old Style"/>
                <w:sz w:val="20"/>
                <w:szCs w:val="20"/>
                <w:lang w:val="en-US"/>
              </w:rPr>
            </w:pPr>
            <w:r>
              <w:rPr>
                <w:rFonts w:hint="default" w:ascii="Bookman Old Style" w:hAnsi="Bookman Old Style"/>
                <w:sz w:val="20"/>
                <w:szCs w:val="20"/>
                <w:lang w:val="en-US"/>
              </w:rPr>
              <w:t xml:space="preserve">Membantu Hakim Tinggi Pengawas Daerah monitoring dan Evaluasi Pelaporan Perkara Pengadilan Agama </w:t>
            </w:r>
            <w:r>
              <w:rPr>
                <w:rFonts w:hint="default" w:ascii="Bookman Old Style" w:hAnsi="Bookman Old Style"/>
                <w:sz w:val="20"/>
                <w:szCs w:val="20"/>
                <w:lang w:val="id-ID"/>
              </w:rPr>
              <w:t xml:space="preserve">Koto Baru dan Padang Panjang </w:t>
            </w:r>
            <w:r>
              <w:rPr>
                <w:rFonts w:hint="default" w:ascii="Bookman Old Style" w:hAnsi="Bookman Old Style"/>
                <w:sz w:val="20"/>
                <w:szCs w:val="20"/>
                <w:lang w:val="en-US"/>
              </w:rPr>
              <w:t>setiap bulan dan melaporkannya ke Panitera dan Wakil Ketua melalui Panitera Muda Hukum</w:t>
            </w:r>
            <w:r>
              <w:rPr>
                <w:rFonts w:hint="default" w:ascii="Bookman Old Style" w:hAnsi="Bookman Old Style"/>
                <w:sz w:val="20"/>
                <w:szCs w:val="20"/>
                <w:lang w:val="id-ID"/>
              </w:rPr>
              <w:t>;</w:t>
            </w:r>
          </w:p>
          <w:p>
            <w:pPr>
              <w:pStyle w:val="8"/>
              <w:numPr>
                <w:ilvl w:val="0"/>
                <w:numId w:val="2"/>
              </w:numPr>
              <w:tabs>
                <w:tab w:val="left" w:pos="1985"/>
                <w:tab w:val="left" w:pos="2268"/>
              </w:tabs>
              <w:spacing w:after="0" w:line="240" w:lineRule="auto"/>
              <w:ind w:left="220" w:leftChars="0" w:right="-59" w:rightChars="-27" w:hanging="220" w:firstLineChars="0"/>
              <w:jc w:val="both"/>
              <w:rPr>
                <w:rFonts w:hint="default" w:ascii="Bookman Old Style" w:hAnsi="Bookman Old Style"/>
                <w:sz w:val="20"/>
                <w:szCs w:val="20"/>
                <w:lang w:val="en-US"/>
              </w:rPr>
            </w:pPr>
            <w:r>
              <w:rPr>
                <w:rFonts w:hint="default" w:ascii="Bookman Old Style" w:hAnsi="Bookman Old Style"/>
                <w:sz w:val="20"/>
                <w:szCs w:val="20"/>
                <w:lang w:val="en-US"/>
              </w:rPr>
              <w:t xml:space="preserve">Membantu Hakim Tinggi Pengawas Bidang </w:t>
            </w:r>
            <w:r>
              <w:rPr>
                <w:rFonts w:hint="default" w:ascii="Bookman Old Style" w:hAnsi="Bookman Old Style"/>
                <w:sz w:val="20"/>
                <w:szCs w:val="20"/>
                <w:lang w:val="id-ID"/>
              </w:rPr>
              <w:t>Manajemen Peradilan dan Pelayanan Publik pada Pengadilan Tinggi Agama Padang</w:t>
            </w:r>
            <w:r>
              <w:rPr>
                <w:rFonts w:hint="default" w:ascii="Bookman Old Style" w:hAnsi="Bookman Old Style"/>
                <w:sz w:val="20"/>
                <w:szCs w:val="20"/>
                <w:lang w:val="en-US"/>
              </w:rPr>
              <w:t xml:space="preserve"> melakukan Pendampingan Pengawasan 1 x 3 bulan dan melaporkan Hasil Pengawasan ke Wakil Ketua</w:t>
            </w:r>
            <w:r>
              <w:rPr>
                <w:rFonts w:hint="default" w:ascii="Bookman Old Style" w:hAnsi="Bookman Old Style"/>
                <w:sz w:val="20"/>
                <w:szCs w:val="20"/>
                <w:lang w:val="id-ID"/>
              </w:rPr>
              <w:t>;</w:t>
            </w:r>
          </w:p>
          <w:p>
            <w:pPr>
              <w:pStyle w:val="8"/>
              <w:numPr>
                <w:ilvl w:val="0"/>
                <w:numId w:val="2"/>
              </w:numPr>
              <w:tabs>
                <w:tab w:val="left" w:pos="1985"/>
                <w:tab w:val="left" w:pos="2268"/>
              </w:tabs>
              <w:spacing w:after="0" w:line="240" w:lineRule="auto"/>
              <w:ind w:left="220" w:leftChars="0" w:right="-59" w:rightChars="-27" w:hanging="220" w:firstLineChars="0"/>
              <w:jc w:val="both"/>
              <w:rPr>
                <w:rFonts w:ascii="Bookman Old Style" w:hAnsi="Bookman Old Style" w:cs="Arial"/>
                <w:sz w:val="20"/>
                <w:szCs w:val="20"/>
                <w:lang w:val="en-US"/>
              </w:rPr>
            </w:pPr>
            <w:r>
              <w:rPr>
                <w:rFonts w:hint="default" w:ascii="Bookman Old Style" w:hAnsi="Bookman Old Style"/>
                <w:sz w:val="20"/>
                <w:szCs w:val="20"/>
                <w:lang w:val="en-US"/>
              </w:rPr>
              <w:t>Membantu Hakim Tinggi Pengawas Daerah Melakukan Pengawasan,</w:t>
            </w:r>
            <w:r>
              <w:rPr>
                <w:rFonts w:hint="default" w:ascii="Bookman Old Style" w:hAnsi="Bookman Old Style"/>
                <w:sz w:val="20"/>
                <w:szCs w:val="20"/>
                <w:lang w:val="id-ID"/>
              </w:rPr>
              <w:t xml:space="preserve"> Monitoring dan Evaluasi</w:t>
            </w:r>
            <w:r>
              <w:rPr>
                <w:rFonts w:hint="default" w:ascii="Bookman Old Style" w:hAnsi="Bookman Old Style"/>
                <w:sz w:val="20"/>
                <w:szCs w:val="20"/>
                <w:lang w:val="en-US"/>
              </w:rPr>
              <w:t xml:space="preserve"> Tindak Lanjut Hasil Pengawasan </w:t>
            </w:r>
            <w:r>
              <w:rPr>
                <w:rFonts w:hint="default" w:ascii="Bookman Old Style" w:hAnsi="Bookman Old Style"/>
                <w:sz w:val="20"/>
                <w:szCs w:val="20"/>
                <w:lang w:val="id-ID"/>
              </w:rPr>
              <w:t>k</w:t>
            </w:r>
            <w:r>
              <w:rPr>
                <w:rFonts w:hint="default" w:ascii="Bookman Old Style" w:hAnsi="Bookman Old Style"/>
                <w:sz w:val="20"/>
                <w:szCs w:val="20"/>
                <w:lang w:val="en-US"/>
              </w:rPr>
              <w:t>e Pengadilan</w:t>
            </w:r>
            <w:r>
              <w:rPr>
                <w:rFonts w:hint="default" w:ascii="Bookman Old Style" w:hAnsi="Bookman Old Style"/>
                <w:sz w:val="20"/>
                <w:szCs w:val="20"/>
                <w:lang w:val="id-ID"/>
              </w:rPr>
              <w:t xml:space="preserve"> Tingkat Pertama, dan </w:t>
            </w:r>
            <w:r>
              <w:rPr>
                <w:rFonts w:hint="default" w:ascii="Bookman Old Style" w:hAnsi="Bookman Old Style"/>
                <w:sz w:val="20"/>
                <w:szCs w:val="20"/>
                <w:lang w:val="en-US"/>
              </w:rPr>
              <w:t xml:space="preserve"> melaporkannya ke</w:t>
            </w:r>
            <w:r>
              <w:rPr>
                <w:rFonts w:hint="default" w:ascii="Bookman Old Style" w:hAnsi="Bookman Old Style"/>
                <w:sz w:val="20"/>
                <w:szCs w:val="20"/>
                <w:lang w:val="id-ID"/>
              </w:rPr>
              <w:t>pada Ketua melalui</w:t>
            </w:r>
            <w:r>
              <w:rPr>
                <w:rFonts w:hint="default" w:ascii="Bookman Old Style" w:hAnsi="Bookman Old Style"/>
                <w:sz w:val="20"/>
                <w:szCs w:val="20"/>
                <w:lang w:val="en-US"/>
              </w:rPr>
              <w:t xml:space="preserve"> Wakil Ketua</w:t>
            </w:r>
            <w:r>
              <w:rPr>
                <w:rFonts w:hint="default" w:ascii="Bookman Old Style" w:hAnsi="Bookman Old Style"/>
                <w:sz w:val="20"/>
                <w:szCs w:val="20"/>
                <w:lang w:val="id-ID"/>
              </w:rPr>
              <w:t>;</w:t>
            </w:r>
          </w:p>
          <w:p>
            <w:pPr>
              <w:pStyle w:val="8"/>
              <w:numPr>
                <w:ilvl w:val="0"/>
                <w:numId w:val="2"/>
              </w:numPr>
              <w:tabs>
                <w:tab w:val="left" w:pos="1985"/>
                <w:tab w:val="left" w:pos="2268"/>
              </w:tabs>
              <w:spacing w:after="0" w:line="240" w:lineRule="auto"/>
              <w:ind w:left="220" w:leftChars="0" w:right="-59" w:rightChars="-27" w:hanging="220" w:firstLineChars="0"/>
              <w:jc w:val="both"/>
              <w:rPr>
                <w:rFonts w:ascii="Bookman Old Style" w:hAnsi="Bookman Old Style" w:cs="Arial"/>
                <w:sz w:val="20"/>
                <w:szCs w:val="20"/>
                <w:lang w:val="en-US"/>
              </w:rPr>
            </w:pPr>
            <w:r>
              <w:rPr>
                <w:rFonts w:hint="default" w:ascii="Bookman Old Style" w:hAnsi="Bookman Old Style"/>
                <w:sz w:val="20"/>
                <w:szCs w:val="20"/>
                <w:lang w:val="id-ID"/>
              </w:rPr>
              <w:t>Melaksanakan tugas-tugas lain yang diberikan oleh Pimpinan dan Panitera Pengadilan Tinggi Agama Padang.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p>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2.</w:t>
            </w:r>
          </w:p>
        </w:tc>
        <w:tc>
          <w:tcPr>
            <w:tcW w:w="2510"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JELSITA NOVI, S.H.</w:t>
            </w: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199711152022032010</w:t>
            </w:r>
          </w:p>
          <w:p>
            <w:pPr>
              <w:spacing w:after="0" w:line="240" w:lineRule="auto"/>
              <w:jc w:val="both"/>
              <w:rPr>
                <w:rFonts w:ascii="Bookman Old Style" w:hAnsi="Bookman Old Style" w:cs="Arial"/>
                <w:sz w:val="20"/>
                <w:szCs w:val="20"/>
                <w:lang w:val="en-US"/>
              </w:rPr>
            </w:pPr>
          </w:p>
        </w:tc>
        <w:tc>
          <w:tcPr>
            <w:tcW w:w="1440" w:type="dxa"/>
          </w:tcPr>
          <w:p>
            <w:pPr>
              <w:tabs>
                <w:tab w:val="left" w:pos="1985"/>
                <w:tab w:val="left" w:pos="2268"/>
              </w:tabs>
              <w:spacing w:after="0" w:line="240" w:lineRule="auto"/>
              <w:jc w:val="center"/>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 xml:space="preserve"> Pelaksana</w:t>
            </w:r>
          </w:p>
          <w:p>
            <w:pPr>
              <w:tabs>
                <w:tab w:val="left" w:pos="1985"/>
                <w:tab w:val="left" w:pos="2268"/>
              </w:tabs>
              <w:spacing w:after="0" w:line="240" w:lineRule="auto"/>
              <w:jc w:val="center"/>
              <w:rPr>
                <w:rFonts w:ascii="Bookman Old Style" w:hAnsi="Bookman Old Style" w:cs="Arial"/>
                <w:sz w:val="20"/>
                <w:szCs w:val="20"/>
                <w:lang w:val="en-US"/>
              </w:rPr>
            </w:pPr>
          </w:p>
        </w:tc>
        <w:tc>
          <w:tcPr>
            <w:tcW w:w="5316" w:type="dxa"/>
          </w:tcPr>
          <w:p>
            <w:pPr>
              <w:pStyle w:val="8"/>
              <w:numPr>
                <w:ilvl w:val="0"/>
                <w:numId w:val="0"/>
              </w:numPr>
              <w:tabs>
                <w:tab w:val="left" w:pos="2127"/>
              </w:tabs>
              <w:spacing w:after="0" w:line="240" w:lineRule="auto"/>
              <w:ind w:leftChars="0"/>
              <w:jc w:val="both"/>
              <w:rPr>
                <w:rFonts w:ascii="Bookman Old Style" w:hAnsi="Bookman Old Style" w:cs="Arial"/>
                <w:sz w:val="20"/>
                <w:szCs w:val="20"/>
              </w:rPr>
            </w:pPr>
            <w:r>
              <w:rPr>
                <w:rFonts w:hint="default" w:ascii="Bookman Old Style" w:hAnsi="Bookman Old Style" w:cs="Arial"/>
                <w:sz w:val="20"/>
                <w:szCs w:val="20"/>
                <w:lang w:val="id-ID"/>
              </w:rPr>
              <w:t xml:space="preserve">-  </w:t>
            </w:r>
            <w:r>
              <w:rPr>
                <w:rFonts w:ascii="Bookman Old Style" w:hAnsi="Bookman Old Style" w:cs="Arial"/>
                <w:sz w:val="20"/>
                <w:szCs w:val="20"/>
              </w:rPr>
              <w:t>Menerima berkas perkara banding;</w:t>
            </w:r>
          </w:p>
          <w:p>
            <w:pPr>
              <w:pStyle w:val="8"/>
              <w:numPr>
                <w:ilvl w:val="0"/>
                <w:numId w:val="2"/>
              </w:numPr>
              <w:tabs>
                <w:tab w:val="left" w:pos="2127"/>
              </w:tabs>
              <w:spacing w:after="0" w:line="240" w:lineRule="auto"/>
              <w:ind w:left="220" w:leftChars="0" w:hanging="220" w:firstLineChars="0"/>
              <w:jc w:val="both"/>
              <w:rPr>
                <w:rFonts w:ascii="Bookman Old Style" w:hAnsi="Bookman Old Style" w:cs="Arial"/>
                <w:sz w:val="20"/>
                <w:szCs w:val="20"/>
              </w:rPr>
            </w:pPr>
            <w:r>
              <w:rPr>
                <w:rFonts w:ascii="Bookman Old Style" w:hAnsi="Bookman Old Style" w:cs="Arial"/>
                <w:sz w:val="20"/>
                <w:szCs w:val="20"/>
              </w:rPr>
              <w:t>Melakukan cek list dan meneliti kelengkapan berkas perkara</w:t>
            </w:r>
            <w:r>
              <w:rPr>
                <w:rFonts w:hint="default" w:ascii="Bookman Old Style" w:hAnsi="Bookman Old Style" w:cs="Arial"/>
                <w:sz w:val="20"/>
                <w:szCs w:val="20"/>
                <w:lang w:val="id-ID"/>
              </w:rPr>
              <w:t>;</w:t>
            </w:r>
          </w:p>
          <w:p>
            <w:pPr>
              <w:pStyle w:val="8"/>
              <w:numPr>
                <w:ilvl w:val="0"/>
                <w:numId w:val="2"/>
              </w:numPr>
              <w:tabs>
                <w:tab w:val="left" w:pos="2127"/>
              </w:tabs>
              <w:spacing w:after="0" w:line="240" w:lineRule="auto"/>
              <w:ind w:left="220" w:leftChars="0" w:hanging="220" w:firstLineChars="0"/>
              <w:jc w:val="both"/>
              <w:rPr>
                <w:rFonts w:ascii="Bookman Old Style" w:hAnsi="Bookman Old Style" w:cs="Arial"/>
                <w:sz w:val="20"/>
                <w:szCs w:val="20"/>
              </w:rPr>
            </w:pPr>
            <w:r>
              <w:rPr>
                <w:rFonts w:ascii="Bookman Old Style" w:hAnsi="Bookman Old Style" w:cs="Arial"/>
                <w:sz w:val="20"/>
                <w:szCs w:val="20"/>
              </w:rPr>
              <w:t>Menginput data perkara ke dalam SIPP tingkat banding</w:t>
            </w:r>
            <w:r>
              <w:rPr>
                <w:rFonts w:hint="default" w:ascii="Bookman Old Style" w:hAnsi="Bookman Old Style" w:cs="Arial"/>
                <w:sz w:val="20"/>
                <w:szCs w:val="20"/>
                <w:lang w:val="id-ID"/>
              </w:rPr>
              <w:t>;</w:t>
            </w:r>
          </w:p>
          <w:p>
            <w:pPr>
              <w:pStyle w:val="8"/>
              <w:numPr>
                <w:ilvl w:val="0"/>
                <w:numId w:val="2"/>
              </w:numPr>
              <w:tabs>
                <w:tab w:val="left" w:pos="2127"/>
              </w:tabs>
              <w:spacing w:after="0" w:line="240" w:lineRule="auto"/>
              <w:ind w:left="220" w:leftChars="0" w:hanging="220" w:firstLineChars="0"/>
              <w:jc w:val="both"/>
              <w:rPr>
                <w:rFonts w:ascii="Bookman Old Style" w:hAnsi="Bookman Old Style" w:cs="Arial"/>
                <w:sz w:val="20"/>
                <w:szCs w:val="20"/>
              </w:rPr>
            </w:pPr>
            <w:r>
              <w:rPr>
                <w:rFonts w:ascii="Bookman Old Style" w:hAnsi="Bookman Old Style" w:cs="Arial"/>
                <w:sz w:val="20"/>
                <w:szCs w:val="20"/>
              </w:rPr>
              <w:t>Menerima memori, kontra memori banding yang langsung disampaikan ke Pengadilan Tinggi Agama Padang, yang disampaikan oleh pembanding/</w:t>
            </w:r>
            <w:r>
              <w:rPr>
                <w:rFonts w:ascii="Bookman Old Style" w:hAnsi="Bookman Old Style" w:cs="Arial"/>
                <w:sz w:val="20"/>
                <w:szCs w:val="20"/>
                <w:lang w:val="en-US"/>
              </w:rPr>
              <w:t xml:space="preserve"> T</w:t>
            </w:r>
            <w:r>
              <w:rPr>
                <w:rFonts w:ascii="Bookman Old Style" w:hAnsi="Bookman Old Style" w:cs="Arial"/>
                <w:sz w:val="20"/>
                <w:szCs w:val="20"/>
              </w:rPr>
              <w:t>erbanding</w:t>
            </w:r>
            <w:r>
              <w:rPr>
                <w:rFonts w:hint="default" w:ascii="Bookman Old Style" w:hAnsi="Bookman Old Style" w:cs="Arial"/>
                <w:sz w:val="20"/>
                <w:szCs w:val="20"/>
                <w:lang w:val="id-ID"/>
              </w:rPr>
              <w:t>;</w:t>
            </w:r>
          </w:p>
          <w:p>
            <w:pPr>
              <w:pStyle w:val="8"/>
              <w:numPr>
                <w:ilvl w:val="0"/>
                <w:numId w:val="2"/>
              </w:numPr>
              <w:tabs>
                <w:tab w:val="left" w:pos="2127"/>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Menyerahkan berkas dan hasil telaah kepada Panitera Muda Banding</w:t>
            </w:r>
            <w:r>
              <w:rPr>
                <w:rFonts w:hint="default" w:ascii="Bookman Old Style" w:hAnsi="Bookman Old Style" w:cs="Arial"/>
                <w:sz w:val="20"/>
                <w:szCs w:val="20"/>
                <w:lang w:val="id-ID"/>
              </w:rPr>
              <w:t>;</w:t>
            </w:r>
          </w:p>
          <w:p>
            <w:pPr>
              <w:pStyle w:val="8"/>
              <w:numPr>
                <w:ilvl w:val="0"/>
                <w:numId w:val="2"/>
              </w:numPr>
              <w:tabs>
                <w:tab w:val="left" w:pos="2127"/>
              </w:tabs>
              <w:spacing w:after="0" w:line="240" w:lineRule="auto"/>
              <w:ind w:left="220" w:leftChars="0" w:hanging="220" w:firstLineChars="0"/>
              <w:jc w:val="both"/>
              <w:rPr>
                <w:rFonts w:ascii="Bookman Old Style" w:hAnsi="Bookman Old Style" w:cs="Arial"/>
                <w:sz w:val="20"/>
                <w:szCs w:val="20"/>
                <w:lang w:val="en-US"/>
              </w:rPr>
            </w:pPr>
            <w:r>
              <w:rPr>
                <w:rFonts w:hint="default" w:ascii="Bookman Old Style" w:hAnsi="Bookman Old Style" w:cs="Arial"/>
                <w:sz w:val="20"/>
                <w:szCs w:val="20"/>
                <w:lang w:val="en-US"/>
              </w:rPr>
              <w:t>Mengelola surat masuk dan surat keluar pada bagian Panitera muda Banding;</w:t>
            </w:r>
          </w:p>
          <w:p>
            <w:pPr>
              <w:pStyle w:val="8"/>
              <w:numPr>
                <w:ilvl w:val="0"/>
                <w:numId w:val="2"/>
              </w:numPr>
              <w:tabs>
                <w:tab w:val="left" w:pos="2127"/>
              </w:tabs>
              <w:spacing w:after="0" w:line="240" w:lineRule="auto"/>
              <w:ind w:left="220" w:leftChars="0" w:hanging="220" w:firstLineChars="0"/>
              <w:jc w:val="both"/>
              <w:rPr>
                <w:rFonts w:ascii="Bookman Old Style" w:hAnsi="Bookman Old Style" w:cs="Arial"/>
                <w:sz w:val="20"/>
                <w:szCs w:val="20"/>
                <w:lang w:val="en-US"/>
              </w:rPr>
            </w:pPr>
            <w:r>
              <w:rPr>
                <w:rFonts w:hint="default" w:ascii="Bookman Old Style" w:hAnsi="Bookman Old Style" w:cs="Arial"/>
                <w:sz w:val="20"/>
                <w:szCs w:val="20"/>
                <w:lang w:val="en-US"/>
              </w:rPr>
              <w:t>Menata arsip persuratan pada bagian Panitera Muda Banding</w:t>
            </w:r>
            <w:r>
              <w:rPr>
                <w:rFonts w:hint="default" w:ascii="Bookman Old Style" w:hAnsi="Bookman Old Style" w:cs="Arial"/>
                <w:sz w:val="20"/>
                <w:szCs w:val="20"/>
                <w:lang w:val="id-ID"/>
              </w:rPr>
              <w:t>;</w:t>
            </w:r>
          </w:p>
          <w:p>
            <w:pPr>
              <w:pStyle w:val="8"/>
              <w:numPr>
                <w:ilvl w:val="0"/>
                <w:numId w:val="2"/>
              </w:numPr>
              <w:tabs>
                <w:tab w:val="left" w:pos="2127"/>
              </w:tabs>
              <w:spacing w:after="0" w:line="240" w:lineRule="auto"/>
              <w:ind w:left="220" w:leftChars="0" w:hanging="220" w:firstLineChars="0"/>
              <w:jc w:val="both"/>
              <w:rPr>
                <w:rFonts w:ascii="Bookman Old Style" w:hAnsi="Bookman Old Style" w:cs="Arial"/>
                <w:sz w:val="20"/>
                <w:szCs w:val="20"/>
                <w:lang w:val="en-US"/>
              </w:rPr>
            </w:pPr>
            <w:r>
              <w:rPr>
                <w:rFonts w:hint="default" w:ascii="Bookman Old Style" w:hAnsi="Bookman Old Style" w:cs="Arial"/>
                <w:sz w:val="20"/>
                <w:szCs w:val="20"/>
                <w:lang w:val="en-US"/>
              </w:rPr>
              <w:t>Melaksanakan urusan Tata usaha Panitera Muda Banding;</w:t>
            </w:r>
          </w:p>
          <w:p>
            <w:pPr>
              <w:pStyle w:val="8"/>
              <w:numPr>
                <w:ilvl w:val="0"/>
                <w:numId w:val="2"/>
              </w:numPr>
              <w:tabs>
                <w:tab w:val="left" w:pos="2127"/>
              </w:tabs>
              <w:spacing w:after="0" w:line="240" w:lineRule="auto"/>
              <w:ind w:left="220" w:leftChars="0" w:hanging="220" w:firstLineChars="0"/>
              <w:jc w:val="both"/>
              <w:rPr>
                <w:rFonts w:ascii="Bookman Old Style" w:hAnsi="Bookman Old Style" w:cs="Arial"/>
                <w:sz w:val="20"/>
                <w:szCs w:val="20"/>
                <w:lang w:val="en-US"/>
              </w:rPr>
            </w:pPr>
            <w:r>
              <w:rPr>
                <w:rFonts w:hint="default" w:ascii="Bookman Old Style" w:hAnsi="Bookman Old Style" w:cs="Arial"/>
                <w:sz w:val="20"/>
                <w:szCs w:val="20"/>
                <w:lang w:val="en-US"/>
              </w:rPr>
              <w:t>Membantu tugas admin SIPP</w:t>
            </w:r>
            <w:r>
              <w:rPr>
                <w:rFonts w:hint="default" w:ascii="Bookman Old Style" w:hAnsi="Bookman Old Style" w:cs="Arial"/>
                <w:sz w:val="20"/>
                <w:szCs w:val="20"/>
                <w:lang w:val="id-ID"/>
              </w:rPr>
              <w:t>;</w:t>
            </w:r>
          </w:p>
          <w:p>
            <w:pPr>
              <w:pStyle w:val="8"/>
              <w:numPr>
                <w:ilvl w:val="0"/>
                <w:numId w:val="2"/>
              </w:numPr>
              <w:tabs>
                <w:tab w:val="left" w:pos="2127"/>
              </w:tabs>
              <w:spacing w:after="0" w:line="240" w:lineRule="auto"/>
              <w:ind w:left="220" w:leftChars="0" w:hanging="220" w:firstLineChars="0"/>
              <w:jc w:val="both"/>
              <w:rPr>
                <w:rFonts w:ascii="Bookman Old Style" w:hAnsi="Bookman Old Style" w:cs="Arial"/>
                <w:sz w:val="20"/>
                <w:szCs w:val="20"/>
                <w:lang w:val="en-US"/>
              </w:rPr>
            </w:pPr>
            <w:r>
              <w:rPr>
                <w:rFonts w:hint="default" w:ascii="Bookman Old Style" w:hAnsi="Bookman Old Style"/>
                <w:sz w:val="20"/>
                <w:szCs w:val="20"/>
                <w:lang w:val="id-ID"/>
              </w:rPr>
              <w:t>Melaksanakan tugas-tugas lain yang diberikan oleh Pimpinan dan Panitera Pengadilan Tinggi Agama Padang.</w:t>
            </w:r>
            <w:r>
              <w:rPr>
                <w:rFonts w:hint="default" w:ascii="Bookman Old Style" w:hAnsi="Bookman Old Style" w:cs="Arial"/>
                <w:sz w:val="20"/>
                <w:szCs w:val="20"/>
                <w:lang w:val="en-US"/>
              </w:rPr>
              <w:t xml:space="preserve"> </w:t>
            </w:r>
          </w:p>
        </w:tc>
      </w:tr>
    </w:tbl>
    <w:p>
      <w:pPr>
        <w:tabs>
          <w:tab w:val="left" w:pos="1985"/>
          <w:tab w:val="left" w:pos="2268"/>
        </w:tabs>
        <w:spacing w:after="0" w:line="240" w:lineRule="auto"/>
        <w:jc w:val="both"/>
        <w:rPr>
          <w:rFonts w:ascii="Bookman Old Style" w:hAnsi="Bookman Old Style" w:cs="Arial"/>
          <w:sz w:val="20"/>
          <w:szCs w:val="20"/>
        </w:rPr>
      </w:pPr>
    </w:p>
    <w:p>
      <w:pPr>
        <w:tabs>
          <w:tab w:val="left" w:pos="1985"/>
          <w:tab w:val="left" w:pos="2268"/>
          <w:tab w:val="left" w:pos="5245"/>
        </w:tabs>
        <w:spacing w:after="0" w:line="240" w:lineRule="auto"/>
        <w:ind w:left="3828"/>
        <w:jc w:val="both"/>
        <w:rPr>
          <w:rFonts w:ascii="Bookman Old Style" w:hAnsi="Bookman Old Style" w:cs="Arial"/>
          <w:b/>
          <w:sz w:val="20"/>
          <w:szCs w:val="20"/>
        </w:rPr>
      </w:pPr>
      <w:r>
        <w:rPr>
          <w:rFonts w:ascii="Bookman Old Style" w:hAnsi="Bookman Old Style" w:cs="Arial"/>
          <w:b/>
          <w:sz w:val="20"/>
          <w:szCs w:val="20"/>
        </w:rPr>
        <w:t>KETUA PENGADILAN TINGGI AGAMA PADANG,</w:t>
      </w:r>
    </w:p>
    <w:p>
      <w:pPr>
        <w:tabs>
          <w:tab w:val="left" w:pos="1985"/>
          <w:tab w:val="left" w:pos="2268"/>
          <w:tab w:val="left" w:pos="5245"/>
        </w:tabs>
        <w:spacing w:after="0" w:line="240" w:lineRule="auto"/>
        <w:ind w:left="3828"/>
        <w:jc w:val="both"/>
        <w:rPr>
          <w:rFonts w:ascii="Bookman Old Style" w:hAnsi="Bookman Old Style" w:cs="Arial"/>
          <w:b/>
          <w:sz w:val="20"/>
          <w:szCs w:val="20"/>
        </w:rPr>
      </w:pPr>
    </w:p>
    <w:p>
      <w:pPr>
        <w:tabs>
          <w:tab w:val="left" w:pos="1985"/>
          <w:tab w:val="left" w:pos="2268"/>
          <w:tab w:val="left" w:pos="5245"/>
        </w:tabs>
        <w:spacing w:after="0" w:line="240" w:lineRule="auto"/>
        <w:ind w:left="3828"/>
        <w:jc w:val="both"/>
        <w:rPr>
          <w:rFonts w:ascii="Bookman Old Style" w:hAnsi="Bookman Old Style" w:cs="Arial"/>
          <w:b/>
          <w:sz w:val="20"/>
          <w:szCs w:val="20"/>
        </w:rPr>
      </w:pPr>
    </w:p>
    <w:p>
      <w:pPr>
        <w:tabs>
          <w:tab w:val="left" w:pos="1985"/>
          <w:tab w:val="left" w:pos="2268"/>
          <w:tab w:val="left" w:pos="5245"/>
        </w:tabs>
        <w:spacing w:after="0" w:line="240" w:lineRule="auto"/>
        <w:ind w:left="3402"/>
        <w:jc w:val="both"/>
        <w:rPr>
          <w:rFonts w:ascii="Bookman Old Style" w:hAnsi="Bookman Old Style" w:cs="Arial"/>
          <w:b/>
          <w:sz w:val="30"/>
          <w:szCs w:val="20"/>
        </w:rPr>
      </w:pPr>
    </w:p>
    <w:p>
      <w:pPr>
        <w:tabs>
          <w:tab w:val="left" w:pos="1985"/>
          <w:tab w:val="left" w:pos="2268"/>
          <w:tab w:val="left" w:pos="5245"/>
        </w:tabs>
        <w:spacing w:after="0" w:line="240" w:lineRule="auto"/>
        <w:ind w:left="3828"/>
        <w:jc w:val="both"/>
        <w:rPr>
          <w:rFonts w:ascii="Bookman Old Style" w:hAnsi="Bookman Old Style" w:cs="Arial"/>
          <w:b/>
          <w:sz w:val="20"/>
          <w:szCs w:val="20"/>
        </w:rPr>
      </w:pPr>
    </w:p>
    <w:p>
      <w:pPr>
        <w:tabs>
          <w:tab w:val="left" w:pos="1985"/>
          <w:tab w:val="left" w:pos="2268"/>
          <w:tab w:val="left" w:pos="5245"/>
        </w:tabs>
        <w:spacing w:after="0" w:line="240" w:lineRule="auto"/>
        <w:ind w:left="3828"/>
        <w:jc w:val="both"/>
        <w:rPr>
          <w:rFonts w:ascii="Bookman Old Style" w:hAnsi="Bookman Old Style" w:cs="Arial"/>
          <w:b/>
          <w:sz w:val="20"/>
          <w:szCs w:val="20"/>
          <w:u w:val="none"/>
          <w:lang w:val="en-US"/>
        </w:rPr>
      </w:pPr>
      <w:r>
        <w:rPr>
          <w:rFonts w:ascii="Bookman Old Style" w:hAnsi="Bookman Old Style" w:cs="Arial"/>
          <w:b/>
          <w:sz w:val="20"/>
          <w:szCs w:val="20"/>
          <w:u w:val="none"/>
          <w:lang w:val="en-US"/>
        </w:rPr>
        <w:t>Dr. Drs. H. PELMIZAR, M.H.I.</w:t>
      </w:r>
    </w:p>
    <w:p>
      <w:pPr>
        <w:tabs>
          <w:tab w:val="left" w:pos="1985"/>
          <w:tab w:val="left" w:pos="2268"/>
          <w:tab w:val="left" w:pos="5245"/>
        </w:tabs>
        <w:spacing w:after="0" w:line="240" w:lineRule="auto"/>
        <w:ind w:left="3828"/>
        <w:jc w:val="both"/>
        <w:rPr>
          <w:rFonts w:ascii="Bookman Old Style" w:hAnsi="Bookman Old Style" w:cs="Arial"/>
          <w:sz w:val="20"/>
          <w:szCs w:val="20"/>
          <w:lang w:val="en-US"/>
        </w:rPr>
      </w:pPr>
      <w:r>
        <w:rPr>
          <w:rFonts w:ascii="Bookman Old Style" w:hAnsi="Bookman Old Style" w:cs="Arial"/>
          <w:sz w:val="20"/>
          <w:szCs w:val="20"/>
          <w:lang w:val="en-US"/>
        </w:rPr>
        <w:t>NIP.195611121981031009</w:t>
      </w:r>
    </w:p>
    <w:p>
      <w:pPr>
        <w:tabs>
          <w:tab w:val="left" w:pos="1985"/>
          <w:tab w:val="left" w:pos="2268"/>
        </w:tabs>
        <w:spacing w:after="0" w:line="240" w:lineRule="auto"/>
        <w:ind w:left="4620" w:leftChars="2100" w:firstLine="0" w:firstLineChars="0"/>
        <w:jc w:val="both"/>
        <w:rPr>
          <w:rFonts w:ascii="Bookman Old Style" w:hAnsi="Bookman Old Style" w:cs="Arial"/>
          <w:sz w:val="20"/>
          <w:szCs w:val="20"/>
          <w:lang w:val="en-US"/>
        </w:rPr>
      </w:pPr>
      <w:r>
        <w:rPr>
          <w:rFonts w:ascii="Bookman Old Style" w:hAnsi="Bookman Old Style" w:cs="Arial"/>
          <w:sz w:val="20"/>
          <w:szCs w:val="20"/>
          <w:lang w:val="en-US"/>
        </w:rPr>
        <w:t>LAMPIRAN</w:t>
      </w:r>
      <w:r>
        <w:rPr>
          <w:rFonts w:hint="default" w:ascii="Bookman Old Style" w:hAnsi="Bookman Old Style" w:cs="Arial"/>
          <w:sz w:val="20"/>
          <w:szCs w:val="20"/>
          <w:lang w:val="id-ID"/>
        </w:rPr>
        <w:t xml:space="preserve"> </w:t>
      </w:r>
      <w:r>
        <w:rPr>
          <w:rFonts w:hint="default" w:ascii="Bookman Old Style" w:hAnsi="Bookman Old Style" w:cs="Arial"/>
          <w:sz w:val="20"/>
          <w:szCs w:val="20"/>
          <w:lang w:val="en-US"/>
        </w:rPr>
        <w:t>II</w:t>
      </w:r>
      <w:r>
        <w:rPr>
          <w:rFonts w:ascii="Bookman Old Style" w:hAnsi="Bookman Old Style" w:cs="Arial"/>
          <w:sz w:val="20"/>
          <w:szCs w:val="20"/>
          <w:lang w:val="en-US"/>
        </w:rPr>
        <w:t xml:space="preserve"> KEPUTUSAN KETUA PENGADILAN</w:t>
      </w:r>
      <w:r>
        <w:rPr>
          <w:rFonts w:hint="default" w:ascii="Bookman Old Style" w:hAnsi="Bookman Old Style" w:cs="Arial"/>
          <w:sz w:val="20"/>
          <w:szCs w:val="20"/>
          <w:lang w:val="id-ID"/>
        </w:rPr>
        <w:t xml:space="preserve"> </w:t>
      </w:r>
      <w:r>
        <w:rPr>
          <w:rFonts w:ascii="Bookman Old Style" w:hAnsi="Bookman Old Style" w:cs="Arial"/>
          <w:sz w:val="20"/>
          <w:szCs w:val="20"/>
          <w:lang w:val="en-US"/>
        </w:rPr>
        <w:t>TINGGI AGAMA</w:t>
      </w:r>
      <w:r>
        <w:rPr>
          <w:rFonts w:hint="default" w:ascii="Bookman Old Style" w:hAnsi="Bookman Old Style" w:cs="Arial"/>
          <w:sz w:val="20"/>
          <w:szCs w:val="20"/>
          <w:lang w:val="id-ID"/>
        </w:rPr>
        <w:t xml:space="preserve"> </w:t>
      </w:r>
      <w:r>
        <w:rPr>
          <w:rFonts w:ascii="Bookman Old Style" w:hAnsi="Bookman Old Style" w:cs="Arial"/>
          <w:sz w:val="20"/>
          <w:szCs w:val="20"/>
          <w:lang w:val="en-US"/>
        </w:rPr>
        <w:t>PADANG</w:t>
      </w:r>
    </w:p>
    <w:p>
      <w:pPr>
        <w:tabs>
          <w:tab w:val="left" w:pos="1134"/>
          <w:tab w:val="left" w:pos="1985"/>
          <w:tab w:val="left" w:pos="2268"/>
        </w:tabs>
        <w:spacing w:after="0" w:line="240" w:lineRule="auto"/>
        <w:ind w:left="4620" w:leftChars="2100" w:firstLine="0" w:firstLineChars="0"/>
        <w:jc w:val="both"/>
        <w:rPr>
          <w:rFonts w:ascii="Bookman Old Style" w:hAnsi="Bookman Old Style" w:cs="Arial"/>
          <w:sz w:val="20"/>
          <w:szCs w:val="20"/>
          <w:lang w:val="en-US"/>
        </w:rPr>
      </w:pPr>
      <w:r>
        <w:rPr>
          <w:rFonts w:ascii="Bookman Old Style" w:hAnsi="Bookman Old Style" w:cs="Arial"/>
          <w:sz w:val="20"/>
          <w:szCs w:val="20"/>
          <w:lang w:val="en-US"/>
        </w:rPr>
        <w:t>Nomor</w:t>
      </w:r>
      <w:r>
        <w:rPr>
          <w:rFonts w:ascii="Bookman Old Style" w:hAnsi="Bookman Old Style" w:cs="Arial"/>
          <w:sz w:val="20"/>
          <w:szCs w:val="20"/>
          <w:lang w:val="en-US"/>
        </w:rPr>
        <w:tab/>
      </w:r>
      <w:r>
        <w:rPr>
          <w:rFonts w:ascii="Bookman Old Style" w:hAnsi="Bookman Old Style" w:cs="Arial"/>
          <w:sz w:val="20"/>
          <w:szCs w:val="20"/>
          <w:lang w:val="en-US"/>
        </w:rPr>
        <w:t>: W3-A/          /</w:t>
      </w:r>
      <w:r>
        <w:rPr>
          <w:rFonts w:hint="default" w:ascii="Bookman Old Style" w:hAnsi="Bookman Old Style" w:cs="Arial"/>
          <w:sz w:val="20"/>
          <w:szCs w:val="20"/>
          <w:lang w:val="en-US"/>
        </w:rPr>
        <w:t>OT.00</w:t>
      </w:r>
      <w:r>
        <w:rPr>
          <w:rFonts w:ascii="Bookman Old Style" w:hAnsi="Bookman Old Style" w:cs="Arial"/>
          <w:sz w:val="20"/>
          <w:szCs w:val="20"/>
          <w:lang w:val="en-US"/>
        </w:rPr>
        <w:t>/</w:t>
      </w:r>
      <w:r>
        <w:rPr>
          <w:rFonts w:hint="default" w:ascii="Bookman Old Style" w:hAnsi="Bookman Old Style" w:cs="Arial"/>
          <w:sz w:val="20"/>
          <w:szCs w:val="20"/>
          <w:lang w:val="id-ID"/>
        </w:rPr>
        <w:t>V</w:t>
      </w:r>
      <w:r>
        <w:rPr>
          <w:rFonts w:ascii="Bookman Old Style" w:hAnsi="Bookman Old Style" w:cs="Arial"/>
          <w:sz w:val="20"/>
          <w:szCs w:val="20"/>
          <w:lang w:val="en-US"/>
        </w:rPr>
        <w:t>/2023</w:t>
      </w:r>
    </w:p>
    <w:p>
      <w:pPr>
        <w:tabs>
          <w:tab w:val="left" w:pos="1134"/>
          <w:tab w:val="left" w:pos="1985"/>
          <w:tab w:val="left" w:pos="2268"/>
        </w:tabs>
        <w:spacing w:after="0" w:line="360" w:lineRule="auto"/>
        <w:ind w:left="4620" w:leftChars="2100" w:firstLine="0" w:firstLineChars="0"/>
        <w:jc w:val="both"/>
        <w:rPr>
          <w:rFonts w:ascii="Bookman Old Style" w:hAnsi="Bookman Old Style" w:cs="Arial"/>
          <w:sz w:val="20"/>
          <w:szCs w:val="20"/>
          <w:u w:val="none"/>
          <w:lang w:val="en-US"/>
        </w:rPr>
      </w:pPr>
      <w:r>
        <w:rPr>
          <w:rFonts w:ascii="Bookman Old Style" w:hAnsi="Bookman Old Style" w:cs="Arial"/>
          <w:sz w:val="20"/>
          <w:szCs w:val="20"/>
          <w:u w:val="none"/>
          <w:lang w:val="en-US"/>
        </w:rPr>
        <w:t>Tanggal</w:t>
      </w:r>
      <w:r>
        <w:rPr>
          <w:rFonts w:ascii="Bookman Old Style" w:hAnsi="Bookman Old Style" w:cs="Arial"/>
          <w:sz w:val="20"/>
          <w:szCs w:val="20"/>
          <w:u w:val="none"/>
          <w:lang w:val="en-US"/>
        </w:rPr>
        <w:tab/>
      </w:r>
      <w:r>
        <w:rPr>
          <w:rFonts w:ascii="Bookman Old Style" w:hAnsi="Bookman Old Style" w:cs="Arial"/>
          <w:sz w:val="20"/>
          <w:szCs w:val="20"/>
          <w:u w:val="none"/>
          <w:lang w:val="en-US"/>
        </w:rPr>
        <w:t xml:space="preserve">:           </w:t>
      </w:r>
      <w:r>
        <w:rPr>
          <w:rFonts w:hint="default" w:ascii="Bookman Old Style" w:hAnsi="Bookman Old Style" w:cs="Arial"/>
          <w:sz w:val="20"/>
          <w:szCs w:val="20"/>
          <w:u w:val="none"/>
          <w:lang w:val="id-ID"/>
        </w:rPr>
        <w:t>Mei</w:t>
      </w:r>
      <w:r>
        <w:rPr>
          <w:rFonts w:ascii="Bookman Old Style" w:hAnsi="Bookman Old Style" w:cs="Arial"/>
          <w:sz w:val="20"/>
          <w:szCs w:val="20"/>
          <w:u w:val="none"/>
          <w:lang w:val="en-US"/>
        </w:rPr>
        <w:t xml:space="preserve"> 2023</w:t>
      </w:r>
    </w:p>
    <w:p>
      <w:pPr>
        <w:tabs>
          <w:tab w:val="left" w:pos="1134"/>
          <w:tab w:val="left" w:pos="1985"/>
          <w:tab w:val="left" w:pos="2268"/>
        </w:tabs>
        <w:spacing w:after="0" w:line="360" w:lineRule="auto"/>
        <w:ind w:left="4620" w:leftChars="2100" w:firstLine="0" w:firstLineChars="0"/>
        <w:jc w:val="both"/>
        <w:rPr>
          <w:rFonts w:ascii="Bookman Old Style" w:hAnsi="Bookman Old Style" w:cs="Arial"/>
          <w:sz w:val="20"/>
          <w:szCs w:val="20"/>
          <w:u w:val="none"/>
          <w:lang w:val="en-US"/>
        </w:rPr>
      </w:pPr>
    </w:p>
    <w:p>
      <w:pPr>
        <w:tabs>
          <w:tab w:val="left" w:pos="1134"/>
          <w:tab w:val="left" w:pos="1985"/>
          <w:tab w:val="left" w:pos="2268"/>
        </w:tabs>
        <w:spacing w:after="0" w:line="240" w:lineRule="auto"/>
        <w:jc w:val="center"/>
        <w:rPr>
          <w:rFonts w:ascii="Bookman Old Style" w:hAnsi="Bookman Old Style" w:cs="Arial"/>
          <w:b/>
          <w:sz w:val="20"/>
          <w:szCs w:val="20"/>
          <w:lang w:val="en-US"/>
        </w:rPr>
      </w:pPr>
      <w:r>
        <w:rPr>
          <w:rFonts w:hint="default" w:ascii="Bookman Old Style" w:hAnsi="Bookman Old Style" w:cs="Arial"/>
          <w:b/>
          <w:sz w:val="20"/>
          <w:szCs w:val="20"/>
          <w:lang w:val="en-US"/>
        </w:rPr>
        <w:t>PELAKSANA TEKNIS</w:t>
      </w:r>
      <w:r>
        <w:rPr>
          <w:rFonts w:ascii="Bookman Old Style" w:hAnsi="Bookman Old Style" w:cs="Arial"/>
          <w:b/>
          <w:sz w:val="20"/>
          <w:szCs w:val="20"/>
          <w:lang w:val="en-US"/>
        </w:rPr>
        <w:t xml:space="preserve"> MEJA I</w:t>
      </w:r>
      <w:r>
        <w:rPr>
          <w:rFonts w:hint="default" w:ascii="Bookman Old Style" w:hAnsi="Bookman Old Style" w:cs="Arial"/>
          <w:b/>
          <w:sz w:val="20"/>
          <w:szCs w:val="20"/>
          <w:lang w:val="en-US"/>
        </w:rPr>
        <w:t>I</w:t>
      </w:r>
    </w:p>
    <w:p>
      <w:pPr>
        <w:tabs>
          <w:tab w:val="left" w:pos="1134"/>
          <w:tab w:val="left" w:pos="1985"/>
          <w:tab w:val="left" w:pos="2268"/>
        </w:tabs>
        <w:spacing w:after="0" w:line="240" w:lineRule="auto"/>
        <w:jc w:val="center"/>
        <w:rPr>
          <w:rFonts w:ascii="Bookman Old Style" w:hAnsi="Bookman Old Style" w:cs="Arial"/>
          <w:b/>
          <w:sz w:val="20"/>
          <w:szCs w:val="20"/>
          <w:lang w:val="en-US"/>
        </w:rPr>
      </w:pPr>
      <w:r>
        <w:rPr>
          <w:rFonts w:ascii="Bookman Old Style" w:hAnsi="Bookman Old Style" w:cs="Arial"/>
          <w:b/>
          <w:sz w:val="20"/>
          <w:szCs w:val="20"/>
          <w:lang w:val="en-US"/>
        </w:rPr>
        <w:t>PADA PENGADILAN TINGGI AGAMA PADANG</w:t>
      </w:r>
    </w:p>
    <w:p>
      <w:pPr>
        <w:tabs>
          <w:tab w:val="left" w:pos="1134"/>
          <w:tab w:val="left" w:pos="1985"/>
          <w:tab w:val="left" w:pos="2268"/>
        </w:tabs>
        <w:spacing w:after="0" w:line="240" w:lineRule="auto"/>
        <w:jc w:val="both"/>
        <w:rPr>
          <w:rFonts w:ascii="Bookman Old Style" w:hAnsi="Bookman Old Style" w:cs="Arial"/>
          <w:b/>
          <w:sz w:val="20"/>
          <w:szCs w:val="20"/>
          <w:lang w:val="en-US"/>
        </w:rPr>
      </w:pPr>
    </w:p>
    <w:tbl>
      <w:tblPr>
        <w:tblStyle w:val="7"/>
        <w:tblW w:w="9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01"/>
        <w:gridCol w:w="1300"/>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34"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NO</w:t>
            </w:r>
          </w:p>
        </w:tc>
        <w:tc>
          <w:tcPr>
            <w:tcW w:w="2901"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center"/>
              <w:rPr>
                <w:rFonts w:hint="default" w:ascii="Bookman Old Style" w:hAnsi="Bookman Old Style" w:cs="Arial"/>
                <w:sz w:val="20"/>
                <w:szCs w:val="20"/>
                <w:lang w:val="en-US"/>
              </w:rPr>
            </w:pPr>
            <w:r>
              <w:rPr>
                <w:rFonts w:ascii="Bookman Old Style" w:hAnsi="Bookman Old Style" w:cs="Arial"/>
                <w:sz w:val="20"/>
                <w:szCs w:val="20"/>
                <w:lang w:val="en-US"/>
              </w:rPr>
              <w:t>NAMA</w:t>
            </w:r>
            <w:r>
              <w:rPr>
                <w:rFonts w:hint="default" w:ascii="Bookman Old Style" w:hAnsi="Bookman Old Style" w:cs="Arial"/>
                <w:sz w:val="20"/>
                <w:szCs w:val="20"/>
                <w:lang w:val="en-US"/>
              </w:rPr>
              <w:t xml:space="preserve"> / NIP</w:t>
            </w:r>
          </w:p>
        </w:tc>
        <w:tc>
          <w:tcPr>
            <w:tcW w:w="1300"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JABATAN</w:t>
            </w:r>
          </w:p>
        </w:tc>
        <w:tc>
          <w:tcPr>
            <w:tcW w:w="5035" w:type="dxa"/>
          </w:tcPr>
          <w:p>
            <w:pPr>
              <w:tabs>
                <w:tab w:val="left" w:pos="1985"/>
                <w:tab w:val="left" w:pos="2268"/>
              </w:tabs>
              <w:spacing w:after="0" w:line="240" w:lineRule="auto"/>
              <w:jc w:val="center"/>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URAIAN TUGAS TAMBAHAN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534"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1</w:t>
            </w:r>
          </w:p>
        </w:tc>
        <w:tc>
          <w:tcPr>
            <w:tcW w:w="2901"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2</w:t>
            </w:r>
          </w:p>
        </w:tc>
        <w:tc>
          <w:tcPr>
            <w:tcW w:w="1300"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3</w:t>
            </w:r>
          </w:p>
        </w:tc>
        <w:tc>
          <w:tcPr>
            <w:tcW w:w="5035"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534" w:type="dxa"/>
          </w:tcPr>
          <w:p>
            <w:pPr>
              <w:numPr>
                <w:ilvl w:val="0"/>
                <w:numId w:val="0"/>
              </w:numPr>
              <w:tabs>
                <w:tab w:val="left" w:pos="1985"/>
                <w:tab w:val="left" w:pos="2268"/>
              </w:tabs>
              <w:spacing w:after="0" w:line="240" w:lineRule="auto"/>
              <w:jc w:val="both"/>
              <w:rPr>
                <w:rFonts w:hint="default" w:ascii="Bookman Old Style" w:hAnsi="Bookman Old Style" w:cs="Arial"/>
                <w:sz w:val="20"/>
                <w:szCs w:val="20"/>
                <w:lang w:val="en-US"/>
              </w:rPr>
            </w:pPr>
          </w:p>
          <w:p>
            <w:pPr>
              <w:numPr>
                <w:ilvl w:val="0"/>
                <w:numId w:val="0"/>
              </w:numPr>
              <w:tabs>
                <w:tab w:val="left" w:pos="1985"/>
                <w:tab w:val="left" w:pos="2268"/>
              </w:tabs>
              <w:spacing w:after="0" w:line="240" w:lineRule="auto"/>
              <w:jc w:val="both"/>
              <w:rPr>
                <w:rFonts w:hint="default" w:ascii="Bookman Old Style" w:hAnsi="Bookman Old Style" w:cs="Arial"/>
                <w:sz w:val="20"/>
                <w:szCs w:val="20"/>
                <w:lang w:val="en-US"/>
              </w:rPr>
            </w:pPr>
            <w:r>
              <w:rPr>
                <w:rFonts w:hint="default" w:ascii="Bookman Old Style" w:hAnsi="Bookman Old Style" w:cs="Arial"/>
                <w:sz w:val="20"/>
                <w:szCs w:val="20"/>
                <w:lang w:val="en-US"/>
              </w:rPr>
              <w:t>1.</w:t>
            </w:r>
          </w:p>
        </w:tc>
        <w:tc>
          <w:tcPr>
            <w:tcW w:w="2901" w:type="dxa"/>
            <w:vAlign w:val="top"/>
          </w:tcPr>
          <w:p>
            <w:pPr>
              <w:spacing w:after="0"/>
              <w:rPr>
                <w:rFonts w:ascii="Bookman Old Style" w:hAnsi="Bookman Old Style"/>
                <w:sz w:val="20"/>
                <w:szCs w:val="20"/>
              </w:rPr>
            </w:pPr>
          </w:p>
          <w:p>
            <w:pPr>
              <w:spacing w:after="0"/>
              <w:rPr>
                <w:rFonts w:ascii="Bookman Old Style" w:hAnsi="Bookman Old Style"/>
                <w:sz w:val="20"/>
                <w:szCs w:val="20"/>
                <w:lang w:val="en-US"/>
              </w:rPr>
            </w:pPr>
            <w:r>
              <w:rPr>
                <w:rFonts w:ascii="Bookman Old Style" w:hAnsi="Bookman Old Style"/>
                <w:sz w:val="20"/>
                <w:szCs w:val="20"/>
              </w:rPr>
              <w:t xml:space="preserve">Dra. </w:t>
            </w:r>
            <w:r>
              <w:rPr>
                <w:rFonts w:ascii="Bookman Old Style" w:hAnsi="Bookman Old Style"/>
                <w:sz w:val="20"/>
                <w:szCs w:val="20"/>
                <w:lang w:val="en-US"/>
              </w:rPr>
              <w:t>SYURYATI</w:t>
            </w:r>
          </w:p>
          <w:p>
            <w:pPr>
              <w:rPr>
                <w:rFonts w:asciiTheme="minorHAnsi" w:hAnsiTheme="minorHAnsi" w:eastAsiaTheme="minorHAnsi" w:cstheme="minorBidi"/>
                <w:sz w:val="22"/>
                <w:szCs w:val="22"/>
                <w:lang w:val="en-US" w:eastAsia="en-US" w:bidi="ar-SA"/>
              </w:rPr>
            </w:pPr>
            <w:r>
              <w:rPr>
                <w:rFonts w:ascii="Bookman Old Style" w:hAnsi="Bookman Old Style"/>
                <w:sz w:val="20"/>
                <w:szCs w:val="20"/>
              </w:rPr>
              <w:t>19640323199303200</w:t>
            </w:r>
          </w:p>
        </w:tc>
        <w:tc>
          <w:tcPr>
            <w:tcW w:w="1300" w:type="dxa"/>
            <w:vAlign w:val="top"/>
          </w:tcPr>
          <w:p>
            <w:pPr>
              <w:keepNext w:val="0"/>
              <w:keepLines w:val="0"/>
              <w:pageBreakBefore w:val="0"/>
              <w:widowControl/>
              <w:tabs>
                <w:tab w:val="left" w:pos="880"/>
              </w:tabs>
              <w:kinsoku/>
              <w:wordWrap/>
              <w:overflowPunct/>
              <w:topLinePunct w:val="0"/>
              <w:autoSpaceDE/>
              <w:autoSpaceDN/>
              <w:bidi w:val="0"/>
              <w:adjustRightInd/>
              <w:snapToGrid/>
              <w:spacing w:after="0" w:line="240" w:lineRule="auto"/>
              <w:textAlignment w:val="auto"/>
              <w:rPr>
                <w:rFonts w:ascii="Bookman Old Style" w:hAnsi="Bookman Old Style" w:cs="Arial"/>
                <w:sz w:val="20"/>
                <w:szCs w:val="20"/>
                <w:lang w:val="en-US"/>
              </w:rPr>
            </w:pPr>
          </w:p>
          <w:p>
            <w:pPr>
              <w:keepNext w:val="0"/>
              <w:keepLines w:val="0"/>
              <w:pageBreakBefore w:val="0"/>
              <w:widowControl/>
              <w:tabs>
                <w:tab w:val="left" w:pos="880"/>
              </w:tabs>
              <w:kinsoku/>
              <w:wordWrap/>
              <w:overflowPunct/>
              <w:topLinePunct w:val="0"/>
              <w:autoSpaceDE/>
              <w:autoSpaceDN/>
              <w:bidi w:val="0"/>
              <w:adjustRightInd/>
              <w:snapToGrid/>
              <w:spacing w:after="0" w:line="240" w:lineRule="auto"/>
              <w:textAlignment w:val="auto"/>
              <w:rPr>
                <w:rFonts w:asciiTheme="minorHAnsi" w:hAnsiTheme="minorHAnsi" w:eastAsiaTheme="minorHAnsi" w:cstheme="minorBidi"/>
                <w:sz w:val="22"/>
                <w:szCs w:val="22"/>
                <w:lang w:val="en-US" w:eastAsia="en-US" w:bidi="ar-SA"/>
              </w:rPr>
            </w:pPr>
            <w:r>
              <w:rPr>
                <w:rFonts w:ascii="Bookman Old Style" w:hAnsi="Bookman Old Style" w:cs="Arial"/>
                <w:sz w:val="20"/>
                <w:szCs w:val="20"/>
                <w:lang w:val="en-US"/>
              </w:rPr>
              <w:t>Panitera Pengganti</w:t>
            </w:r>
          </w:p>
        </w:tc>
        <w:tc>
          <w:tcPr>
            <w:tcW w:w="5035" w:type="dxa"/>
            <w:vAlign w:val="top"/>
          </w:tcPr>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Melakukan Pemeriksaan, Penelaahan kelengkapan berkas perkara Banding sebelum di Register</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monitoring dan Evaluasi Pelaporan Perkara Pengadilan Agama </w:t>
            </w:r>
            <w:r>
              <w:rPr>
                <w:rFonts w:hint="default" w:ascii="Bookman Old Style" w:hAnsi="Bookman Old Style" w:cs="Arial"/>
                <w:sz w:val="20"/>
                <w:szCs w:val="20"/>
                <w:lang w:val="id-ID"/>
              </w:rPr>
              <w:t>Payakumbuh dan Maninjau</w:t>
            </w:r>
            <w:r>
              <w:rPr>
                <w:rFonts w:hint="default" w:ascii="Bookman Old Style" w:hAnsi="Bookman Old Style" w:cs="Arial"/>
                <w:sz w:val="20"/>
                <w:szCs w:val="20"/>
                <w:lang w:val="en-US"/>
              </w:rPr>
              <w:t xml:space="preserve"> setiap bulan dan melaporkannya ke Panitera dan Wakil Ketua melalui Panitera Muda Hukum</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Bidang  </w:t>
            </w:r>
            <w:r>
              <w:rPr>
                <w:rFonts w:hint="default" w:ascii="Bookman Old Style" w:hAnsi="Bookman Old Style" w:cs="Arial"/>
                <w:sz w:val="20"/>
                <w:szCs w:val="20"/>
                <w:lang w:val="id-ID"/>
              </w:rPr>
              <w:t>Keuangan dan Laporan Perkara</w:t>
            </w:r>
            <w:r>
              <w:rPr>
                <w:rFonts w:hint="default" w:ascii="Bookman Old Style" w:hAnsi="Bookman Old Style" w:cs="Arial"/>
                <w:sz w:val="20"/>
                <w:szCs w:val="20"/>
                <w:lang w:val="en-US"/>
              </w:rPr>
              <w:t xml:space="preserve"> Pada pengadilan Tinggi Agama Padang melakukan Pendampingan Pengawasan 1 x 3 bulan dan melaporkan Hasil Pengawasan ke Wakil Ketua</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Melakukan Pengawasan, Tindak Lanjut Hasil Pengawasan serta Monitoring dan Evaluasi Hasil Pengawasan Ke Pengadilan </w:t>
            </w:r>
            <w:r>
              <w:rPr>
                <w:rFonts w:hint="default" w:ascii="Bookman Old Style" w:hAnsi="Bookman Old Style" w:cs="Arial"/>
                <w:sz w:val="20"/>
                <w:szCs w:val="20"/>
                <w:lang w:val="id-ID"/>
              </w:rPr>
              <w:t>Tingkat Pertama</w:t>
            </w:r>
            <w:r>
              <w:rPr>
                <w:rFonts w:hint="default" w:ascii="Bookman Old Style" w:hAnsi="Bookman Old Style" w:cs="Arial"/>
                <w:sz w:val="20"/>
                <w:szCs w:val="20"/>
                <w:lang w:val="en-US"/>
              </w:rPr>
              <w:t>, dan melaporkannya ke Wakil Ketua</w:t>
            </w:r>
            <w:r>
              <w:rPr>
                <w:rFonts w:hint="default" w:ascii="Bookman Old Style" w:hAnsi="Bookman Old Style" w:cs="Arial"/>
                <w:sz w:val="20"/>
                <w:szCs w:val="20"/>
                <w:lang w:val="id-ID"/>
              </w:rPr>
              <w:t>;</w:t>
            </w:r>
          </w:p>
          <w:p>
            <w:pPr>
              <w:pStyle w:val="8"/>
              <w:keepNext w:val="0"/>
              <w:keepLines w:val="0"/>
              <w:pageBreakBefore w:val="0"/>
              <w:widowControl/>
              <w:numPr>
                <w:ilvl w:val="0"/>
                <w:numId w:val="3"/>
              </w:numPr>
              <w:tabs>
                <w:tab w:val="left" w:pos="2127"/>
              </w:tabs>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eastAsiaTheme="minorHAnsi"/>
                <w:sz w:val="20"/>
                <w:szCs w:val="20"/>
                <w:lang w:val="en-US" w:eastAsia="en-US" w:bidi="ar-SA"/>
              </w:rPr>
            </w:pPr>
            <w:r>
              <w:rPr>
                <w:rFonts w:ascii="Bookman Old Style" w:hAnsi="Bookman Old Style" w:cs="Arial"/>
                <w:sz w:val="20"/>
                <w:szCs w:val="20"/>
              </w:rPr>
              <w:t>Sebagai Petugas pada PTSP PTA Padang</w:t>
            </w:r>
            <w:r>
              <w:rPr>
                <w:rFonts w:hint="default" w:ascii="Bookman Old Style" w:hAnsi="Bookman Old Style" w:cs="Arial"/>
                <w:sz w:val="20"/>
                <w:szCs w:val="20"/>
                <w:lang w:val="id-ID"/>
              </w:rPr>
              <w:t>;</w:t>
            </w:r>
          </w:p>
          <w:p>
            <w:pPr>
              <w:pStyle w:val="8"/>
              <w:keepNext w:val="0"/>
              <w:keepLines w:val="0"/>
              <w:pageBreakBefore w:val="0"/>
              <w:widowControl/>
              <w:numPr>
                <w:ilvl w:val="0"/>
                <w:numId w:val="3"/>
              </w:numPr>
              <w:tabs>
                <w:tab w:val="left" w:pos="2127"/>
              </w:tabs>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eastAsiaTheme="minorHAnsi"/>
                <w:sz w:val="20"/>
                <w:szCs w:val="20"/>
                <w:lang w:val="en-US" w:eastAsia="en-US" w:bidi="ar-SA"/>
              </w:rPr>
            </w:pPr>
            <w:r>
              <w:rPr>
                <w:rFonts w:hint="default" w:ascii="Bookman Old Style" w:hAnsi="Bookman Old Style"/>
                <w:sz w:val="20"/>
                <w:szCs w:val="20"/>
                <w:lang w:val="id-ID"/>
              </w:rPr>
              <w:t>Melaksanakan tugas-tugas lain yang diberikan oleh Pimpinan dan Panitera Pengadilan Tinggi Agama Padang.</w:t>
            </w:r>
          </w:p>
          <w:p>
            <w:pPr>
              <w:pStyle w:val="8"/>
              <w:keepNext w:val="0"/>
              <w:keepLines w:val="0"/>
              <w:pageBreakBefore w:val="0"/>
              <w:widowControl/>
              <w:numPr>
                <w:ilvl w:val="0"/>
                <w:numId w:val="0"/>
              </w:numPr>
              <w:tabs>
                <w:tab w:val="left" w:pos="2127"/>
              </w:tabs>
              <w:kinsoku/>
              <w:wordWrap/>
              <w:overflowPunct/>
              <w:topLinePunct w:val="0"/>
              <w:autoSpaceDE/>
              <w:autoSpaceDN/>
              <w:bidi w:val="0"/>
              <w:adjustRightInd/>
              <w:snapToGrid/>
              <w:spacing w:after="0" w:line="240" w:lineRule="auto"/>
              <w:ind w:leftChars="0"/>
              <w:jc w:val="both"/>
              <w:textAlignment w:val="auto"/>
              <w:rPr>
                <w:rFonts w:hint="default" w:ascii="Bookman Old Style" w:hAnsi="Bookman Old Style" w:cs="Arial" w:eastAsiaTheme="minorHAnsi"/>
                <w:sz w:val="20"/>
                <w:szCs w:val="20"/>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tcPr>
          <w:p>
            <w:pPr>
              <w:tabs>
                <w:tab w:val="left" w:pos="1985"/>
                <w:tab w:val="left" w:pos="2268"/>
              </w:tabs>
              <w:spacing w:after="0" w:line="240" w:lineRule="auto"/>
              <w:rPr>
                <w:rFonts w:hint="default" w:ascii="Bookman Old Style" w:hAnsi="Bookman Old Style" w:cs="Arial"/>
                <w:sz w:val="20"/>
                <w:szCs w:val="20"/>
                <w:lang w:val="en-US"/>
              </w:rPr>
            </w:pPr>
          </w:p>
          <w:p>
            <w:pPr>
              <w:tabs>
                <w:tab w:val="left" w:pos="1985"/>
                <w:tab w:val="left" w:pos="2268"/>
              </w:tabs>
              <w:spacing w:after="0" w:line="240" w:lineRule="auto"/>
              <w:rPr>
                <w:rFonts w:ascii="Bookman Old Style" w:hAnsi="Bookman Old Style" w:cs="Arial"/>
                <w:sz w:val="20"/>
                <w:szCs w:val="20"/>
                <w:lang w:val="en-US"/>
              </w:rPr>
            </w:pPr>
            <w:r>
              <w:rPr>
                <w:rFonts w:hint="default" w:ascii="Bookman Old Style" w:hAnsi="Bookman Old Style" w:cs="Arial"/>
                <w:sz w:val="20"/>
                <w:szCs w:val="20"/>
                <w:lang w:val="id-ID"/>
              </w:rPr>
              <w:t>2</w:t>
            </w:r>
            <w:r>
              <w:rPr>
                <w:rFonts w:ascii="Bookman Old Style" w:hAnsi="Bookman Old Style" w:cs="Arial"/>
                <w:sz w:val="20"/>
                <w:szCs w:val="20"/>
                <w:lang w:val="en-US"/>
              </w:rPr>
              <w:t>.</w:t>
            </w:r>
          </w:p>
        </w:tc>
        <w:tc>
          <w:tcPr>
            <w:tcW w:w="2901"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Drs. SYAIFUL ASHAR, S.H.</w:t>
            </w:r>
          </w:p>
          <w:p>
            <w:pPr>
              <w:tabs>
                <w:tab w:val="left" w:pos="1985"/>
                <w:tab w:val="left" w:pos="2268"/>
              </w:tabs>
              <w:spacing w:after="0" w:line="240" w:lineRule="auto"/>
              <w:jc w:val="both"/>
              <w:rPr>
                <w:rFonts w:ascii="Bookman Old Style" w:hAnsi="Bookman Old Style"/>
                <w:sz w:val="20"/>
                <w:szCs w:val="20"/>
              </w:rPr>
            </w:pPr>
            <w:r>
              <w:rPr>
                <w:rFonts w:ascii="Bookman Old Style" w:hAnsi="Bookman Old Style"/>
                <w:sz w:val="20"/>
                <w:szCs w:val="20"/>
              </w:rPr>
              <w:t>196609141992021001</w:t>
            </w:r>
          </w:p>
        </w:tc>
        <w:tc>
          <w:tcPr>
            <w:tcW w:w="1300"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Panitera Pengganti</w:t>
            </w:r>
          </w:p>
        </w:tc>
        <w:tc>
          <w:tcPr>
            <w:tcW w:w="5035" w:type="dxa"/>
          </w:tcPr>
          <w:p>
            <w:pPr>
              <w:keepNext w:val="0"/>
              <w:keepLines w:val="0"/>
              <w:pageBreakBefore w:val="0"/>
              <w:widowControl/>
              <w:numPr>
                <w:ilvl w:val="0"/>
                <w:numId w:val="4"/>
              </w:numPr>
              <w:tabs>
                <w:tab w:val="left" w:pos="1985"/>
                <w:tab w:val="left" w:pos="2268"/>
              </w:tabs>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Menerima berkas perkara yang telah diminutasi</w:t>
            </w:r>
            <w:r>
              <w:rPr>
                <w:rFonts w:hint="default" w:ascii="Bookman Old Style" w:hAnsi="Bookman Old Style" w:cs="Arial"/>
                <w:sz w:val="20"/>
                <w:szCs w:val="20"/>
                <w:lang w:val="id-ID"/>
              </w:rPr>
              <w:t>;</w:t>
            </w:r>
          </w:p>
          <w:p>
            <w:pPr>
              <w:pStyle w:val="8"/>
              <w:keepNext w:val="0"/>
              <w:keepLines w:val="0"/>
              <w:pageBreakBefore w:val="0"/>
              <w:widowControl/>
              <w:numPr>
                <w:ilvl w:val="0"/>
                <w:numId w:val="4"/>
              </w:numPr>
              <w:tabs>
                <w:tab w:val="left" w:pos="1985"/>
                <w:tab w:val="left" w:pos="2268"/>
              </w:tabs>
              <w:kinsoku/>
              <w:wordWrap/>
              <w:overflowPunct/>
              <w:topLinePunct w:val="0"/>
              <w:autoSpaceDE/>
              <w:autoSpaceDN/>
              <w:bidi w:val="0"/>
              <w:adjustRightInd/>
              <w:snapToGrid/>
              <w:spacing w:after="0" w:line="240" w:lineRule="auto"/>
              <w:ind w:left="221" w:leftChars="0" w:hanging="221" w:firstLineChars="0"/>
              <w:jc w:val="both"/>
              <w:textAlignment w:val="auto"/>
              <w:rPr>
                <w:rFonts w:ascii="Bookman Old Style" w:hAnsi="Bookman Old Style" w:cs="Arial"/>
                <w:sz w:val="20"/>
                <w:szCs w:val="20"/>
              </w:rPr>
            </w:pPr>
            <w:r>
              <w:rPr>
                <w:rFonts w:ascii="Bookman Old Style" w:hAnsi="Bookman Old Style" w:cs="Arial"/>
                <w:sz w:val="20"/>
                <w:szCs w:val="20"/>
                <w:lang w:val="en-US"/>
              </w:rPr>
              <w:t xml:space="preserve">Membuat pengantar </w:t>
            </w:r>
            <w:r>
              <w:rPr>
                <w:rFonts w:hint="default" w:ascii="Bookman Old Style" w:hAnsi="Bookman Old Style" w:cs="Arial"/>
                <w:sz w:val="20"/>
                <w:szCs w:val="20"/>
                <w:lang w:val="en-US"/>
              </w:rPr>
              <w:t>Pengiriman S</w:t>
            </w:r>
            <w:r>
              <w:rPr>
                <w:rFonts w:ascii="Bookman Old Style" w:hAnsi="Bookman Old Style" w:cs="Arial"/>
                <w:sz w:val="20"/>
                <w:szCs w:val="20"/>
                <w:lang w:val="en-US"/>
              </w:rPr>
              <w:t xml:space="preserve">alinan </w:t>
            </w:r>
            <w:r>
              <w:rPr>
                <w:rFonts w:hint="default" w:ascii="Bookman Old Style" w:hAnsi="Bookman Old Style" w:cs="Arial"/>
                <w:sz w:val="20"/>
                <w:szCs w:val="20"/>
                <w:lang w:val="en-US"/>
              </w:rPr>
              <w:t>P</w:t>
            </w:r>
            <w:r>
              <w:rPr>
                <w:rFonts w:ascii="Bookman Old Style" w:hAnsi="Bookman Old Style" w:cs="Arial"/>
                <w:sz w:val="20"/>
                <w:szCs w:val="20"/>
                <w:lang w:val="en-US"/>
              </w:rPr>
              <w:t xml:space="preserve">utusan dan </w:t>
            </w:r>
            <w:r>
              <w:rPr>
                <w:rFonts w:ascii="Bookman Old Style" w:hAnsi="Bookman Old Style" w:cs="Arial"/>
                <w:sz w:val="20"/>
                <w:szCs w:val="20"/>
              </w:rPr>
              <w:t xml:space="preserve">bundel A kepada Pengadilan Agama pengaju; </w:t>
            </w:r>
          </w:p>
          <w:p>
            <w:pPr>
              <w:keepNext w:val="0"/>
              <w:keepLines w:val="0"/>
              <w:pageBreakBefore w:val="0"/>
              <w:widowControl/>
              <w:numPr>
                <w:ilvl w:val="0"/>
                <w:numId w:val="4"/>
              </w:numPr>
              <w:tabs>
                <w:tab w:val="left" w:pos="1985"/>
                <w:tab w:val="left" w:pos="2268"/>
              </w:tabs>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Bertanggung Jawab atas Penyimpanan berkas perkara yang telah putus dan Minutasi sebelum mempunyai kekuatan Hukum tetap</w:t>
            </w:r>
            <w:r>
              <w:rPr>
                <w:rFonts w:hint="default" w:ascii="Bookman Old Style" w:hAnsi="Bookman Old Style" w:cs="Arial"/>
                <w:sz w:val="20"/>
                <w:szCs w:val="20"/>
                <w:lang w:val="id-ID"/>
              </w:rPr>
              <w:t>;</w:t>
            </w:r>
          </w:p>
          <w:p>
            <w:pPr>
              <w:pStyle w:val="8"/>
              <w:keepNext w:val="0"/>
              <w:keepLines w:val="0"/>
              <w:pageBreakBefore w:val="0"/>
              <w:widowControl/>
              <w:numPr>
                <w:ilvl w:val="0"/>
                <w:numId w:val="4"/>
              </w:numPr>
              <w:tabs>
                <w:tab w:val="left" w:pos="1985"/>
                <w:tab w:val="left" w:pos="2268"/>
              </w:tabs>
              <w:kinsoku/>
              <w:wordWrap/>
              <w:overflowPunct/>
              <w:topLinePunct w:val="0"/>
              <w:autoSpaceDE/>
              <w:autoSpaceDN/>
              <w:bidi w:val="0"/>
              <w:adjustRightInd/>
              <w:snapToGrid/>
              <w:spacing w:after="0" w:line="240" w:lineRule="auto"/>
              <w:ind w:left="221" w:leftChars="0" w:hanging="221" w:firstLineChars="0"/>
              <w:jc w:val="both"/>
              <w:textAlignment w:val="auto"/>
              <w:rPr>
                <w:rFonts w:ascii="Bookman Old Style" w:hAnsi="Bookman Old Style" w:cs="Arial"/>
                <w:sz w:val="20"/>
                <w:szCs w:val="20"/>
              </w:rPr>
            </w:pPr>
            <w:r>
              <w:rPr>
                <w:rFonts w:hint="default" w:ascii="Bookman Old Style" w:hAnsi="Bookman Old Style" w:cs="Arial"/>
                <w:sz w:val="20"/>
                <w:szCs w:val="20"/>
                <w:lang w:val="en-US"/>
              </w:rPr>
              <w:t>M</w:t>
            </w:r>
            <w:r>
              <w:rPr>
                <w:rFonts w:ascii="Bookman Old Style" w:hAnsi="Bookman Old Style" w:cs="Arial"/>
                <w:sz w:val="20"/>
                <w:szCs w:val="20"/>
              </w:rPr>
              <w:t>enyerahkan berkas yang telah berkekuatan hukum tetap (BHT) dan sudah diminutasi kepada Panitera Muda Hukum</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monitoring dan Evaluasi Pelaporan Perkara Pengadilan Agama </w:t>
            </w:r>
            <w:r>
              <w:rPr>
                <w:rFonts w:hint="default" w:ascii="Bookman Old Style" w:hAnsi="Bookman Old Style" w:cs="Arial"/>
                <w:sz w:val="20"/>
                <w:szCs w:val="20"/>
                <w:lang w:val="id-ID"/>
              </w:rPr>
              <w:t xml:space="preserve">Painan dan </w:t>
            </w:r>
            <w:r>
              <w:rPr>
                <w:rFonts w:hint="default" w:ascii="Bookman Old Style" w:hAnsi="Bookman Old Style" w:cs="Arial"/>
                <w:sz w:val="20"/>
                <w:szCs w:val="20"/>
                <w:lang w:val="en-US"/>
              </w:rPr>
              <w:t>Muaralabuh setiap bulan dan melaporkannya ke Panitera dan Wakil Ketua melalui Panitera Muda Hukum</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Melakukan Pengawasan, Tindak Lanjut Hasil Pengawasan serta Monitoring dan Evaluasi Hasil Pengawasan Ke Pengadilan Agama  </w:t>
            </w:r>
            <w:r>
              <w:rPr>
                <w:rFonts w:hint="default" w:ascii="Bookman Old Style" w:hAnsi="Bookman Old Style" w:cs="Arial"/>
                <w:sz w:val="20"/>
                <w:szCs w:val="20"/>
                <w:lang w:val="id-ID"/>
              </w:rPr>
              <w:t>Tingkat Pertama</w:t>
            </w:r>
            <w:r>
              <w:rPr>
                <w:rFonts w:hint="default" w:ascii="Bookman Old Style" w:hAnsi="Bookman Old Style" w:cs="Arial"/>
                <w:sz w:val="20"/>
                <w:szCs w:val="20"/>
                <w:lang w:val="en-US"/>
              </w:rPr>
              <w:t>, dan melaporkannya ke Wakil Ketua</w:t>
            </w:r>
            <w:r>
              <w:rPr>
                <w:rFonts w:hint="default" w:ascii="Bookman Old Style" w:hAnsi="Bookman Old Style" w:cs="Arial"/>
                <w:sz w:val="20"/>
                <w:szCs w:val="20"/>
                <w:lang w:val="id-ID"/>
              </w:rPr>
              <w:t>;</w:t>
            </w:r>
          </w:p>
          <w:p>
            <w:pPr>
              <w:pStyle w:val="8"/>
              <w:keepNext w:val="0"/>
              <w:keepLines w:val="0"/>
              <w:pageBreakBefore w:val="0"/>
              <w:widowControl/>
              <w:numPr>
                <w:ilvl w:val="0"/>
                <w:numId w:val="3"/>
              </w:numPr>
              <w:tabs>
                <w:tab w:val="left" w:pos="2127"/>
              </w:tabs>
              <w:kinsoku/>
              <w:wordWrap/>
              <w:overflowPunct/>
              <w:topLinePunct w:val="0"/>
              <w:autoSpaceDE/>
              <w:autoSpaceDN/>
              <w:bidi w:val="0"/>
              <w:adjustRightInd/>
              <w:snapToGrid/>
              <w:spacing w:after="0" w:line="240" w:lineRule="auto"/>
              <w:ind w:left="221" w:leftChars="0" w:hanging="221" w:firstLineChars="0"/>
              <w:jc w:val="both"/>
              <w:textAlignment w:val="auto"/>
              <w:rPr>
                <w:rFonts w:ascii="Bookman Old Style" w:hAnsi="Bookman Old Style" w:cs="Arial"/>
                <w:sz w:val="20"/>
                <w:szCs w:val="20"/>
              </w:rPr>
            </w:pPr>
            <w:r>
              <w:rPr>
                <w:rFonts w:hint="default" w:ascii="Bookman Old Style" w:hAnsi="Bookman Old Style"/>
                <w:sz w:val="20"/>
                <w:szCs w:val="20"/>
                <w:lang w:val="id-ID"/>
              </w:rPr>
              <w:t>Melaksanakan tugas-tugas lain yang diberikan oleh Pimpinan dan Panitera Pengadilan Tinggi Agama Padang.</w:t>
            </w:r>
          </w:p>
          <w:p>
            <w:pPr>
              <w:pStyle w:val="8"/>
              <w:keepNext w:val="0"/>
              <w:keepLines w:val="0"/>
              <w:pageBreakBefore w:val="0"/>
              <w:widowControl/>
              <w:numPr>
                <w:ilvl w:val="0"/>
                <w:numId w:val="0"/>
              </w:numPr>
              <w:tabs>
                <w:tab w:val="left" w:pos="2127"/>
              </w:tabs>
              <w:kinsoku/>
              <w:wordWrap/>
              <w:overflowPunct/>
              <w:topLinePunct w:val="0"/>
              <w:autoSpaceDE/>
              <w:autoSpaceDN/>
              <w:bidi w:val="0"/>
              <w:adjustRightInd/>
              <w:snapToGrid/>
              <w:spacing w:after="0" w:line="240" w:lineRule="auto"/>
              <w:ind w:leftChars="0"/>
              <w:jc w:val="both"/>
              <w:textAlignment w:val="auto"/>
              <w:rPr>
                <w:rFonts w:ascii="Bookman Old Style" w:hAnsi="Bookman Old Style"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trPr>
        <w:tc>
          <w:tcPr>
            <w:tcW w:w="534" w:type="dxa"/>
          </w:tcPr>
          <w:p>
            <w:pPr>
              <w:rPr>
                <w:rFonts w:hint="default"/>
                <w:lang w:val="en-US"/>
              </w:rPr>
            </w:pPr>
          </w:p>
          <w:p>
            <w:pPr>
              <w:rPr>
                <w:rFonts w:ascii="Bookman Old Style" w:hAnsi="Bookman Old Style" w:cs="Arial"/>
                <w:sz w:val="20"/>
                <w:szCs w:val="20"/>
                <w:lang w:val="en-US"/>
              </w:rPr>
            </w:pPr>
            <w:r>
              <w:rPr>
                <w:rFonts w:hint="default"/>
                <w:lang w:val="id-ID"/>
              </w:rPr>
              <w:t>3</w:t>
            </w:r>
            <w:r>
              <w:rPr>
                <w:lang w:val="en-US"/>
              </w:rPr>
              <w:t>.</w:t>
            </w:r>
          </w:p>
        </w:tc>
        <w:tc>
          <w:tcPr>
            <w:tcW w:w="2901" w:type="dxa"/>
          </w:tcPr>
          <w:p>
            <w:pPr>
              <w:spacing w:after="0"/>
              <w:rPr>
                <w:rFonts w:ascii="Bookman Old Style" w:hAnsi="Bookman Old Style"/>
                <w:sz w:val="20"/>
                <w:szCs w:val="20"/>
              </w:rPr>
            </w:pPr>
          </w:p>
          <w:p>
            <w:pPr>
              <w:spacing w:after="0"/>
              <w:rPr>
                <w:rFonts w:hint="default" w:ascii="Bookman Old Style" w:hAnsi="Bookman Old Style"/>
                <w:sz w:val="20"/>
                <w:szCs w:val="20"/>
                <w:lang w:val="en-US"/>
              </w:rPr>
            </w:pPr>
            <w:r>
              <w:rPr>
                <w:rFonts w:ascii="Bookman Old Style" w:hAnsi="Bookman Old Style"/>
                <w:sz w:val="20"/>
                <w:szCs w:val="20"/>
              </w:rPr>
              <w:t>KUTUNG SARAINI, S.A</w:t>
            </w:r>
            <w:r>
              <w:rPr>
                <w:rFonts w:hint="default" w:ascii="Bookman Old Style" w:hAnsi="Bookman Old Style"/>
                <w:sz w:val="20"/>
                <w:szCs w:val="20"/>
                <w:lang w:val="en-US"/>
              </w:rPr>
              <w:t>g</w:t>
            </w:r>
          </w:p>
          <w:p>
            <w:pPr>
              <w:tabs>
                <w:tab w:val="left" w:pos="1985"/>
                <w:tab w:val="left" w:pos="2268"/>
              </w:tabs>
              <w:spacing w:after="0" w:line="240" w:lineRule="auto"/>
              <w:jc w:val="both"/>
              <w:rPr>
                <w:rFonts w:hint="default" w:ascii="Bookman Old Style" w:hAnsi="Bookman Old Style" w:cs="Arial"/>
                <w:sz w:val="20"/>
                <w:szCs w:val="20"/>
                <w:lang w:val="en-US"/>
              </w:rPr>
            </w:pPr>
            <w:r>
              <w:rPr>
                <w:rFonts w:ascii="Bookman Old Style" w:hAnsi="Bookman Old Style"/>
                <w:sz w:val="20"/>
                <w:szCs w:val="20"/>
              </w:rPr>
              <w:t>196504021992021002</w:t>
            </w:r>
          </w:p>
        </w:tc>
        <w:tc>
          <w:tcPr>
            <w:tcW w:w="1300" w:type="dxa"/>
          </w:tcPr>
          <w:p>
            <w:pPr>
              <w:tabs>
                <w:tab w:val="left" w:pos="1985"/>
                <w:tab w:val="left" w:pos="2268"/>
              </w:tabs>
              <w:spacing w:after="0" w:line="240" w:lineRule="auto"/>
              <w:jc w:val="center"/>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rPr>
            </w:pPr>
            <w:r>
              <w:rPr>
                <w:rFonts w:ascii="Bookman Old Style" w:hAnsi="Bookman Old Style" w:cs="Arial"/>
                <w:sz w:val="20"/>
                <w:szCs w:val="20"/>
                <w:lang w:val="en-US"/>
              </w:rPr>
              <w:t>Panitera Pengganti</w:t>
            </w:r>
          </w:p>
        </w:tc>
        <w:tc>
          <w:tcPr>
            <w:tcW w:w="5035" w:type="dxa"/>
          </w:tcPr>
          <w:p>
            <w:pPr>
              <w:pStyle w:val="8"/>
              <w:keepNext w:val="0"/>
              <w:keepLines w:val="0"/>
              <w:pageBreakBefore w:val="0"/>
              <w:widowControl/>
              <w:numPr>
                <w:ilvl w:val="0"/>
                <w:numId w:val="5"/>
              </w:numPr>
              <w:tabs>
                <w:tab w:val="left" w:pos="1985"/>
                <w:tab w:val="left" w:pos="2268"/>
              </w:tabs>
              <w:kinsoku/>
              <w:wordWrap/>
              <w:overflowPunct/>
              <w:topLinePunct w:val="0"/>
              <w:autoSpaceDE/>
              <w:autoSpaceDN/>
              <w:bidi w:val="0"/>
              <w:adjustRightInd/>
              <w:snapToGrid/>
              <w:spacing w:after="0" w:line="240" w:lineRule="auto"/>
              <w:ind w:left="220" w:leftChars="0" w:hanging="220" w:firstLineChars="0"/>
              <w:jc w:val="both"/>
              <w:textAlignment w:val="auto"/>
              <w:rPr>
                <w:rFonts w:ascii="Bookman Old Style" w:hAnsi="Bookman Old Style" w:cs="Arial"/>
                <w:sz w:val="20"/>
                <w:szCs w:val="20"/>
                <w:lang w:val="en-US"/>
              </w:rPr>
            </w:pPr>
            <w:r>
              <w:rPr>
                <w:rFonts w:ascii="Bookman Old Style" w:hAnsi="Bookman Old Style" w:cs="Arial"/>
                <w:sz w:val="20"/>
                <w:szCs w:val="20"/>
                <w:lang w:val="en-US"/>
              </w:rPr>
              <w:t>Mengelola dan Mendistribusikan ATK Perkara;</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Membantu Hakim Tinggi Pengawas Daerah monitoring dan Evaluasi Pelaporan Perkara Pengadilan Agama Tanjung Pati setiap bulan dan melaporkannya ke Panitera dan Wakil Ketua melalui Panitera Muda Hukum</w:t>
            </w:r>
            <w:r>
              <w:rPr>
                <w:rFonts w:hint="default" w:ascii="Bookman Old Style" w:hAnsi="Bookman Old Style" w:cs="Arial"/>
                <w:sz w:val="20"/>
                <w:szCs w:val="20"/>
                <w:lang w:val="id-ID"/>
              </w:rPr>
              <w:t>;</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Mermbantu Hakim Tinggi Pengawas Bidang </w:t>
            </w:r>
            <w:r>
              <w:rPr>
                <w:rFonts w:hint="default" w:ascii="Bookman Old Style" w:hAnsi="Bookman Old Style" w:cs="Arial"/>
                <w:sz w:val="20"/>
                <w:szCs w:val="20"/>
                <w:lang w:val="id-ID"/>
              </w:rPr>
              <w:t>Minutasi dan Kearsipan Perkara</w:t>
            </w:r>
            <w:r>
              <w:rPr>
                <w:rFonts w:hint="default" w:ascii="Bookman Old Style" w:hAnsi="Bookman Old Style" w:cs="Arial"/>
                <w:sz w:val="20"/>
                <w:szCs w:val="20"/>
                <w:lang w:val="en-US"/>
              </w:rPr>
              <w:t xml:space="preserve"> Pada pengadilan Tinggi Agama Padang serta melakukan Pendampingan Pengawasan 1 x 3 bulan dan melaporkannya ke Wakil Ketua</w:t>
            </w:r>
            <w:r>
              <w:rPr>
                <w:rFonts w:hint="default" w:ascii="Bookman Old Style" w:hAnsi="Bookman Old Style" w:cs="Arial"/>
                <w:sz w:val="20"/>
                <w:szCs w:val="20"/>
                <w:lang w:val="id-ID"/>
              </w:rPr>
              <w:t>;</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Melakukan Pengawasan, Tindak Lanjut Hasil Pengawasan serta Monitoring dan Evaluasi Hasil Pengawasan Ke Pengadilan Agama </w:t>
            </w:r>
            <w:r>
              <w:rPr>
                <w:rFonts w:hint="default" w:ascii="Bookman Old Style" w:hAnsi="Bookman Old Style" w:cs="Arial"/>
                <w:sz w:val="20"/>
                <w:szCs w:val="20"/>
                <w:lang w:val="id-ID"/>
              </w:rPr>
              <w:t>tingkat pertama</w:t>
            </w:r>
            <w:r>
              <w:rPr>
                <w:rFonts w:hint="default" w:ascii="Bookman Old Style" w:hAnsi="Bookman Old Style" w:cs="Arial"/>
                <w:sz w:val="20"/>
                <w:szCs w:val="20"/>
                <w:lang w:val="en-US"/>
              </w:rPr>
              <w:t xml:space="preserve"> dan melaporkannya ke Wakil Ketua</w:t>
            </w:r>
            <w:r>
              <w:rPr>
                <w:rFonts w:hint="default" w:ascii="Bookman Old Style" w:hAnsi="Bookman Old Style" w:cs="Arial"/>
                <w:sz w:val="20"/>
                <w:szCs w:val="20"/>
                <w:lang w:val="id-ID"/>
              </w:rPr>
              <w:t>;</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221" w:leftChars="0" w:hanging="221" w:firstLineChars="0"/>
              <w:jc w:val="both"/>
              <w:textAlignment w:val="auto"/>
              <w:rPr>
                <w:rFonts w:ascii="Bookman Old Style" w:hAnsi="Bookman Old Style" w:cs="Arial"/>
                <w:sz w:val="20"/>
                <w:szCs w:val="20"/>
              </w:rPr>
            </w:pPr>
            <w:r>
              <w:rPr>
                <w:rFonts w:hint="default" w:ascii="Bookman Old Style" w:hAnsi="Bookman Old Style"/>
                <w:sz w:val="20"/>
                <w:szCs w:val="20"/>
                <w:lang w:val="id-ID"/>
              </w:rPr>
              <w:t>Melaksanakan tugas-tugas lain yang diberikan oleh Pimpinan dan Panitera Pengadilan Tinggi Agama Padang.</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ascii="Bookman Old Style" w:hAnsi="Bookman Old Style"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534" w:type="dxa"/>
          </w:tcPr>
          <w:p>
            <w:pPr>
              <w:rPr>
                <w:lang w:val="en-US"/>
              </w:rPr>
            </w:pPr>
            <w:r>
              <w:rPr>
                <w:rFonts w:hint="default"/>
                <w:lang w:val="en-US"/>
              </w:rPr>
              <w:t>5</w:t>
            </w:r>
          </w:p>
        </w:tc>
        <w:tc>
          <w:tcPr>
            <w:tcW w:w="2901" w:type="dxa"/>
            <w:vAlign w:val="top"/>
          </w:tcPr>
          <w:p>
            <w:pPr>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LISTYA RAHMA, A.Md</w:t>
            </w:r>
          </w:p>
          <w:p>
            <w:pPr>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198705252009122008</w:t>
            </w:r>
          </w:p>
        </w:tc>
        <w:tc>
          <w:tcPr>
            <w:tcW w:w="1300" w:type="dxa"/>
            <w:vAlign w:val="top"/>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Pelaksana</w:t>
            </w:r>
          </w:p>
        </w:tc>
        <w:tc>
          <w:tcPr>
            <w:tcW w:w="5035" w:type="dxa"/>
            <w:vAlign w:val="top"/>
          </w:tcPr>
          <w:p>
            <w:pPr>
              <w:pStyle w:val="8"/>
              <w:keepNext w:val="0"/>
              <w:keepLines w:val="0"/>
              <w:pageBreakBefore w:val="0"/>
              <w:widowControl/>
              <w:numPr>
                <w:ilvl w:val="0"/>
                <w:numId w:val="6"/>
              </w:numPr>
              <w:tabs>
                <w:tab w:val="left" w:pos="2127"/>
              </w:tabs>
              <w:kinsoku/>
              <w:wordWrap/>
              <w:overflowPunct/>
              <w:topLinePunct w:val="0"/>
              <w:autoSpaceDE/>
              <w:autoSpaceDN/>
              <w:bidi w:val="0"/>
              <w:adjustRightInd/>
              <w:snapToGrid/>
              <w:spacing w:after="0" w:line="240" w:lineRule="auto"/>
              <w:ind w:left="220" w:leftChars="0" w:hanging="220" w:firstLineChars="0"/>
              <w:jc w:val="both"/>
              <w:textAlignment w:val="auto"/>
              <w:rPr>
                <w:rFonts w:ascii="Bookman Old Style" w:hAnsi="Bookman Old Style" w:cs="Arial"/>
                <w:sz w:val="20"/>
                <w:szCs w:val="20"/>
              </w:rPr>
            </w:pPr>
            <w:r>
              <w:rPr>
                <w:rFonts w:ascii="Bookman Old Style" w:hAnsi="Bookman Old Style" w:cs="Arial"/>
                <w:sz w:val="20"/>
                <w:szCs w:val="20"/>
              </w:rPr>
              <w:t>Menyerahkan berkas perkara kepada Ketua Pengadilan Tinggi Agama untuk di PMH;</w:t>
            </w:r>
          </w:p>
          <w:p>
            <w:pPr>
              <w:pStyle w:val="8"/>
              <w:keepNext w:val="0"/>
              <w:keepLines w:val="0"/>
              <w:pageBreakBefore w:val="0"/>
              <w:widowControl/>
              <w:numPr>
                <w:ilvl w:val="0"/>
                <w:numId w:val="6"/>
              </w:numPr>
              <w:tabs>
                <w:tab w:val="left" w:pos="2127"/>
              </w:tabs>
              <w:kinsoku/>
              <w:wordWrap/>
              <w:overflowPunct/>
              <w:topLinePunct w:val="0"/>
              <w:autoSpaceDE/>
              <w:autoSpaceDN/>
              <w:bidi w:val="0"/>
              <w:adjustRightInd/>
              <w:snapToGrid/>
              <w:spacing w:after="0" w:line="240" w:lineRule="auto"/>
              <w:ind w:left="220" w:leftChars="0" w:hanging="220" w:firstLineChars="0"/>
              <w:jc w:val="both"/>
              <w:textAlignment w:val="auto"/>
              <w:rPr>
                <w:rFonts w:ascii="Bookman Old Style" w:hAnsi="Bookman Old Style" w:cs="Arial"/>
                <w:sz w:val="20"/>
                <w:szCs w:val="20"/>
              </w:rPr>
            </w:pPr>
            <w:r>
              <w:rPr>
                <w:rFonts w:ascii="Bookman Old Style" w:hAnsi="Bookman Old Style" w:cs="Arial"/>
                <w:sz w:val="20"/>
                <w:szCs w:val="20"/>
                <w:lang w:val="en-US"/>
              </w:rPr>
              <w:t>Melakukan pengiriman pemberitahuan registrasi perkara banding ke Pengadilan Agama Pengaju;</w:t>
            </w:r>
          </w:p>
          <w:p>
            <w:pPr>
              <w:pStyle w:val="8"/>
              <w:keepNext w:val="0"/>
              <w:keepLines w:val="0"/>
              <w:pageBreakBefore w:val="0"/>
              <w:widowControl/>
              <w:numPr>
                <w:ilvl w:val="0"/>
                <w:numId w:val="6"/>
              </w:numPr>
              <w:tabs>
                <w:tab w:val="left" w:pos="2127"/>
              </w:tabs>
              <w:kinsoku/>
              <w:wordWrap/>
              <w:overflowPunct/>
              <w:topLinePunct w:val="0"/>
              <w:autoSpaceDE/>
              <w:autoSpaceDN/>
              <w:bidi w:val="0"/>
              <w:adjustRightInd/>
              <w:snapToGrid/>
              <w:spacing w:after="0" w:line="240" w:lineRule="auto"/>
              <w:ind w:left="220" w:leftChars="0" w:hanging="220" w:firstLineChars="0"/>
              <w:jc w:val="both"/>
              <w:textAlignment w:val="auto"/>
              <w:rPr>
                <w:rFonts w:ascii="Bookman Old Style" w:hAnsi="Bookman Old Style" w:cs="Arial"/>
                <w:sz w:val="20"/>
                <w:szCs w:val="20"/>
              </w:rPr>
            </w:pPr>
            <w:r>
              <w:rPr>
                <w:rFonts w:ascii="Bookman Old Style" w:hAnsi="Bookman Old Style" w:cs="Arial"/>
                <w:sz w:val="20"/>
                <w:szCs w:val="20"/>
              </w:rPr>
              <w:t>Menyerahkan berkas perkara kepada Panitera untuk di tunjuk Panitera Pengganti;</w:t>
            </w:r>
          </w:p>
          <w:p>
            <w:pPr>
              <w:pStyle w:val="8"/>
              <w:keepNext w:val="0"/>
              <w:keepLines w:val="0"/>
              <w:pageBreakBefore w:val="0"/>
              <w:widowControl/>
              <w:numPr>
                <w:ilvl w:val="0"/>
                <w:numId w:val="6"/>
              </w:numPr>
              <w:tabs>
                <w:tab w:val="left" w:pos="2127"/>
              </w:tabs>
              <w:kinsoku/>
              <w:wordWrap/>
              <w:overflowPunct/>
              <w:topLinePunct w:val="0"/>
              <w:autoSpaceDE/>
              <w:autoSpaceDN/>
              <w:bidi w:val="0"/>
              <w:adjustRightInd/>
              <w:snapToGrid/>
              <w:spacing w:after="0" w:line="240" w:lineRule="auto"/>
              <w:ind w:left="220" w:leftChars="0" w:hanging="220" w:firstLineChars="0"/>
              <w:jc w:val="both"/>
              <w:textAlignment w:val="auto"/>
              <w:rPr>
                <w:rFonts w:ascii="Bookman Old Style" w:hAnsi="Bookman Old Style" w:cs="Arial"/>
                <w:sz w:val="20"/>
                <w:szCs w:val="20"/>
                <w:lang w:val="en-US"/>
              </w:rPr>
            </w:pPr>
            <w:r>
              <w:rPr>
                <w:rFonts w:ascii="Bookman Old Style" w:hAnsi="Bookman Old Style" w:cs="Arial"/>
                <w:sz w:val="20"/>
                <w:szCs w:val="20"/>
              </w:rPr>
              <w:t xml:space="preserve">Menyerahkan berkas perkara </w:t>
            </w:r>
            <w:r>
              <w:rPr>
                <w:rFonts w:ascii="Bookman Old Style" w:hAnsi="Bookman Old Style" w:cs="Arial"/>
                <w:sz w:val="20"/>
                <w:szCs w:val="20"/>
                <w:lang w:val="en-US"/>
              </w:rPr>
              <w:t>yang sudah di PMH kepada Panitera Pengganti yang ditunjuk untuk didistribusikan ke Majelis Hakim</w:t>
            </w:r>
            <w:r>
              <w:rPr>
                <w:rFonts w:hint="default" w:ascii="Bookman Old Style" w:hAnsi="Bookman Old Style" w:cs="Arial"/>
                <w:sz w:val="20"/>
                <w:szCs w:val="20"/>
                <w:lang w:val="id-ID"/>
              </w:rPr>
              <w:t>;</w:t>
            </w:r>
          </w:p>
          <w:p>
            <w:pPr>
              <w:pStyle w:val="8"/>
              <w:keepNext w:val="0"/>
              <w:keepLines w:val="0"/>
              <w:pageBreakBefore w:val="0"/>
              <w:widowControl/>
              <w:numPr>
                <w:ilvl w:val="0"/>
                <w:numId w:val="6"/>
              </w:numPr>
              <w:tabs>
                <w:tab w:val="left" w:pos="2127"/>
              </w:tabs>
              <w:kinsoku/>
              <w:wordWrap/>
              <w:overflowPunct/>
              <w:topLinePunct w:val="0"/>
              <w:autoSpaceDE/>
              <w:autoSpaceDN/>
              <w:bidi w:val="0"/>
              <w:adjustRightInd/>
              <w:snapToGrid/>
              <w:spacing w:after="0" w:line="240" w:lineRule="auto"/>
              <w:ind w:left="220" w:leftChars="0" w:hanging="220" w:firstLineChars="0"/>
              <w:jc w:val="both"/>
              <w:textAlignment w:val="auto"/>
              <w:rPr>
                <w:rFonts w:ascii="Bookman Old Style" w:hAnsi="Bookman Old Style" w:cs="Arial"/>
                <w:sz w:val="20"/>
                <w:szCs w:val="20"/>
                <w:lang w:val="en-US"/>
              </w:rPr>
            </w:pPr>
            <w:r>
              <w:rPr>
                <w:rFonts w:hint="default" w:ascii="Bookman Old Style" w:hAnsi="Bookman Old Style"/>
                <w:sz w:val="20"/>
                <w:szCs w:val="20"/>
                <w:lang w:val="id-ID"/>
              </w:rPr>
              <w:t>Melaksanakan tugas-tugas lain yang diberikan oleh Pimpinan dan Panitera Pengadilan Tinggi Agama Padang.</w:t>
            </w:r>
          </w:p>
          <w:p>
            <w:pPr>
              <w:pStyle w:val="8"/>
              <w:keepNext w:val="0"/>
              <w:keepLines w:val="0"/>
              <w:pageBreakBefore w:val="0"/>
              <w:widowControl/>
              <w:numPr>
                <w:ilvl w:val="0"/>
                <w:numId w:val="0"/>
              </w:numPr>
              <w:tabs>
                <w:tab w:val="left" w:pos="2127"/>
              </w:tabs>
              <w:kinsoku/>
              <w:wordWrap/>
              <w:overflowPunct/>
              <w:topLinePunct w:val="0"/>
              <w:autoSpaceDE/>
              <w:autoSpaceDN/>
              <w:bidi w:val="0"/>
              <w:adjustRightInd/>
              <w:snapToGrid/>
              <w:spacing w:after="0" w:line="240" w:lineRule="auto"/>
              <w:ind w:leftChars="0"/>
              <w:jc w:val="both"/>
              <w:textAlignment w:val="auto"/>
              <w:rPr>
                <w:rFonts w:ascii="Bookman Old Style" w:hAnsi="Bookman Old Style" w:cs="Arial"/>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534" w:type="dxa"/>
            <w:vAlign w:val="top"/>
          </w:tcPr>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 xml:space="preserve"> </w:t>
            </w:r>
          </w:p>
          <w:p>
            <w:pPr>
              <w:tabs>
                <w:tab w:val="left" w:pos="1985"/>
                <w:tab w:val="left" w:pos="2268"/>
              </w:tabs>
              <w:spacing w:after="0" w:line="240" w:lineRule="auto"/>
              <w:rPr>
                <w:rFonts w:hint="default"/>
                <w:lang w:val="en-US"/>
              </w:rPr>
            </w:pPr>
            <w:r>
              <w:rPr>
                <w:rFonts w:hint="default" w:ascii="Bookman Old Style" w:hAnsi="Bookman Old Style" w:cs="Arial"/>
                <w:sz w:val="20"/>
                <w:szCs w:val="20"/>
                <w:lang w:val="en-US"/>
              </w:rPr>
              <w:t>2</w:t>
            </w:r>
            <w:r>
              <w:rPr>
                <w:rFonts w:ascii="Bookman Old Style" w:hAnsi="Bookman Old Style" w:cs="Arial"/>
                <w:sz w:val="20"/>
                <w:szCs w:val="20"/>
                <w:lang w:val="en-US"/>
              </w:rPr>
              <w:t>.</w:t>
            </w:r>
          </w:p>
        </w:tc>
        <w:tc>
          <w:tcPr>
            <w:tcW w:w="2901" w:type="dxa"/>
            <w:vAlign w:val="top"/>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JELSITA NOVI, S.H.</w:t>
            </w: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199711152022032010</w:t>
            </w:r>
          </w:p>
          <w:p>
            <w:pPr>
              <w:spacing w:after="0"/>
              <w:rPr>
                <w:rFonts w:ascii="Bookman Old Style" w:hAnsi="Bookman Old Style" w:cs="Arial" w:eastAsiaTheme="minorHAnsi"/>
                <w:sz w:val="20"/>
                <w:szCs w:val="20"/>
                <w:lang w:val="en-US" w:eastAsia="en-US" w:bidi="ar-SA"/>
              </w:rPr>
            </w:pPr>
          </w:p>
        </w:tc>
        <w:tc>
          <w:tcPr>
            <w:tcW w:w="1300" w:type="dxa"/>
            <w:vAlign w:val="top"/>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eastAsiaTheme="minorHAnsi"/>
                <w:sz w:val="20"/>
                <w:szCs w:val="20"/>
                <w:lang w:val="en-US" w:eastAsia="en-US" w:bidi="ar-SA"/>
              </w:rPr>
            </w:pPr>
            <w:r>
              <w:rPr>
                <w:rFonts w:hint="default" w:ascii="Bookman Old Style" w:hAnsi="Bookman Old Style" w:cs="Arial"/>
                <w:sz w:val="20"/>
                <w:szCs w:val="20"/>
                <w:lang w:val="id-ID"/>
              </w:rPr>
              <w:t>Pelaksana</w:t>
            </w:r>
          </w:p>
        </w:tc>
        <w:tc>
          <w:tcPr>
            <w:tcW w:w="5035" w:type="dxa"/>
            <w:vAlign w:val="top"/>
          </w:tcPr>
          <w:p>
            <w:pPr>
              <w:pStyle w:val="8"/>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220" w:leftChars="0" w:hanging="220" w:hangingChars="110"/>
              <w:jc w:val="both"/>
              <w:textAlignment w:val="auto"/>
              <w:rPr>
                <w:rFonts w:ascii="Bookman Old Style" w:hAnsi="Bookman Old Style" w:cs="Arial"/>
                <w:sz w:val="20"/>
                <w:szCs w:val="20"/>
              </w:rPr>
            </w:pPr>
            <w:r>
              <w:rPr>
                <w:rFonts w:ascii="Bookman Old Style" w:hAnsi="Bookman Old Style" w:cs="Arial"/>
                <w:sz w:val="20"/>
                <w:szCs w:val="20"/>
              </w:rPr>
              <w:t>Mendaftarkan/mencatat berkas perkara banding pada buku register;</w:t>
            </w:r>
          </w:p>
          <w:p>
            <w:pPr>
              <w:pStyle w:val="8"/>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220" w:leftChars="0" w:hanging="220" w:hangingChars="110"/>
              <w:jc w:val="both"/>
              <w:textAlignment w:val="auto"/>
              <w:rPr>
                <w:rFonts w:ascii="Bookman Old Style" w:hAnsi="Bookman Old Style" w:cs="Arial"/>
                <w:sz w:val="20"/>
                <w:szCs w:val="20"/>
              </w:rPr>
            </w:pPr>
            <w:r>
              <w:rPr>
                <w:rFonts w:ascii="Bookman Old Style" w:hAnsi="Bookman Old Style" w:cs="Arial"/>
                <w:sz w:val="20"/>
                <w:szCs w:val="20"/>
              </w:rPr>
              <w:t>Mencatat amar putusan pada buku register;</w:t>
            </w:r>
          </w:p>
          <w:p>
            <w:pPr>
              <w:pStyle w:val="8"/>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220" w:leftChars="0" w:hanging="220" w:hangingChars="110"/>
              <w:jc w:val="both"/>
              <w:textAlignment w:val="auto"/>
              <w:rPr>
                <w:rFonts w:ascii="Bookman Old Style" w:hAnsi="Bookman Old Style" w:cs="Arial" w:eastAsiaTheme="minorHAnsi"/>
                <w:sz w:val="20"/>
                <w:szCs w:val="20"/>
                <w:lang w:val="en-US" w:eastAsia="en-US" w:bidi="ar-SA"/>
              </w:rPr>
            </w:pPr>
            <w:r>
              <w:rPr>
                <w:rFonts w:ascii="Bookman Old Style" w:hAnsi="Bookman Old Style" w:cs="Arial"/>
                <w:sz w:val="20"/>
                <w:szCs w:val="20"/>
              </w:rPr>
              <w:t>Sebagai Petugas pada PTSP PTA Padang.</w:t>
            </w:r>
          </w:p>
        </w:tc>
      </w:tr>
    </w:tbl>
    <w:p>
      <w:pPr>
        <w:tabs>
          <w:tab w:val="left" w:pos="1985"/>
          <w:tab w:val="left" w:pos="2268"/>
        </w:tabs>
        <w:spacing w:after="0" w:line="240" w:lineRule="auto"/>
        <w:jc w:val="both"/>
        <w:rPr>
          <w:rFonts w:ascii="Bookman Old Style" w:hAnsi="Bookman Old Style" w:cs="Arial"/>
          <w:sz w:val="20"/>
          <w:szCs w:val="20"/>
        </w:rPr>
      </w:pPr>
    </w:p>
    <w:p>
      <w:pPr>
        <w:tabs>
          <w:tab w:val="left" w:pos="1985"/>
          <w:tab w:val="left" w:pos="2268"/>
          <w:tab w:val="left" w:pos="5245"/>
        </w:tabs>
        <w:spacing w:after="0" w:line="240" w:lineRule="auto"/>
        <w:ind w:left="3828"/>
        <w:jc w:val="both"/>
        <w:rPr>
          <w:rFonts w:ascii="Bookman Old Style" w:hAnsi="Bookman Old Style" w:cs="Arial"/>
          <w:b/>
          <w:sz w:val="20"/>
          <w:szCs w:val="20"/>
        </w:rPr>
      </w:pPr>
      <w:r>
        <w:rPr>
          <w:rFonts w:ascii="Bookman Old Style" w:hAnsi="Bookman Old Style" w:cs="Arial"/>
          <w:b/>
          <w:sz w:val="20"/>
          <w:szCs w:val="20"/>
        </w:rPr>
        <w:t>KETUA PENGADILAN TINGGI AGAMA PADANG,</w:t>
      </w:r>
    </w:p>
    <w:p>
      <w:pPr>
        <w:tabs>
          <w:tab w:val="left" w:pos="1985"/>
          <w:tab w:val="left" w:pos="2268"/>
          <w:tab w:val="left" w:pos="5245"/>
        </w:tabs>
        <w:spacing w:after="0" w:line="240" w:lineRule="auto"/>
        <w:ind w:left="3828"/>
        <w:jc w:val="both"/>
        <w:rPr>
          <w:rFonts w:ascii="Bookman Old Style" w:hAnsi="Bookman Old Style" w:cs="Arial"/>
          <w:b/>
          <w:sz w:val="20"/>
          <w:szCs w:val="20"/>
        </w:rPr>
      </w:pPr>
    </w:p>
    <w:p>
      <w:pPr>
        <w:tabs>
          <w:tab w:val="left" w:pos="1985"/>
          <w:tab w:val="left" w:pos="2268"/>
          <w:tab w:val="left" w:pos="5245"/>
        </w:tabs>
        <w:spacing w:after="0" w:line="240" w:lineRule="auto"/>
        <w:ind w:left="3402"/>
        <w:jc w:val="both"/>
        <w:rPr>
          <w:rFonts w:ascii="Bookman Old Style" w:hAnsi="Bookman Old Style" w:cs="Arial"/>
          <w:b/>
          <w:sz w:val="24"/>
          <w:szCs w:val="20"/>
        </w:rPr>
      </w:pPr>
    </w:p>
    <w:p>
      <w:pPr>
        <w:tabs>
          <w:tab w:val="left" w:pos="1985"/>
          <w:tab w:val="left" w:pos="2268"/>
          <w:tab w:val="left" w:pos="5245"/>
        </w:tabs>
        <w:spacing w:after="0" w:line="240" w:lineRule="auto"/>
        <w:ind w:left="3828"/>
        <w:jc w:val="both"/>
        <w:rPr>
          <w:rFonts w:ascii="Bookman Old Style" w:hAnsi="Bookman Old Style" w:cs="Arial"/>
          <w:b/>
          <w:sz w:val="20"/>
          <w:szCs w:val="20"/>
        </w:rPr>
      </w:pPr>
    </w:p>
    <w:p>
      <w:pPr>
        <w:tabs>
          <w:tab w:val="left" w:pos="1985"/>
          <w:tab w:val="left" w:pos="2268"/>
          <w:tab w:val="left" w:pos="5245"/>
        </w:tabs>
        <w:spacing w:after="0" w:line="240" w:lineRule="auto"/>
        <w:ind w:left="3828"/>
        <w:jc w:val="both"/>
        <w:rPr>
          <w:rFonts w:ascii="Bookman Old Style" w:hAnsi="Bookman Old Style" w:cs="Arial"/>
          <w:sz w:val="20"/>
          <w:szCs w:val="20"/>
          <w:u w:val="none"/>
          <w:lang w:val="en-US"/>
        </w:rPr>
      </w:pPr>
      <w:r>
        <w:rPr>
          <w:rFonts w:ascii="Bookman Old Style" w:hAnsi="Bookman Old Style" w:cs="Arial"/>
          <w:b/>
          <w:sz w:val="20"/>
          <w:szCs w:val="20"/>
          <w:u w:val="none"/>
          <w:lang w:val="en-US"/>
        </w:rPr>
        <w:t>Dr. Drs. H. PELMIZAR, M.H.I.</w:t>
      </w:r>
    </w:p>
    <w:p>
      <w:pPr>
        <w:tabs>
          <w:tab w:val="left" w:pos="1985"/>
          <w:tab w:val="left" w:pos="2268"/>
          <w:tab w:val="left" w:pos="5245"/>
        </w:tabs>
        <w:spacing w:after="0" w:line="240" w:lineRule="auto"/>
        <w:ind w:left="3828"/>
        <w:jc w:val="both"/>
        <w:rPr>
          <w:rFonts w:ascii="Bookman Old Style" w:hAnsi="Bookman Old Style" w:cs="Arial"/>
          <w:sz w:val="20"/>
          <w:szCs w:val="20"/>
          <w:lang w:val="en-US"/>
        </w:rPr>
      </w:pPr>
      <w:r>
        <w:rPr>
          <w:rFonts w:ascii="Bookman Old Style" w:hAnsi="Bookman Old Style" w:cs="Arial"/>
          <w:sz w:val="20"/>
          <w:szCs w:val="20"/>
          <w:u w:val="none"/>
          <w:lang w:val="en-US"/>
        </w:rPr>
        <w:t>NIP</w:t>
      </w:r>
      <w:r>
        <w:rPr>
          <w:rFonts w:ascii="Bookman Old Style" w:hAnsi="Bookman Old Style" w:cs="Arial"/>
          <w:sz w:val="20"/>
          <w:szCs w:val="20"/>
          <w:lang w:val="en-US"/>
        </w:rPr>
        <w:t>.195611121981031009</w:t>
      </w:r>
    </w:p>
    <w:p>
      <w:pPr>
        <w:tabs>
          <w:tab w:val="left" w:pos="1985"/>
          <w:tab w:val="left" w:pos="2268"/>
          <w:tab w:val="left" w:pos="5245"/>
        </w:tabs>
        <w:spacing w:after="0" w:line="240" w:lineRule="auto"/>
        <w:ind w:left="3828"/>
        <w:jc w:val="both"/>
        <w:rPr>
          <w:rFonts w:ascii="Bookman Old Style" w:hAnsi="Bookman Old Style" w:cs="Arial"/>
          <w:sz w:val="20"/>
          <w:szCs w:val="20"/>
          <w:lang w:val="en-US"/>
        </w:rPr>
      </w:pPr>
    </w:p>
    <w:p>
      <w:pPr>
        <w:tabs>
          <w:tab w:val="left" w:pos="1985"/>
          <w:tab w:val="left" w:pos="2268"/>
          <w:tab w:val="left" w:pos="5245"/>
        </w:tabs>
        <w:spacing w:after="0" w:line="240" w:lineRule="auto"/>
        <w:ind w:left="3828"/>
        <w:jc w:val="both"/>
        <w:rPr>
          <w:rFonts w:ascii="Bookman Old Style" w:hAnsi="Bookman Old Style" w:cs="Arial"/>
          <w:sz w:val="20"/>
          <w:szCs w:val="20"/>
          <w:lang w:val="en-US"/>
        </w:rPr>
      </w:pPr>
    </w:p>
    <w:p>
      <w:pPr>
        <w:tabs>
          <w:tab w:val="left" w:pos="1985"/>
          <w:tab w:val="left" w:pos="2268"/>
          <w:tab w:val="left" w:pos="5245"/>
        </w:tabs>
        <w:spacing w:after="0" w:line="240" w:lineRule="auto"/>
        <w:ind w:left="3828"/>
        <w:jc w:val="both"/>
        <w:rPr>
          <w:rFonts w:hint="default" w:ascii="Bookman Old Style" w:hAnsi="Bookman Old Style" w:cs="Arial"/>
          <w:sz w:val="20"/>
          <w:szCs w:val="20"/>
          <w:lang w:val="en-US"/>
        </w:rPr>
        <w:sectPr>
          <w:pgSz w:w="12240" w:h="20160"/>
          <w:pgMar w:top="850" w:right="1134" w:bottom="2370" w:left="1701" w:header="720" w:footer="720" w:gutter="0"/>
          <w:cols w:space="0" w:num="1"/>
          <w:titlePg/>
          <w:rtlGutter w:val="0"/>
          <w:docGrid w:linePitch="360" w:charSpace="0"/>
        </w:sectPr>
      </w:pPr>
      <w:r>
        <w:rPr>
          <w:rFonts w:hint="default" w:ascii="Bookman Old Style" w:hAnsi="Bookman Old Style" w:cs="Arial"/>
          <w:sz w:val="20"/>
          <w:szCs w:val="20"/>
          <w:lang w:val="en-US"/>
        </w:rPr>
        <w:tab/>
      </w:r>
      <w:r>
        <w:rPr>
          <w:rFonts w:hint="default" w:ascii="Bookman Old Style" w:hAnsi="Bookman Old Style" w:cs="Arial"/>
          <w:sz w:val="20"/>
          <w:szCs w:val="20"/>
          <w:lang w:val="en-US"/>
        </w:rPr>
        <w:tab/>
      </w:r>
      <w:r>
        <w:rPr>
          <w:rFonts w:hint="default" w:ascii="Bookman Old Style" w:hAnsi="Bookman Old Style" w:cs="Arial"/>
          <w:sz w:val="20"/>
          <w:szCs w:val="20"/>
          <w:lang w:val="en-US"/>
        </w:rPr>
        <w:tab/>
      </w:r>
    </w:p>
    <w:p>
      <w:pPr>
        <w:tabs>
          <w:tab w:val="left" w:pos="1985"/>
          <w:tab w:val="left" w:pos="2268"/>
          <w:tab w:val="left" w:pos="5245"/>
        </w:tabs>
        <w:spacing w:after="0" w:line="240" w:lineRule="auto"/>
        <w:ind w:left="3828"/>
        <w:jc w:val="both"/>
        <w:rPr>
          <w:rFonts w:ascii="Bookman Old Style" w:hAnsi="Bookman Old Style" w:cs="Arial"/>
          <w:sz w:val="20"/>
          <w:szCs w:val="20"/>
          <w:lang w:val="en-US"/>
        </w:rPr>
      </w:pPr>
    </w:p>
    <w:p>
      <w:pPr>
        <w:tabs>
          <w:tab w:val="left" w:pos="1985"/>
          <w:tab w:val="left" w:pos="2268"/>
          <w:tab w:val="left" w:pos="5245"/>
        </w:tabs>
        <w:spacing w:after="0" w:line="240" w:lineRule="auto"/>
        <w:ind w:left="3828"/>
        <w:jc w:val="both"/>
        <w:rPr>
          <w:rFonts w:ascii="Bookman Old Style" w:hAnsi="Bookman Old Style" w:cs="Arial"/>
          <w:sz w:val="20"/>
          <w:szCs w:val="20"/>
          <w:lang w:val="en-US"/>
        </w:rPr>
      </w:pPr>
    </w:p>
    <w:p>
      <w:pPr>
        <w:tabs>
          <w:tab w:val="left" w:pos="1985"/>
          <w:tab w:val="left" w:pos="2268"/>
          <w:tab w:val="left" w:pos="5500"/>
        </w:tabs>
        <w:spacing w:after="0" w:line="240" w:lineRule="auto"/>
        <w:ind w:left="4840" w:leftChars="2200" w:firstLine="0" w:firstLineChars="0"/>
        <w:jc w:val="both"/>
        <w:rPr>
          <w:rFonts w:ascii="Bookman Old Style" w:hAnsi="Bookman Old Style" w:cs="Arial"/>
          <w:sz w:val="20"/>
          <w:szCs w:val="20"/>
          <w:lang w:val="en-US"/>
        </w:rPr>
      </w:pPr>
      <w:r>
        <w:rPr>
          <w:rFonts w:ascii="Bookman Old Style" w:hAnsi="Bookman Old Style" w:cs="Arial"/>
          <w:sz w:val="20"/>
          <w:szCs w:val="20"/>
          <w:lang w:val="en-US"/>
        </w:rPr>
        <w:t>LAMPIRAN</w:t>
      </w:r>
      <w:r>
        <w:rPr>
          <w:rFonts w:hint="default" w:ascii="Bookman Old Style" w:hAnsi="Bookman Old Style" w:cs="Arial"/>
          <w:sz w:val="20"/>
          <w:szCs w:val="20"/>
          <w:lang w:val="id-ID"/>
        </w:rPr>
        <w:t xml:space="preserve"> </w:t>
      </w:r>
      <w:r>
        <w:rPr>
          <w:rFonts w:hint="default" w:ascii="Bookman Old Style" w:hAnsi="Bookman Old Style" w:cs="Arial"/>
          <w:sz w:val="20"/>
          <w:szCs w:val="20"/>
          <w:lang w:val="en-US"/>
        </w:rPr>
        <w:t xml:space="preserve">III </w:t>
      </w:r>
      <w:r>
        <w:rPr>
          <w:rFonts w:ascii="Bookman Old Style" w:hAnsi="Bookman Old Style" w:cs="Arial"/>
          <w:sz w:val="20"/>
          <w:szCs w:val="20"/>
          <w:lang w:val="en-US"/>
        </w:rPr>
        <w:t>KEPUTUSAN KETUA PENGADILAN TINGGI AGAMA PADANG</w:t>
      </w:r>
    </w:p>
    <w:p>
      <w:pPr>
        <w:tabs>
          <w:tab w:val="left" w:pos="1134"/>
          <w:tab w:val="left" w:pos="1985"/>
          <w:tab w:val="left" w:pos="2268"/>
        </w:tabs>
        <w:spacing w:after="0" w:line="240" w:lineRule="auto"/>
        <w:ind w:left="4840" w:leftChars="2200" w:firstLine="0" w:firstLineChars="0"/>
        <w:jc w:val="both"/>
        <w:rPr>
          <w:rFonts w:ascii="Bookman Old Style" w:hAnsi="Bookman Old Style" w:cs="Arial"/>
          <w:sz w:val="20"/>
          <w:szCs w:val="20"/>
          <w:lang w:val="en-US"/>
        </w:rPr>
      </w:pPr>
      <w:r>
        <w:rPr>
          <w:rFonts w:ascii="Bookman Old Style" w:hAnsi="Bookman Old Style" w:cs="Arial"/>
          <w:sz w:val="20"/>
          <w:szCs w:val="20"/>
          <w:lang w:val="en-US"/>
        </w:rPr>
        <w:t>Nomor</w:t>
      </w:r>
      <w:r>
        <w:rPr>
          <w:rFonts w:ascii="Bookman Old Style" w:hAnsi="Bookman Old Style" w:cs="Arial"/>
          <w:sz w:val="20"/>
          <w:szCs w:val="20"/>
          <w:lang w:val="en-US"/>
        </w:rPr>
        <w:tab/>
      </w:r>
      <w:r>
        <w:rPr>
          <w:rFonts w:ascii="Bookman Old Style" w:hAnsi="Bookman Old Style" w:cs="Arial"/>
          <w:sz w:val="20"/>
          <w:szCs w:val="20"/>
          <w:lang w:val="en-US"/>
        </w:rPr>
        <w:t>: W3-A/          /</w:t>
      </w:r>
      <w:r>
        <w:rPr>
          <w:rFonts w:hint="default" w:ascii="Bookman Old Style" w:hAnsi="Bookman Old Style" w:cs="Arial"/>
          <w:sz w:val="20"/>
          <w:szCs w:val="20"/>
          <w:lang w:val="en-US"/>
        </w:rPr>
        <w:t>OT.00</w:t>
      </w:r>
      <w:r>
        <w:rPr>
          <w:rFonts w:ascii="Bookman Old Style" w:hAnsi="Bookman Old Style" w:cs="Arial"/>
          <w:sz w:val="20"/>
          <w:szCs w:val="20"/>
          <w:lang w:val="en-US"/>
        </w:rPr>
        <w:t>/</w:t>
      </w:r>
      <w:r>
        <w:rPr>
          <w:rFonts w:hint="default" w:ascii="Bookman Old Style" w:hAnsi="Bookman Old Style" w:cs="Arial"/>
          <w:sz w:val="20"/>
          <w:szCs w:val="20"/>
          <w:lang w:val="id-ID"/>
        </w:rPr>
        <w:t>V</w:t>
      </w:r>
      <w:r>
        <w:rPr>
          <w:rFonts w:ascii="Bookman Old Style" w:hAnsi="Bookman Old Style" w:cs="Arial"/>
          <w:sz w:val="20"/>
          <w:szCs w:val="20"/>
          <w:lang w:val="en-US"/>
        </w:rPr>
        <w:t>/2023</w:t>
      </w:r>
    </w:p>
    <w:p>
      <w:pPr>
        <w:tabs>
          <w:tab w:val="left" w:pos="1134"/>
          <w:tab w:val="left" w:pos="1985"/>
          <w:tab w:val="left" w:pos="2268"/>
        </w:tabs>
        <w:spacing w:after="0" w:line="240" w:lineRule="auto"/>
        <w:ind w:left="4840" w:leftChars="2200" w:firstLine="0" w:firstLineChars="0"/>
        <w:jc w:val="both"/>
        <w:rPr>
          <w:rFonts w:ascii="Bookman Old Style" w:hAnsi="Bookman Old Style" w:cs="Arial"/>
          <w:sz w:val="20"/>
          <w:szCs w:val="20"/>
          <w:u w:val="none"/>
          <w:lang w:val="en-US"/>
        </w:rPr>
      </w:pPr>
      <w:r>
        <w:rPr>
          <w:rFonts w:ascii="Bookman Old Style" w:hAnsi="Bookman Old Style" w:cs="Arial"/>
          <w:sz w:val="20"/>
          <w:szCs w:val="20"/>
          <w:u w:val="none"/>
          <w:lang w:val="en-US"/>
        </w:rPr>
        <w:t>Tanggal</w:t>
      </w:r>
      <w:r>
        <w:rPr>
          <w:rFonts w:ascii="Bookman Old Style" w:hAnsi="Bookman Old Style" w:cs="Arial"/>
          <w:sz w:val="20"/>
          <w:szCs w:val="20"/>
          <w:u w:val="none"/>
          <w:lang w:val="en-US"/>
        </w:rPr>
        <w:tab/>
      </w:r>
      <w:r>
        <w:rPr>
          <w:rFonts w:ascii="Bookman Old Style" w:hAnsi="Bookman Old Style" w:cs="Arial"/>
          <w:sz w:val="20"/>
          <w:szCs w:val="20"/>
          <w:u w:val="none"/>
          <w:lang w:val="en-US"/>
        </w:rPr>
        <w:t xml:space="preserve">:           </w:t>
      </w:r>
      <w:r>
        <w:rPr>
          <w:rFonts w:hint="default" w:ascii="Bookman Old Style" w:hAnsi="Bookman Old Style" w:cs="Arial"/>
          <w:sz w:val="20"/>
          <w:szCs w:val="20"/>
          <w:u w:val="none"/>
          <w:lang w:val="id-ID"/>
        </w:rPr>
        <w:t>Mei</w:t>
      </w:r>
      <w:r>
        <w:rPr>
          <w:rFonts w:ascii="Bookman Old Style" w:hAnsi="Bookman Old Style" w:cs="Arial"/>
          <w:sz w:val="20"/>
          <w:szCs w:val="20"/>
          <w:u w:val="none"/>
          <w:lang w:val="en-US"/>
        </w:rPr>
        <w:t xml:space="preserve"> 2023</w:t>
      </w:r>
    </w:p>
    <w:p>
      <w:pPr>
        <w:tabs>
          <w:tab w:val="left" w:pos="1134"/>
          <w:tab w:val="left" w:pos="1985"/>
          <w:tab w:val="left" w:pos="2268"/>
        </w:tabs>
        <w:spacing w:after="0" w:line="240" w:lineRule="auto"/>
        <w:jc w:val="both"/>
        <w:rPr>
          <w:rFonts w:hint="default" w:ascii="Bookman Old Style" w:hAnsi="Bookman Old Style" w:cs="Arial"/>
          <w:b/>
          <w:sz w:val="20"/>
          <w:szCs w:val="20"/>
          <w:lang w:val="en-US"/>
        </w:rPr>
      </w:pPr>
    </w:p>
    <w:p>
      <w:pPr>
        <w:tabs>
          <w:tab w:val="left" w:pos="1134"/>
          <w:tab w:val="left" w:pos="1985"/>
          <w:tab w:val="left" w:pos="2268"/>
        </w:tabs>
        <w:spacing w:after="0" w:line="240" w:lineRule="auto"/>
        <w:jc w:val="center"/>
        <w:rPr>
          <w:rFonts w:ascii="Bookman Old Style" w:hAnsi="Bookman Old Style" w:cs="Arial"/>
          <w:b/>
          <w:sz w:val="20"/>
          <w:szCs w:val="20"/>
          <w:lang w:val="en-US"/>
        </w:rPr>
      </w:pPr>
      <w:r>
        <w:rPr>
          <w:rFonts w:hint="default" w:ascii="Bookman Old Style" w:hAnsi="Bookman Old Style" w:cs="Arial"/>
          <w:b/>
          <w:sz w:val="20"/>
          <w:szCs w:val="20"/>
          <w:lang w:val="en-US"/>
        </w:rPr>
        <w:t>PELAKSANA TEKNIS</w:t>
      </w:r>
      <w:r>
        <w:rPr>
          <w:rFonts w:ascii="Bookman Old Style" w:hAnsi="Bookman Old Style" w:cs="Arial"/>
          <w:b/>
          <w:sz w:val="20"/>
          <w:szCs w:val="20"/>
          <w:lang w:val="en-US"/>
        </w:rPr>
        <w:t xml:space="preserve"> MEJA I</w:t>
      </w:r>
      <w:r>
        <w:rPr>
          <w:rFonts w:hint="default" w:ascii="Bookman Old Style" w:hAnsi="Bookman Old Style" w:cs="Arial"/>
          <w:b/>
          <w:sz w:val="20"/>
          <w:szCs w:val="20"/>
          <w:lang w:val="en-US"/>
        </w:rPr>
        <w:t>II</w:t>
      </w:r>
    </w:p>
    <w:p>
      <w:pPr>
        <w:tabs>
          <w:tab w:val="left" w:pos="1134"/>
          <w:tab w:val="left" w:pos="1985"/>
          <w:tab w:val="left" w:pos="2268"/>
        </w:tabs>
        <w:spacing w:after="0" w:line="240" w:lineRule="auto"/>
        <w:jc w:val="center"/>
        <w:rPr>
          <w:rFonts w:ascii="Bookman Old Style" w:hAnsi="Bookman Old Style" w:cs="Arial"/>
          <w:b/>
          <w:sz w:val="20"/>
          <w:szCs w:val="20"/>
          <w:lang w:val="en-US"/>
        </w:rPr>
      </w:pPr>
      <w:r>
        <w:rPr>
          <w:rFonts w:ascii="Bookman Old Style" w:hAnsi="Bookman Old Style" w:cs="Arial"/>
          <w:b/>
          <w:sz w:val="20"/>
          <w:szCs w:val="20"/>
          <w:lang w:val="en-US"/>
        </w:rPr>
        <w:t>PADA PENGADILAN TINGGI AGAMA PADANG</w:t>
      </w:r>
    </w:p>
    <w:p>
      <w:pPr>
        <w:tabs>
          <w:tab w:val="left" w:pos="1134"/>
          <w:tab w:val="left" w:pos="1985"/>
          <w:tab w:val="left" w:pos="2268"/>
        </w:tabs>
        <w:spacing w:after="0" w:line="240" w:lineRule="auto"/>
        <w:jc w:val="both"/>
        <w:rPr>
          <w:rFonts w:ascii="Bookman Old Style" w:hAnsi="Bookman Old Style" w:cs="Arial"/>
          <w:sz w:val="20"/>
          <w:szCs w:val="20"/>
          <w:u w:val="single"/>
          <w:lang w:val="en-US"/>
        </w:rPr>
      </w:pPr>
    </w:p>
    <w:tbl>
      <w:tblPr>
        <w:tblStyle w:val="7"/>
        <w:tblW w:w="9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771"/>
        <w:gridCol w:w="1269"/>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34" w:type="dxa"/>
            <w:shd w:val="clear" w:color="auto" w:fill="F1F1F1" w:themeFill="background1" w:themeFillShade="F2"/>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NO</w:t>
            </w:r>
          </w:p>
        </w:tc>
        <w:tc>
          <w:tcPr>
            <w:tcW w:w="2771" w:type="dxa"/>
            <w:shd w:val="clear" w:color="auto" w:fill="F1F1F1" w:themeFill="background1" w:themeFillShade="F2"/>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center"/>
              <w:rPr>
                <w:rFonts w:hint="default" w:ascii="Bookman Old Style" w:hAnsi="Bookman Old Style" w:cs="Arial"/>
                <w:sz w:val="20"/>
                <w:szCs w:val="20"/>
                <w:lang w:val="en-US"/>
              </w:rPr>
            </w:pPr>
            <w:r>
              <w:rPr>
                <w:rFonts w:ascii="Bookman Old Style" w:hAnsi="Bookman Old Style" w:cs="Arial"/>
                <w:sz w:val="20"/>
                <w:szCs w:val="20"/>
                <w:lang w:val="en-US"/>
              </w:rPr>
              <w:t>NAMA</w:t>
            </w:r>
            <w:r>
              <w:rPr>
                <w:rFonts w:hint="default" w:ascii="Bookman Old Style" w:hAnsi="Bookman Old Style" w:cs="Arial"/>
                <w:sz w:val="20"/>
                <w:szCs w:val="20"/>
                <w:lang w:val="en-US"/>
              </w:rPr>
              <w:t xml:space="preserve"> / NIP</w:t>
            </w:r>
          </w:p>
        </w:tc>
        <w:tc>
          <w:tcPr>
            <w:tcW w:w="1269" w:type="dxa"/>
            <w:shd w:val="clear" w:color="auto" w:fill="F1F1F1" w:themeFill="background1" w:themeFillShade="F2"/>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JABATAN</w:t>
            </w:r>
          </w:p>
        </w:tc>
        <w:tc>
          <w:tcPr>
            <w:tcW w:w="5271" w:type="dxa"/>
            <w:shd w:val="clear" w:color="auto" w:fill="F1F1F1" w:themeFill="background1" w:themeFillShade="F2"/>
          </w:tcPr>
          <w:p>
            <w:pPr>
              <w:tabs>
                <w:tab w:val="left" w:pos="1985"/>
                <w:tab w:val="left" w:pos="2268"/>
              </w:tabs>
              <w:spacing w:after="0" w:line="240" w:lineRule="auto"/>
              <w:jc w:val="center"/>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URAIAN TUGAS TAMBAHAN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534"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1</w:t>
            </w:r>
          </w:p>
        </w:tc>
        <w:tc>
          <w:tcPr>
            <w:tcW w:w="2771"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2</w:t>
            </w:r>
          </w:p>
        </w:tc>
        <w:tc>
          <w:tcPr>
            <w:tcW w:w="1269"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3</w:t>
            </w:r>
          </w:p>
        </w:tc>
        <w:tc>
          <w:tcPr>
            <w:tcW w:w="5271" w:type="dxa"/>
          </w:tcPr>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1.</w:t>
            </w:r>
          </w:p>
          <w:p>
            <w:pPr>
              <w:tabs>
                <w:tab w:val="left" w:pos="1985"/>
                <w:tab w:val="left" w:pos="2268"/>
              </w:tabs>
              <w:spacing w:after="0" w:line="240" w:lineRule="auto"/>
              <w:jc w:val="both"/>
              <w:rPr>
                <w:rFonts w:ascii="Bookman Old Style" w:hAnsi="Bookman Old Style" w:cs="Arial"/>
                <w:sz w:val="20"/>
                <w:szCs w:val="20"/>
                <w:lang w:val="en-US"/>
              </w:rPr>
            </w:pPr>
          </w:p>
        </w:tc>
        <w:tc>
          <w:tcPr>
            <w:tcW w:w="2771" w:type="dxa"/>
          </w:tcPr>
          <w:p>
            <w:pPr>
              <w:tabs>
                <w:tab w:val="left" w:pos="1985"/>
                <w:tab w:val="left" w:pos="2268"/>
              </w:tabs>
              <w:spacing w:after="0" w:line="240" w:lineRule="auto"/>
              <w:jc w:val="both"/>
              <w:rPr>
                <w:rFonts w:ascii="Bookman Old Style" w:hAnsi="Bookman Old Style" w:cs="Arial"/>
                <w:sz w:val="20"/>
                <w:szCs w:val="20"/>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 xml:space="preserve">Drs. DARYAMURNI </w:t>
            </w:r>
          </w:p>
          <w:p>
            <w:pPr>
              <w:spacing w:after="0" w:line="240" w:lineRule="auto"/>
              <w:jc w:val="both"/>
              <w:rPr>
                <w:rFonts w:ascii="Bookman Old Style" w:hAnsi="Bookman Old Style" w:cs="Arial"/>
                <w:sz w:val="20"/>
                <w:szCs w:val="20"/>
              </w:rPr>
            </w:pPr>
            <w:r>
              <w:rPr>
                <w:rFonts w:ascii="Bookman Old Style" w:hAnsi="Bookman Old Style" w:cs="Arial"/>
                <w:sz w:val="20"/>
                <w:szCs w:val="20"/>
              </w:rPr>
              <w:t>19</w:t>
            </w:r>
            <w:r>
              <w:rPr>
                <w:rFonts w:ascii="Bookman Old Style" w:hAnsi="Bookman Old Style" w:cs="Arial"/>
                <w:sz w:val="20"/>
                <w:szCs w:val="20"/>
                <w:lang w:val="en-US"/>
              </w:rPr>
              <w:t>6503061992031003</w:t>
            </w:r>
          </w:p>
        </w:tc>
        <w:tc>
          <w:tcPr>
            <w:tcW w:w="1269" w:type="dxa"/>
          </w:tcPr>
          <w:p>
            <w:pPr>
              <w:tabs>
                <w:tab w:val="left" w:pos="1985"/>
                <w:tab w:val="left" w:pos="2268"/>
              </w:tabs>
              <w:spacing w:after="0" w:line="240" w:lineRule="auto"/>
              <w:jc w:val="both"/>
              <w:rPr>
                <w:rFonts w:ascii="Bookman Old Style" w:hAnsi="Bookman Old Style" w:cs="Arial"/>
                <w:sz w:val="20"/>
                <w:szCs w:val="20"/>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Panitera Pengganti</w:t>
            </w:r>
          </w:p>
        </w:tc>
        <w:tc>
          <w:tcPr>
            <w:tcW w:w="5271" w:type="dxa"/>
          </w:tcPr>
          <w:p>
            <w:pPr>
              <w:tabs>
                <w:tab w:val="left" w:pos="1985"/>
                <w:tab w:val="left" w:pos="2268"/>
              </w:tabs>
              <w:spacing w:after="0" w:line="240" w:lineRule="auto"/>
              <w:jc w:val="both"/>
              <w:rPr>
                <w:rFonts w:ascii="Bookman Old Style" w:hAnsi="Bookman Old Style" w:cs="Arial"/>
                <w:sz w:val="20"/>
                <w:szCs w:val="20"/>
              </w:rPr>
            </w:pPr>
          </w:p>
          <w:p>
            <w:pPr>
              <w:pStyle w:val="8"/>
              <w:numPr>
                <w:ilvl w:val="0"/>
                <w:numId w:val="8"/>
              </w:numPr>
              <w:tabs>
                <w:tab w:val="left" w:pos="2127"/>
              </w:tabs>
              <w:spacing w:after="0" w:line="240" w:lineRule="auto"/>
              <w:ind w:left="220" w:leftChars="0" w:hanging="220" w:hangingChars="110"/>
              <w:jc w:val="both"/>
              <w:rPr>
                <w:rFonts w:ascii="Bookman Old Style" w:hAnsi="Bookman Old Style" w:cs="Arial"/>
                <w:sz w:val="20"/>
                <w:szCs w:val="20"/>
              </w:rPr>
            </w:pPr>
            <w:r>
              <w:rPr>
                <w:rFonts w:ascii="Bookman Old Style" w:hAnsi="Bookman Old Style" w:cs="Arial"/>
                <w:sz w:val="20"/>
                <w:szCs w:val="20"/>
                <w:lang w:val="en-US"/>
              </w:rPr>
              <w:t>Merekap/menjahit perkara yang telah diminutasi</w:t>
            </w:r>
            <w:r>
              <w:rPr>
                <w:rFonts w:hint="default" w:ascii="Bookman Old Style" w:hAnsi="Bookman Old Style" w:cs="Arial"/>
                <w:sz w:val="20"/>
                <w:szCs w:val="20"/>
                <w:lang w:val="id-ID"/>
              </w:rPr>
              <w:t>;</w:t>
            </w:r>
          </w:p>
          <w:p>
            <w:pPr>
              <w:pStyle w:val="8"/>
              <w:numPr>
                <w:ilvl w:val="0"/>
                <w:numId w:val="8"/>
              </w:numPr>
              <w:tabs>
                <w:tab w:val="left" w:pos="1985"/>
                <w:tab w:val="left" w:pos="2268"/>
              </w:tabs>
              <w:spacing w:after="0" w:line="240" w:lineRule="auto"/>
              <w:ind w:left="220" w:leftChars="0" w:hanging="220" w:hangingChars="110"/>
              <w:jc w:val="both"/>
              <w:rPr>
                <w:rFonts w:ascii="Bookman Old Style" w:hAnsi="Bookman Old Style" w:cs="Arial"/>
                <w:sz w:val="20"/>
                <w:szCs w:val="20"/>
              </w:rPr>
            </w:pPr>
            <w:r>
              <w:rPr>
                <w:rFonts w:ascii="Bookman Old Style" w:hAnsi="Bookman Old Style" w:cs="Arial"/>
                <w:sz w:val="20"/>
                <w:szCs w:val="20"/>
                <w:lang w:val="en-US"/>
              </w:rPr>
              <w:t>Menyusun dan menata surat pemberitahuan putusan banding, kasasi, dan PK ke dalam arsip perkara banding;</w:t>
            </w:r>
          </w:p>
          <w:p>
            <w:pPr>
              <w:pStyle w:val="8"/>
              <w:numPr>
                <w:ilvl w:val="0"/>
                <w:numId w:val="9"/>
              </w:numPr>
              <w:tabs>
                <w:tab w:val="left" w:pos="2127"/>
              </w:tabs>
              <w:spacing w:after="0" w:line="240" w:lineRule="auto"/>
              <w:ind w:left="218" w:leftChars="0" w:hanging="218" w:hangingChars="109"/>
              <w:jc w:val="both"/>
              <w:rPr>
                <w:rFonts w:ascii="Bookman Old Style" w:hAnsi="Bookman Old Style" w:cs="Arial"/>
                <w:sz w:val="20"/>
                <w:szCs w:val="20"/>
                <w:lang w:val="en-US"/>
              </w:rPr>
            </w:pPr>
            <w:r>
              <w:rPr>
                <w:rFonts w:ascii="Bookman Old Style" w:hAnsi="Bookman Old Style" w:cs="Arial"/>
                <w:sz w:val="20"/>
                <w:szCs w:val="20"/>
                <w:lang w:val="en-US"/>
              </w:rPr>
              <w:t xml:space="preserve">Melaksanakan penyiapan, pengelolaan dan penyajian </w:t>
            </w:r>
            <w:r>
              <w:rPr>
                <w:rFonts w:hint="default" w:ascii="Bookman Old Style" w:hAnsi="Bookman Old Style" w:cs="Arial"/>
                <w:sz w:val="20"/>
                <w:szCs w:val="20"/>
                <w:lang w:val="en-US"/>
              </w:rPr>
              <w:t>data</w:t>
            </w:r>
            <w:r>
              <w:rPr>
                <w:rFonts w:ascii="Bookman Old Style" w:hAnsi="Bookman Old Style" w:cs="Arial"/>
                <w:sz w:val="20"/>
                <w:szCs w:val="20"/>
                <w:lang w:val="en-US"/>
              </w:rPr>
              <w:t xml:space="preserve"> perkara</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ind w:left="218" w:leftChars="0" w:hanging="218" w:hangingChars="109"/>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monitoring dan Evaluasi Laporan Perkara Pengadilan Agama </w:t>
            </w:r>
            <w:r>
              <w:rPr>
                <w:rFonts w:hint="default" w:ascii="Bookman Old Style" w:hAnsi="Bookman Old Style" w:cs="Arial"/>
                <w:sz w:val="20"/>
                <w:szCs w:val="20"/>
                <w:lang w:val="id-ID"/>
              </w:rPr>
              <w:t>Bukittinggi</w:t>
            </w:r>
            <w:r>
              <w:rPr>
                <w:rFonts w:hint="default" w:ascii="Bookman Old Style" w:hAnsi="Bookman Old Style" w:cs="Arial"/>
                <w:sz w:val="20"/>
                <w:szCs w:val="20"/>
                <w:lang w:val="en-US"/>
              </w:rPr>
              <w:t xml:space="preserve"> setiap bulan dan melaporkannya ke Panitera dan Wakil Ketua melalui Panitera Muda Hukum</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ind w:left="218" w:leftChars="0" w:hanging="218" w:hangingChars="109"/>
              <w:jc w:val="both"/>
              <w:textAlignment w:val="auto"/>
              <w:rPr>
                <w:rFonts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Melakukan Pengawasan, Tindak Lanjut Hasil Pengawasan serta Monitoring dan Evaluasi Hasil Pengawasan </w:t>
            </w:r>
            <w:r>
              <w:rPr>
                <w:rFonts w:hint="default" w:ascii="Bookman Old Style" w:hAnsi="Bookman Old Style" w:cs="Arial"/>
                <w:sz w:val="20"/>
                <w:szCs w:val="20"/>
                <w:lang w:val="id-ID"/>
              </w:rPr>
              <w:t>k</w:t>
            </w:r>
            <w:r>
              <w:rPr>
                <w:rFonts w:hint="default" w:ascii="Bookman Old Style" w:hAnsi="Bookman Old Style" w:cs="Arial"/>
                <w:sz w:val="20"/>
                <w:szCs w:val="20"/>
                <w:lang w:val="en-US"/>
              </w:rPr>
              <w:t xml:space="preserve">e Pengadilan </w:t>
            </w:r>
            <w:r>
              <w:rPr>
                <w:rFonts w:hint="default" w:ascii="Bookman Old Style" w:hAnsi="Bookman Old Style" w:cs="Arial"/>
                <w:sz w:val="20"/>
                <w:szCs w:val="20"/>
                <w:lang w:val="id-ID"/>
              </w:rPr>
              <w:t>Tingkat Pertama</w:t>
            </w:r>
            <w:r>
              <w:rPr>
                <w:rFonts w:hint="default" w:ascii="Bookman Old Style" w:hAnsi="Bookman Old Style" w:cs="Arial"/>
                <w:sz w:val="20"/>
                <w:szCs w:val="20"/>
                <w:lang w:val="en-US"/>
              </w:rPr>
              <w:t>, dan melaporkannya ke Wakil Ketu</w:t>
            </w:r>
            <w:r>
              <w:rPr>
                <w:rFonts w:hint="default" w:ascii="Bookman Old Style" w:hAnsi="Bookman Old Style" w:cs="Arial"/>
                <w:sz w:val="20"/>
                <w:szCs w:val="20"/>
                <w:lang w:val="id-ID"/>
              </w:rPr>
              <w:t>a;</w:t>
            </w:r>
          </w:p>
          <w:p>
            <w:pPr>
              <w:keepNext w:val="0"/>
              <w:keepLines w:val="0"/>
              <w:pageBreakBefore w:val="0"/>
              <w:widowControl/>
              <w:numPr>
                <w:ilvl w:val="0"/>
                <w:numId w:val="3"/>
              </w:numPr>
              <w:kinsoku/>
              <w:wordWrap/>
              <w:overflowPunct/>
              <w:topLinePunct w:val="0"/>
              <w:autoSpaceDE/>
              <w:autoSpaceDN/>
              <w:bidi w:val="0"/>
              <w:adjustRightInd/>
              <w:snapToGrid/>
              <w:spacing w:after="0"/>
              <w:ind w:left="218" w:leftChars="0" w:hanging="218" w:hangingChars="109"/>
              <w:jc w:val="both"/>
              <w:textAlignment w:val="auto"/>
              <w:rPr>
                <w:rFonts w:ascii="Bookman Old Style" w:hAnsi="Bookman Old Style" w:cs="Arial"/>
                <w:sz w:val="20"/>
                <w:szCs w:val="20"/>
                <w:lang w:val="en-US"/>
              </w:rPr>
            </w:pPr>
            <w:r>
              <w:rPr>
                <w:rFonts w:hint="default" w:ascii="Bookman Old Style" w:hAnsi="Bookman Old Style" w:cs="Arial"/>
                <w:sz w:val="20"/>
                <w:szCs w:val="20"/>
                <w:lang w:val="id-ID"/>
              </w:rPr>
              <w:t>Mengkoordinasikan pelaksanaan Hisab Rukyat serta mendampingi Hakim Tinggi dalam pelaksanaannya apabila diminta oleh Kantor Wilayah Kementrian Agama;</w:t>
            </w:r>
          </w:p>
          <w:p>
            <w:pPr>
              <w:keepNext w:val="0"/>
              <w:keepLines w:val="0"/>
              <w:pageBreakBefore w:val="0"/>
              <w:widowControl/>
              <w:numPr>
                <w:ilvl w:val="0"/>
                <w:numId w:val="3"/>
              </w:numPr>
              <w:kinsoku/>
              <w:wordWrap/>
              <w:overflowPunct/>
              <w:topLinePunct w:val="0"/>
              <w:autoSpaceDE/>
              <w:autoSpaceDN/>
              <w:bidi w:val="0"/>
              <w:adjustRightInd/>
              <w:snapToGrid/>
              <w:spacing w:after="0"/>
              <w:ind w:left="218" w:leftChars="0" w:hanging="218" w:hangingChars="109"/>
              <w:jc w:val="both"/>
              <w:textAlignment w:val="auto"/>
              <w:rPr>
                <w:rFonts w:ascii="Bookman Old Style" w:hAnsi="Bookman Old Style" w:cs="Arial"/>
                <w:sz w:val="20"/>
                <w:szCs w:val="20"/>
                <w:lang w:val="en-US"/>
              </w:rPr>
            </w:pPr>
            <w:r>
              <w:rPr>
                <w:rFonts w:hint="default" w:ascii="Bookman Old Style" w:hAnsi="Bookman Old Style"/>
                <w:sz w:val="20"/>
                <w:szCs w:val="20"/>
                <w:lang w:val="id-ID"/>
              </w:rPr>
              <w:t>Melaksanakan tugas-tugas lain yang diberikan oleh Pimpinan dan Panitera Pengadilan Tinggi Agama Padang.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p>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 xml:space="preserve"> 2.</w:t>
            </w:r>
          </w:p>
        </w:tc>
        <w:tc>
          <w:tcPr>
            <w:tcW w:w="2771" w:type="dxa"/>
          </w:tcPr>
          <w:p>
            <w:pPr>
              <w:tabs>
                <w:tab w:val="left" w:pos="1985"/>
                <w:tab w:val="left" w:pos="2268"/>
              </w:tabs>
              <w:spacing w:after="0" w:line="240" w:lineRule="auto"/>
              <w:jc w:val="both"/>
              <w:rPr>
                <w:rFonts w:ascii="Bookman Old Style" w:hAnsi="Bookman Old Style" w:cs="Arial"/>
                <w:sz w:val="20"/>
                <w:szCs w:val="20"/>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Hj. ALIFAH, S.H</w:t>
            </w:r>
          </w:p>
          <w:p>
            <w:pPr>
              <w:rPr>
                <w:rFonts w:ascii="Bookman Old Style" w:hAnsi="Bookman Old Style"/>
                <w:sz w:val="20"/>
                <w:szCs w:val="20"/>
              </w:rPr>
            </w:pPr>
            <w:r>
              <w:rPr>
                <w:rFonts w:ascii="Bookman Old Style" w:hAnsi="Bookman Old Style"/>
                <w:sz w:val="20"/>
                <w:szCs w:val="20"/>
              </w:rPr>
              <w:t>196411281985032005</w:t>
            </w:r>
          </w:p>
        </w:tc>
        <w:tc>
          <w:tcPr>
            <w:tcW w:w="1269" w:type="dxa"/>
          </w:tcPr>
          <w:p>
            <w:pPr>
              <w:tabs>
                <w:tab w:val="left" w:pos="1985"/>
                <w:tab w:val="left" w:pos="2268"/>
              </w:tabs>
              <w:spacing w:after="0" w:line="240" w:lineRule="auto"/>
              <w:jc w:val="both"/>
              <w:rPr>
                <w:rFonts w:ascii="Bookman Old Style" w:hAnsi="Bookman Old Style" w:cs="Arial"/>
                <w:sz w:val="20"/>
                <w:szCs w:val="20"/>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Panitera Pengganti</w:t>
            </w:r>
          </w:p>
        </w:tc>
        <w:tc>
          <w:tcPr>
            <w:tcW w:w="5271" w:type="dxa"/>
          </w:tcPr>
          <w:p>
            <w:pPr>
              <w:tabs>
                <w:tab w:val="left" w:pos="1985"/>
                <w:tab w:val="left" w:pos="2268"/>
              </w:tabs>
              <w:spacing w:after="0" w:line="240" w:lineRule="auto"/>
              <w:jc w:val="both"/>
              <w:rPr>
                <w:rFonts w:ascii="Bookman Old Style" w:hAnsi="Bookman Old Style" w:cs="Arial"/>
                <w:sz w:val="20"/>
                <w:szCs w:val="20"/>
              </w:rPr>
            </w:pPr>
          </w:p>
          <w:p>
            <w:pPr>
              <w:pStyle w:val="8"/>
              <w:numPr>
                <w:ilvl w:val="0"/>
                <w:numId w:val="2"/>
              </w:numPr>
              <w:tabs>
                <w:tab w:val="left" w:pos="1985"/>
                <w:tab w:val="left" w:pos="2268"/>
              </w:tabs>
              <w:spacing w:after="0" w:line="240" w:lineRule="auto"/>
              <w:ind w:left="176" w:hanging="176"/>
              <w:jc w:val="both"/>
              <w:rPr>
                <w:rFonts w:ascii="Bookman Old Style" w:hAnsi="Bookman Old Style" w:cs="Arial"/>
                <w:sz w:val="20"/>
                <w:szCs w:val="20"/>
              </w:rPr>
            </w:pPr>
            <w:r>
              <w:rPr>
                <w:rFonts w:ascii="Bookman Old Style" w:hAnsi="Bookman Old Style" w:cs="Arial"/>
                <w:sz w:val="20"/>
                <w:szCs w:val="20"/>
                <w:lang w:val="en-US"/>
              </w:rPr>
              <w:t>Melaksanakan scan berkas perkara banding dan menginput ke dalam Aplikasi SIPP tingkat banding;</w:t>
            </w:r>
          </w:p>
          <w:p>
            <w:pPr>
              <w:pStyle w:val="8"/>
              <w:numPr>
                <w:ilvl w:val="0"/>
                <w:numId w:val="2"/>
              </w:numPr>
              <w:tabs>
                <w:tab w:val="left" w:pos="2127"/>
              </w:tabs>
              <w:spacing w:after="0" w:line="240" w:lineRule="auto"/>
              <w:ind w:left="176" w:hanging="176"/>
              <w:jc w:val="both"/>
              <w:rPr>
                <w:rFonts w:ascii="Bookman Old Style" w:hAnsi="Bookman Old Style" w:cs="Arial"/>
                <w:sz w:val="20"/>
                <w:szCs w:val="20"/>
              </w:rPr>
            </w:pPr>
            <w:r>
              <w:rPr>
                <w:rFonts w:ascii="Bookman Old Style" w:hAnsi="Bookman Old Style" w:cs="Arial"/>
                <w:sz w:val="20"/>
                <w:szCs w:val="20"/>
              </w:rPr>
              <w:t>Menata, menyimpan, dan memelihara arsip perkara;</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monitoring dan Evaluasi Laporan Perkara Pengadilan Agama </w:t>
            </w:r>
            <w:r>
              <w:rPr>
                <w:rFonts w:hint="default" w:ascii="Bookman Old Style" w:hAnsi="Bookman Old Style" w:cs="Arial"/>
                <w:sz w:val="20"/>
                <w:szCs w:val="20"/>
                <w:lang w:val="id-ID"/>
              </w:rPr>
              <w:t>Padang</w:t>
            </w:r>
            <w:r>
              <w:rPr>
                <w:rFonts w:hint="default" w:ascii="Bookman Old Style" w:hAnsi="Bookman Old Style" w:cs="Arial"/>
                <w:sz w:val="20"/>
                <w:szCs w:val="20"/>
                <w:lang w:val="en-US"/>
              </w:rPr>
              <w:t xml:space="preserve"> dan Batusangkar setiap bulan dan melaporkannya ke Panitera dan Wakil Ketua melalui Panitera Muda Hukum</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ascii="Bookman Old Style" w:hAnsi="Bookman Old Style" w:cs="Arial"/>
                <w:sz w:val="20"/>
                <w:szCs w:val="20"/>
              </w:rPr>
            </w:pPr>
            <w:r>
              <w:rPr>
                <w:rFonts w:hint="default" w:ascii="Bookman Old Style" w:hAnsi="Bookman Old Style" w:cs="Arial"/>
                <w:sz w:val="20"/>
                <w:szCs w:val="20"/>
                <w:lang w:val="en-US"/>
              </w:rPr>
              <w:t xml:space="preserve">Membantu Hakim Tinggi Pengawas Daerah Melakukan Pengawasan, Tindak Lanjut Hasil Pengawasan serta Monitoring dan Evaluasi Hasil Pengawasan </w:t>
            </w:r>
            <w:r>
              <w:rPr>
                <w:rFonts w:hint="default" w:ascii="Bookman Old Style" w:hAnsi="Bookman Old Style" w:cs="Arial"/>
                <w:sz w:val="20"/>
                <w:szCs w:val="20"/>
                <w:lang w:val="id-ID"/>
              </w:rPr>
              <w:t>k</w:t>
            </w:r>
            <w:r>
              <w:rPr>
                <w:rFonts w:hint="default" w:ascii="Bookman Old Style" w:hAnsi="Bookman Old Style" w:cs="Arial"/>
                <w:sz w:val="20"/>
                <w:szCs w:val="20"/>
                <w:lang w:val="en-US"/>
              </w:rPr>
              <w:t xml:space="preserve">e Pengadilan </w:t>
            </w:r>
            <w:r>
              <w:rPr>
                <w:rFonts w:hint="default" w:ascii="Bookman Old Style" w:hAnsi="Bookman Old Style" w:cs="Arial"/>
                <w:sz w:val="20"/>
                <w:szCs w:val="20"/>
                <w:lang w:val="id-ID"/>
              </w:rPr>
              <w:t>Tingkat Pertama</w:t>
            </w:r>
            <w:r>
              <w:rPr>
                <w:rFonts w:hint="default" w:ascii="Bookman Old Style" w:hAnsi="Bookman Old Style" w:cs="Arial"/>
                <w:sz w:val="20"/>
                <w:szCs w:val="20"/>
                <w:lang w:val="en-US"/>
              </w:rPr>
              <w:t>, dan melaporkannya ke Wakil Ketu</w:t>
            </w:r>
            <w:r>
              <w:rPr>
                <w:rFonts w:hint="default" w:ascii="Bookman Old Style" w:hAnsi="Bookman Old Style" w:cs="Arial"/>
                <w:sz w:val="20"/>
                <w:szCs w:val="20"/>
                <w:lang w:val="id-ID"/>
              </w:rPr>
              <w:t>a;</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ascii="Bookman Old Style" w:hAnsi="Bookman Old Style" w:cs="Arial"/>
                <w:sz w:val="20"/>
                <w:szCs w:val="20"/>
              </w:rPr>
            </w:pPr>
            <w:r>
              <w:rPr>
                <w:rFonts w:hint="default" w:ascii="Bookman Old Style" w:hAnsi="Bookman Old Style"/>
                <w:sz w:val="20"/>
                <w:szCs w:val="20"/>
                <w:lang w:val="id-ID"/>
              </w:rPr>
              <w:t>Melaksanakan tugas-tugas lain yang diberikan oleh Pimpinan dan Panitera Pengadilan Tinggi Agama Padang.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p>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4.</w:t>
            </w:r>
          </w:p>
        </w:tc>
        <w:tc>
          <w:tcPr>
            <w:tcW w:w="2771" w:type="dxa"/>
          </w:tcPr>
          <w:p>
            <w:pPr>
              <w:spacing w:after="0" w:line="240" w:lineRule="auto"/>
              <w:rPr>
                <w:rFonts w:ascii="Bookman Old Style" w:hAnsi="Bookman Old Style"/>
                <w:sz w:val="20"/>
                <w:szCs w:val="20"/>
              </w:rPr>
            </w:pPr>
          </w:p>
          <w:p>
            <w:pPr>
              <w:spacing w:after="0" w:line="240" w:lineRule="auto"/>
              <w:rPr>
                <w:rFonts w:ascii="Bookman Old Style" w:hAnsi="Bookman Old Style"/>
                <w:sz w:val="20"/>
                <w:szCs w:val="20"/>
              </w:rPr>
            </w:pPr>
            <w:r>
              <w:rPr>
                <w:rFonts w:ascii="Bookman Old Style" w:hAnsi="Bookman Old Style"/>
                <w:sz w:val="20"/>
                <w:szCs w:val="20"/>
              </w:rPr>
              <w:t>ENJER SADES, S.H.</w:t>
            </w:r>
          </w:p>
          <w:p>
            <w:pPr>
              <w:rPr>
                <w:rFonts w:ascii="Bookman Old Style" w:hAnsi="Bookman Old Style"/>
                <w:sz w:val="20"/>
                <w:szCs w:val="20"/>
              </w:rPr>
            </w:pPr>
            <w:r>
              <w:rPr>
                <w:rFonts w:ascii="Bookman Old Style" w:hAnsi="Bookman Old Style"/>
                <w:sz w:val="20"/>
                <w:szCs w:val="20"/>
              </w:rPr>
              <w:t>196212181982031002</w:t>
            </w:r>
          </w:p>
        </w:tc>
        <w:tc>
          <w:tcPr>
            <w:tcW w:w="1269"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Panitera Pengganti</w:t>
            </w:r>
          </w:p>
        </w:tc>
        <w:tc>
          <w:tcPr>
            <w:tcW w:w="5271" w:type="dxa"/>
          </w:tcPr>
          <w:p>
            <w:pPr>
              <w:pStyle w:val="8"/>
              <w:tabs>
                <w:tab w:val="left" w:pos="1985"/>
                <w:tab w:val="left" w:pos="2268"/>
              </w:tabs>
              <w:spacing w:after="0" w:line="240" w:lineRule="auto"/>
              <w:ind w:left="0"/>
              <w:jc w:val="both"/>
              <w:rPr>
                <w:rFonts w:ascii="Bookman Old Style" w:hAnsi="Bookman Old Style" w:cs="Arial"/>
                <w:sz w:val="20"/>
                <w:szCs w:val="20"/>
              </w:rPr>
            </w:pPr>
          </w:p>
          <w:p>
            <w:pPr>
              <w:pStyle w:val="8"/>
              <w:numPr>
                <w:ilvl w:val="0"/>
                <w:numId w:val="2"/>
              </w:numPr>
              <w:tabs>
                <w:tab w:val="left" w:pos="1985"/>
                <w:tab w:val="left" w:pos="2268"/>
              </w:tabs>
              <w:spacing w:after="0" w:line="240" w:lineRule="auto"/>
              <w:ind w:left="176" w:hanging="176"/>
              <w:jc w:val="both"/>
              <w:rPr>
                <w:rFonts w:ascii="Bookman Old Style" w:hAnsi="Bookman Old Style" w:cs="Arial"/>
                <w:sz w:val="20"/>
                <w:szCs w:val="20"/>
              </w:rPr>
            </w:pPr>
            <w:r>
              <w:rPr>
                <w:rFonts w:ascii="Bookman Old Style" w:hAnsi="Bookman Old Style" w:cs="Arial"/>
                <w:sz w:val="20"/>
                <w:szCs w:val="20"/>
                <w:lang w:val="en-US"/>
              </w:rPr>
              <w:t>Menyusun dan menata surat pemberitahuan putusan banding, kasasi, dan PK ke dalam arsip perkara banding</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Membantu Hakim Tinggi Pengawas Daerah monitoring dan Evaluasi Laporan Perkara Pengadilan Agama Sawahlunto setiap bulan dan melaporkannya ke Panitera dan Wakil Ketua melalui Panitera Muda Hukum</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ascii="Bookman Old Style" w:hAnsi="Bookman Old Style" w:cs="Arial"/>
                <w:sz w:val="20"/>
                <w:szCs w:val="20"/>
              </w:rPr>
            </w:pPr>
            <w:r>
              <w:rPr>
                <w:rFonts w:hint="default" w:ascii="Bookman Old Style" w:hAnsi="Bookman Old Style" w:cs="Arial"/>
                <w:sz w:val="20"/>
                <w:szCs w:val="20"/>
                <w:lang w:val="en-US"/>
              </w:rPr>
              <w:t xml:space="preserve">Membantu Hakim Tinggi Pengawas Daerah Melakukan Pengawasan, Tindak Lanjut Hasil Pengawasan serta Monitoring dan Evaluasi Hasil Pengawasan </w:t>
            </w:r>
            <w:r>
              <w:rPr>
                <w:rFonts w:hint="default" w:ascii="Bookman Old Style" w:hAnsi="Bookman Old Style" w:cs="Arial"/>
                <w:sz w:val="20"/>
                <w:szCs w:val="20"/>
                <w:lang w:val="id-ID"/>
              </w:rPr>
              <w:t>k</w:t>
            </w:r>
            <w:r>
              <w:rPr>
                <w:rFonts w:hint="default" w:ascii="Bookman Old Style" w:hAnsi="Bookman Old Style" w:cs="Arial"/>
                <w:sz w:val="20"/>
                <w:szCs w:val="20"/>
                <w:lang w:val="en-US"/>
              </w:rPr>
              <w:t xml:space="preserve">e Pengadilan </w:t>
            </w:r>
            <w:r>
              <w:rPr>
                <w:rFonts w:hint="default" w:ascii="Bookman Old Style" w:hAnsi="Bookman Old Style" w:cs="Arial"/>
                <w:sz w:val="20"/>
                <w:szCs w:val="20"/>
                <w:lang w:val="id-ID"/>
              </w:rPr>
              <w:t>Tingkat Pertama</w:t>
            </w:r>
            <w:r>
              <w:rPr>
                <w:rFonts w:hint="default" w:ascii="Bookman Old Style" w:hAnsi="Bookman Old Style" w:cs="Arial"/>
                <w:sz w:val="20"/>
                <w:szCs w:val="20"/>
                <w:lang w:val="en-US"/>
              </w:rPr>
              <w:t>, dan melaporkannya ke Wakil Ketu</w:t>
            </w:r>
            <w:r>
              <w:rPr>
                <w:rFonts w:hint="default" w:ascii="Bookman Old Style" w:hAnsi="Bookman Old Style" w:cs="Arial"/>
                <w:sz w:val="20"/>
                <w:szCs w:val="20"/>
                <w:lang w:val="id-ID"/>
              </w:rPr>
              <w:t>a;</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ascii="Bookman Old Style" w:hAnsi="Bookman Old Style" w:cs="Arial"/>
                <w:sz w:val="20"/>
                <w:szCs w:val="20"/>
              </w:rPr>
            </w:pPr>
            <w:r>
              <w:rPr>
                <w:rFonts w:hint="default" w:ascii="Bookman Old Style" w:hAnsi="Bookman Old Style"/>
                <w:sz w:val="20"/>
                <w:szCs w:val="20"/>
                <w:lang w:val="id-ID"/>
              </w:rPr>
              <w:t>Melaksanakan tugas-tugas lain yang diberikan oleh Pimpinan dan Panitera Pengadilan Tinggi Agama Padang.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p>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6.</w:t>
            </w:r>
          </w:p>
        </w:tc>
        <w:tc>
          <w:tcPr>
            <w:tcW w:w="2771" w:type="dxa"/>
          </w:tcPr>
          <w:p>
            <w:pPr>
              <w:tabs>
                <w:tab w:val="left" w:pos="1985"/>
                <w:tab w:val="left" w:pos="2268"/>
              </w:tabs>
              <w:spacing w:after="0" w:line="240" w:lineRule="auto"/>
              <w:jc w:val="both"/>
              <w:rPr>
                <w:rFonts w:ascii="Bookman Old Style" w:hAnsi="Bookman Old Style" w:cs="Segoe UI"/>
                <w:color w:val="333333"/>
                <w:sz w:val="20"/>
                <w:szCs w:val="20"/>
                <w:shd w:val="clear" w:color="auto" w:fill="F9F9F9"/>
                <w:lang w:val="en-US"/>
              </w:rPr>
            </w:pPr>
          </w:p>
          <w:p>
            <w:pPr>
              <w:rPr>
                <w:rFonts w:ascii="Bookman Old Style" w:hAnsi="Bookman Old Style"/>
                <w:sz w:val="20"/>
                <w:szCs w:val="20"/>
              </w:rPr>
            </w:pPr>
            <w:r>
              <w:rPr>
                <w:rFonts w:ascii="Bookman Old Style" w:hAnsi="Bookman Old Style"/>
                <w:sz w:val="20"/>
                <w:szCs w:val="20"/>
              </w:rPr>
              <w:t>NELLY OKTAVIA, S.H.</w:t>
            </w:r>
          </w:p>
          <w:p>
            <w:pPr>
              <w:rPr>
                <w:rFonts w:ascii="Bookman Old Style" w:hAnsi="Bookman Old Style"/>
                <w:sz w:val="20"/>
                <w:szCs w:val="20"/>
                <w:shd w:val="clear" w:color="auto" w:fill="F9F9F9"/>
                <w:lang w:val="en-US"/>
              </w:rPr>
            </w:pPr>
            <w:r>
              <w:rPr>
                <w:rFonts w:ascii="Bookman Old Style" w:hAnsi="Bookman Old Style"/>
                <w:sz w:val="20"/>
                <w:szCs w:val="20"/>
              </w:rPr>
              <w:t>197310102000122002</w:t>
            </w:r>
          </w:p>
        </w:tc>
        <w:tc>
          <w:tcPr>
            <w:tcW w:w="1269" w:type="dxa"/>
          </w:tcPr>
          <w:p>
            <w:pPr>
              <w:tabs>
                <w:tab w:val="left" w:pos="1985"/>
                <w:tab w:val="left" w:pos="2268"/>
              </w:tabs>
              <w:spacing w:after="0" w:line="240" w:lineRule="auto"/>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Panitera Pengganti</w:t>
            </w:r>
          </w:p>
        </w:tc>
        <w:tc>
          <w:tcPr>
            <w:tcW w:w="5271" w:type="dxa"/>
          </w:tcPr>
          <w:p>
            <w:pPr>
              <w:tabs>
                <w:tab w:val="left" w:pos="1985"/>
                <w:tab w:val="left" w:pos="2268"/>
              </w:tabs>
              <w:spacing w:after="0" w:line="240" w:lineRule="auto"/>
              <w:jc w:val="both"/>
              <w:rPr>
                <w:rFonts w:ascii="Bookman Old Style" w:hAnsi="Bookman Old Style" w:cs="Arial"/>
                <w:sz w:val="20"/>
                <w:szCs w:val="20"/>
                <w:lang w:val="en-US"/>
              </w:rPr>
            </w:pPr>
          </w:p>
          <w:p>
            <w:pPr>
              <w:pStyle w:val="8"/>
              <w:numPr>
                <w:ilvl w:val="0"/>
                <w:numId w:val="10"/>
              </w:numPr>
              <w:tabs>
                <w:tab w:val="left" w:pos="1985"/>
                <w:tab w:val="left" w:pos="2268"/>
              </w:tabs>
              <w:spacing w:after="0" w:line="240" w:lineRule="auto"/>
              <w:ind w:left="220" w:hanging="220"/>
              <w:jc w:val="both"/>
              <w:rPr>
                <w:rFonts w:ascii="Bookman Old Style" w:hAnsi="Bookman Old Style" w:cs="Arial"/>
                <w:sz w:val="20"/>
                <w:szCs w:val="20"/>
                <w:lang w:val="en-US"/>
              </w:rPr>
            </w:pPr>
            <w:r>
              <w:rPr>
                <w:rFonts w:ascii="Bookman Old Style" w:hAnsi="Bookman Old Style" w:cs="Arial"/>
                <w:sz w:val="20"/>
                <w:szCs w:val="20"/>
              </w:rPr>
              <w:t xml:space="preserve">Menata, menyimpan, dan memelihara </w:t>
            </w:r>
            <w:r>
              <w:rPr>
                <w:rFonts w:ascii="Bookman Old Style" w:hAnsi="Bookman Old Style" w:cs="Arial"/>
                <w:sz w:val="20"/>
                <w:szCs w:val="20"/>
                <w:lang w:val="en-US"/>
              </w:rPr>
              <w:t xml:space="preserve">   </w:t>
            </w:r>
            <w:r>
              <w:rPr>
                <w:rFonts w:ascii="Bookman Old Style" w:hAnsi="Bookman Old Style" w:cs="Arial"/>
                <w:sz w:val="20"/>
                <w:szCs w:val="20"/>
              </w:rPr>
              <w:t>arsip perkara;</w:t>
            </w:r>
          </w:p>
          <w:p>
            <w:pPr>
              <w:pStyle w:val="8"/>
              <w:numPr>
                <w:ilvl w:val="0"/>
                <w:numId w:val="10"/>
              </w:numPr>
              <w:tabs>
                <w:tab w:val="left" w:pos="1985"/>
                <w:tab w:val="left" w:pos="2268"/>
              </w:tabs>
              <w:spacing w:after="0" w:line="240" w:lineRule="auto"/>
              <w:ind w:left="220" w:hanging="220"/>
              <w:jc w:val="both"/>
              <w:rPr>
                <w:rFonts w:ascii="Bookman Old Style" w:hAnsi="Bookman Old Style" w:cs="Arial"/>
                <w:sz w:val="20"/>
                <w:szCs w:val="20"/>
                <w:lang w:val="en-US"/>
              </w:rPr>
            </w:pPr>
            <w:r>
              <w:rPr>
                <w:rFonts w:ascii="Bookman Old Style" w:hAnsi="Bookman Old Style" w:cs="Arial"/>
                <w:sz w:val="20"/>
                <w:szCs w:val="20"/>
                <w:lang w:val="en-US"/>
              </w:rPr>
              <w:t>Menyiapkan blangko-blangko dan surat yang berkaitan dengan Meja Pengaduan dan Meja Informasi</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Membantu Hakim Tinggi Pengawas Daerah monitoring dan Evaluasi Laporan Perkara Pengadilan Agama Sijunjung setiap bulan dan melaporkannya ke Panitera dan Wakil Ketua melalui Panitera Muda Hukum</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Melakukan Pengawasan, Tindak Lanjut Hasil Pengawasan serta Monitoring dan Evaluasi Hasil Pengawasan </w:t>
            </w:r>
            <w:r>
              <w:rPr>
                <w:rFonts w:hint="default" w:ascii="Bookman Old Style" w:hAnsi="Bookman Old Style" w:cs="Arial"/>
                <w:sz w:val="20"/>
                <w:szCs w:val="20"/>
                <w:lang w:val="id-ID"/>
              </w:rPr>
              <w:t>k</w:t>
            </w:r>
            <w:r>
              <w:rPr>
                <w:rFonts w:hint="default" w:ascii="Bookman Old Style" w:hAnsi="Bookman Old Style" w:cs="Arial"/>
                <w:sz w:val="20"/>
                <w:szCs w:val="20"/>
                <w:lang w:val="en-US"/>
              </w:rPr>
              <w:t xml:space="preserve">e Pengadilan </w:t>
            </w:r>
            <w:r>
              <w:rPr>
                <w:rFonts w:hint="default" w:ascii="Bookman Old Style" w:hAnsi="Bookman Old Style" w:cs="Arial"/>
                <w:sz w:val="20"/>
                <w:szCs w:val="20"/>
                <w:lang w:val="id-ID"/>
              </w:rPr>
              <w:t>Tingkat Pertama</w:t>
            </w:r>
            <w:r>
              <w:rPr>
                <w:rFonts w:hint="default" w:ascii="Bookman Old Style" w:hAnsi="Bookman Old Style" w:cs="Arial"/>
                <w:sz w:val="20"/>
                <w:szCs w:val="20"/>
                <w:lang w:val="en-US"/>
              </w:rPr>
              <w:t>, dan melaporkannya ke Wakil Ketu</w:t>
            </w:r>
            <w:r>
              <w:rPr>
                <w:rFonts w:hint="default" w:ascii="Bookman Old Style" w:hAnsi="Bookman Old Style" w:cs="Arial"/>
                <w:sz w:val="20"/>
                <w:szCs w:val="20"/>
                <w:lang w:val="id-ID"/>
              </w:rPr>
              <w:t>a;</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ascii="Bookman Old Style" w:hAnsi="Bookman Old Style" w:cs="Arial"/>
                <w:sz w:val="20"/>
                <w:szCs w:val="20"/>
                <w:lang w:val="en-US"/>
              </w:rPr>
            </w:pPr>
            <w:r>
              <w:rPr>
                <w:rFonts w:hint="default" w:ascii="Bookman Old Style" w:hAnsi="Bookman Old Style"/>
                <w:sz w:val="20"/>
                <w:szCs w:val="20"/>
                <w:lang w:val="id-ID"/>
              </w:rPr>
              <w:t>Melaksanakan tugas-tugas lain yang diberikan oleh Pimpinan dan Panitera Pengadilan Tinggi Agama Padang.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p>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7.</w:t>
            </w:r>
          </w:p>
        </w:tc>
        <w:tc>
          <w:tcPr>
            <w:tcW w:w="2771" w:type="dxa"/>
          </w:tcPr>
          <w:p>
            <w:pPr>
              <w:spacing w:line="240" w:lineRule="auto"/>
              <w:rPr>
                <w:rFonts w:hint="default" w:ascii="Bookman Old Style" w:hAnsi="Bookman Old Style" w:cs="Arial" w:eastAsiaTheme="minorHAnsi"/>
                <w:sz w:val="20"/>
                <w:szCs w:val="20"/>
                <w:lang w:val="en-US" w:eastAsia="en-US" w:bidi="ar-SA"/>
              </w:rPr>
            </w:pPr>
          </w:p>
          <w:p>
            <w:pPr>
              <w:numPr>
                <w:ilvl w:val="0"/>
                <w:numId w:val="0"/>
              </w:numPr>
              <w:spacing w:line="240" w:lineRule="auto"/>
              <w:rPr>
                <w:rFonts w:hint="default" w:ascii="Bookman Old Style" w:hAnsi="Bookman Old Style" w:cs="Arial" w:eastAsiaTheme="minorHAnsi"/>
                <w:sz w:val="20"/>
                <w:szCs w:val="20"/>
                <w:lang w:val="en-US" w:eastAsia="en-US" w:bidi="ar-SA"/>
              </w:rPr>
            </w:pPr>
            <w:r>
              <w:rPr>
                <w:rFonts w:hint="default" w:ascii="Bookman Old Style" w:hAnsi="Bookman Old Style" w:cs="Arial"/>
                <w:sz w:val="20"/>
                <w:szCs w:val="20"/>
                <w:lang w:val="en-US" w:eastAsia="en-US" w:bidi="ar-SA"/>
              </w:rPr>
              <w:t>H.</w:t>
            </w:r>
            <w:r>
              <w:rPr>
                <w:rFonts w:hint="default" w:ascii="Bookman Old Style" w:hAnsi="Bookman Old Style" w:cs="Arial" w:eastAsiaTheme="minorHAnsi"/>
                <w:sz w:val="20"/>
                <w:szCs w:val="20"/>
                <w:lang w:val="en-US" w:eastAsia="en-US" w:bidi="ar-SA"/>
              </w:rPr>
              <w:t>M.YAZID.ZA, S.H.,M.H.</w:t>
            </w:r>
          </w:p>
          <w:p>
            <w:pPr>
              <w:numPr>
                <w:ilvl w:val="0"/>
                <w:numId w:val="0"/>
              </w:numPr>
              <w:spacing w:line="240" w:lineRule="auto"/>
              <w:rPr>
                <w:rFonts w:hint="default" w:ascii="Bookman Old Style" w:hAnsi="Bookman Old Style" w:cs="Arial" w:eastAsiaTheme="minorHAnsi"/>
                <w:sz w:val="20"/>
                <w:szCs w:val="20"/>
                <w:lang w:val="en-US" w:eastAsia="en-US" w:bidi="ar-SA"/>
              </w:rPr>
            </w:pPr>
            <w:r>
              <w:rPr>
                <w:rFonts w:hint="default" w:ascii="Bookman Old Style" w:hAnsi="Bookman Old Style" w:cs="Arial"/>
                <w:sz w:val="20"/>
                <w:szCs w:val="20"/>
                <w:lang w:val="en-US" w:eastAsia="en-US" w:bidi="ar-SA"/>
              </w:rPr>
              <w:t>196308101993031002</w:t>
            </w:r>
          </w:p>
          <w:p>
            <w:pPr>
              <w:numPr>
                <w:ilvl w:val="0"/>
                <w:numId w:val="0"/>
              </w:numPr>
              <w:spacing w:line="240" w:lineRule="auto"/>
              <w:rPr>
                <w:rFonts w:hint="default" w:ascii="Bookman Old Style" w:hAnsi="Bookman Old Style" w:cs="Arial" w:eastAsiaTheme="minorHAnsi"/>
                <w:sz w:val="20"/>
                <w:szCs w:val="20"/>
                <w:lang w:val="en-US" w:eastAsia="en-US" w:bidi="ar-SA"/>
              </w:rPr>
            </w:pPr>
          </w:p>
        </w:tc>
        <w:tc>
          <w:tcPr>
            <w:tcW w:w="1269" w:type="dxa"/>
          </w:tcPr>
          <w:p>
            <w:pPr>
              <w:tabs>
                <w:tab w:val="left" w:pos="1985"/>
                <w:tab w:val="left" w:pos="2268"/>
              </w:tabs>
              <w:spacing w:after="0" w:line="240" w:lineRule="auto"/>
              <w:jc w:val="center"/>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Panitera Pengganti</w:t>
            </w:r>
          </w:p>
        </w:tc>
        <w:tc>
          <w:tcPr>
            <w:tcW w:w="5271" w:type="dxa"/>
          </w:tcPr>
          <w:p>
            <w:pPr>
              <w:pStyle w:val="8"/>
              <w:numPr>
                <w:ilvl w:val="0"/>
                <w:numId w:val="0"/>
              </w:numPr>
              <w:tabs>
                <w:tab w:val="left" w:pos="2127"/>
              </w:tabs>
              <w:spacing w:after="0" w:line="240" w:lineRule="auto"/>
              <w:ind w:leftChars="0"/>
              <w:jc w:val="both"/>
              <w:rPr>
                <w:rFonts w:ascii="Bookman Old Style" w:hAnsi="Bookman Old Style" w:cs="Arial"/>
                <w:sz w:val="20"/>
                <w:szCs w:val="20"/>
                <w:lang w:val="en-US"/>
              </w:rPr>
            </w:pPr>
          </w:p>
          <w:p>
            <w:pPr>
              <w:pStyle w:val="8"/>
              <w:numPr>
                <w:ilvl w:val="0"/>
                <w:numId w:val="2"/>
              </w:numPr>
              <w:tabs>
                <w:tab w:val="left" w:pos="2127"/>
              </w:tabs>
              <w:spacing w:after="0" w:line="240" w:lineRule="auto"/>
              <w:ind w:left="216" w:hanging="216"/>
              <w:jc w:val="both"/>
              <w:rPr>
                <w:rFonts w:ascii="Bookman Old Style" w:hAnsi="Bookman Old Style" w:cs="Arial"/>
                <w:sz w:val="20"/>
                <w:szCs w:val="20"/>
                <w:lang w:val="en-US"/>
              </w:rPr>
            </w:pPr>
            <w:r>
              <w:rPr>
                <w:rFonts w:ascii="Bookman Old Style" w:hAnsi="Bookman Old Style" w:cs="Arial"/>
                <w:sz w:val="20"/>
                <w:szCs w:val="20"/>
                <w:lang w:val="en-US"/>
              </w:rPr>
              <w:t>Menyusun dan merekap data Meja pengaduan dan Meja Informasi ;</w:t>
            </w:r>
          </w:p>
          <w:p>
            <w:pPr>
              <w:pStyle w:val="8"/>
              <w:numPr>
                <w:ilvl w:val="0"/>
                <w:numId w:val="2"/>
              </w:numPr>
              <w:tabs>
                <w:tab w:val="left" w:pos="2127"/>
              </w:tabs>
              <w:spacing w:after="0" w:line="240" w:lineRule="auto"/>
              <w:ind w:left="216" w:hanging="216"/>
              <w:jc w:val="both"/>
              <w:rPr>
                <w:rFonts w:ascii="Bookman Old Style" w:hAnsi="Bookman Old Style" w:cs="Arial"/>
                <w:sz w:val="20"/>
                <w:szCs w:val="20"/>
                <w:lang w:val="en-US"/>
              </w:rPr>
            </w:pPr>
            <w:r>
              <w:rPr>
                <w:rFonts w:ascii="Bookman Old Style" w:hAnsi="Bookman Old Style" w:cs="Arial"/>
                <w:sz w:val="20"/>
                <w:szCs w:val="20"/>
                <w:lang w:val="en-US"/>
              </w:rPr>
              <w:t>Menyusun, mengakses data serta mengonsep laporan yang diterima dan diputus pada Pengadilan Tinggi Agama Padang (L.II.PA.I dan L.II.PA.2) dan mengkoordinasikan laporan perkara banding tersebut dengan Panitera Muda Hukum untuk diteliti dan direkap</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monitoring dan Evaluasi Laporan Perkara Pengadilan Agama </w:t>
            </w:r>
            <w:r>
              <w:rPr>
                <w:rFonts w:hint="default" w:ascii="Bookman Old Style" w:hAnsi="Bookman Old Style" w:cs="Arial"/>
                <w:sz w:val="20"/>
                <w:szCs w:val="20"/>
                <w:lang w:val="id-ID"/>
              </w:rPr>
              <w:t>Lubuk Basung dan Pulau Punjung</w:t>
            </w:r>
            <w:r>
              <w:rPr>
                <w:rFonts w:hint="default" w:ascii="Bookman Old Style" w:hAnsi="Bookman Old Style" w:cs="Arial"/>
                <w:sz w:val="20"/>
                <w:szCs w:val="20"/>
                <w:lang w:val="en-US"/>
              </w:rPr>
              <w:t xml:space="preserve"> setiap bulan dan melaporkannya ke Panitera dan Wakil Ketua melalui Panitera Muda Hukum</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hint="default"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Bidang  </w:t>
            </w:r>
            <w:r>
              <w:rPr>
                <w:rFonts w:hint="default" w:ascii="Bookman Old Style" w:hAnsi="Bookman Old Style" w:cs="Arial"/>
                <w:sz w:val="20"/>
                <w:szCs w:val="20"/>
                <w:lang w:val="id-ID"/>
              </w:rPr>
              <w:t>Administrasi dan Register Perkara</w:t>
            </w:r>
            <w:r>
              <w:rPr>
                <w:rFonts w:hint="default" w:ascii="Bookman Old Style" w:hAnsi="Bookman Old Style" w:cs="Arial"/>
                <w:sz w:val="20"/>
                <w:szCs w:val="20"/>
                <w:lang w:val="en-US"/>
              </w:rPr>
              <w:t xml:space="preserve"> Pada Pengadilan Tinggi Agama Padang, melakukan Pendampingan Pengawasan 1 x 3 bulan dan melaporkan Hasil Pengawasan ke Wakil Ketua</w:t>
            </w:r>
            <w:r>
              <w:rPr>
                <w:rFonts w:hint="default" w:ascii="Bookman Old Style" w:hAnsi="Bookman Old Style" w:cs="Arial"/>
                <w:sz w:val="20"/>
                <w:szCs w:val="20"/>
                <w:lang w:val="id-ID"/>
              </w:rPr>
              <w:t>;</w:t>
            </w:r>
          </w:p>
          <w:p>
            <w:pPr>
              <w:keepNext w:val="0"/>
              <w:keepLines w:val="0"/>
              <w:pageBreakBefore w:val="0"/>
              <w:widowControl/>
              <w:numPr>
                <w:ilvl w:val="0"/>
                <w:numId w:val="3"/>
              </w:numPr>
              <w:kinsoku/>
              <w:wordWrap/>
              <w:overflowPunct/>
              <w:topLinePunct w:val="0"/>
              <w:autoSpaceDE/>
              <w:autoSpaceDN/>
              <w:bidi w:val="0"/>
              <w:adjustRightInd/>
              <w:snapToGrid/>
              <w:spacing w:after="0"/>
              <w:ind w:left="221" w:leftChars="0" w:hanging="221" w:firstLineChars="0"/>
              <w:jc w:val="both"/>
              <w:textAlignment w:val="auto"/>
              <w:rPr>
                <w:rFonts w:ascii="Bookman Old Style" w:hAnsi="Bookman Old Style" w:cs="Arial"/>
                <w:sz w:val="20"/>
                <w:szCs w:val="20"/>
                <w:lang w:val="en-US"/>
              </w:rPr>
            </w:pPr>
            <w:r>
              <w:rPr>
                <w:rFonts w:hint="default" w:ascii="Bookman Old Style" w:hAnsi="Bookman Old Style" w:cs="Arial"/>
                <w:sz w:val="20"/>
                <w:szCs w:val="20"/>
                <w:lang w:val="en-US"/>
              </w:rPr>
              <w:t xml:space="preserve">Membantu Hakim Tinggi Pengawas Daerah Melakukan Pengawasan, Tindak Lanjut Hasil Pengawasan serta Monitoring dan Evaluasi Hasil Pengawasan </w:t>
            </w:r>
            <w:r>
              <w:rPr>
                <w:rFonts w:hint="default" w:ascii="Bookman Old Style" w:hAnsi="Bookman Old Style" w:cs="Arial"/>
                <w:sz w:val="20"/>
                <w:szCs w:val="20"/>
                <w:lang w:val="id-ID"/>
              </w:rPr>
              <w:t>k</w:t>
            </w:r>
            <w:r>
              <w:rPr>
                <w:rFonts w:hint="default" w:ascii="Bookman Old Style" w:hAnsi="Bookman Old Style" w:cs="Arial"/>
                <w:sz w:val="20"/>
                <w:szCs w:val="20"/>
                <w:lang w:val="en-US"/>
              </w:rPr>
              <w:t xml:space="preserve">e Pengadilan </w:t>
            </w:r>
            <w:r>
              <w:rPr>
                <w:rFonts w:hint="default" w:ascii="Bookman Old Style" w:hAnsi="Bookman Old Style" w:cs="Arial"/>
                <w:sz w:val="20"/>
                <w:szCs w:val="20"/>
                <w:lang w:val="id-ID"/>
              </w:rPr>
              <w:t>Tingkat Pertama</w:t>
            </w:r>
            <w:r>
              <w:rPr>
                <w:rFonts w:hint="default" w:ascii="Bookman Old Style" w:hAnsi="Bookman Old Style" w:cs="Arial"/>
                <w:sz w:val="20"/>
                <w:szCs w:val="20"/>
                <w:lang w:val="en-US"/>
              </w:rPr>
              <w:t>, dan melaporkannya ke Wakil Ketu</w:t>
            </w:r>
            <w:r>
              <w:rPr>
                <w:rFonts w:hint="default" w:ascii="Bookman Old Style" w:hAnsi="Bookman Old Style" w:cs="Arial"/>
                <w:sz w:val="20"/>
                <w:szCs w:val="20"/>
                <w:lang w:val="id-ID"/>
              </w:rPr>
              <w:t>a;</w:t>
            </w:r>
          </w:p>
          <w:p>
            <w:pPr>
              <w:pStyle w:val="8"/>
              <w:numPr>
                <w:ilvl w:val="0"/>
                <w:numId w:val="2"/>
              </w:numPr>
              <w:tabs>
                <w:tab w:val="left" w:pos="2127"/>
              </w:tabs>
              <w:spacing w:after="0" w:line="240" w:lineRule="auto"/>
              <w:ind w:left="216" w:hanging="216"/>
              <w:jc w:val="both"/>
              <w:rPr>
                <w:rFonts w:ascii="Bookman Old Style" w:hAnsi="Bookman Old Style" w:cs="Arial"/>
                <w:sz w:val="20"/>
                <w:szCs w:val="20"/>
                <w:lang w:val="en-US"/>
              </w:rPr>
            </w:pPr>
            <w:r>
              <w:rPr>
                <w:rFonts w:ascii="Bookman Old Style" w:hAnsi="Bookman Old Style" w:cs="Arial"/>
                <w:sz w:val="20"/>
                <w:szCs w:val="20"/>
                <w:lang w:val="en-US"/>
              </w:rPr>
              <w:t>Sebagai Petugas pada PTSP PTA Padang</w:t>
            </w:r>
            <w:r>
              <w:rPr>
                <w:rFonts w:hint="default" w:ascii="Bookman Old Style" w:hAnsi="Bookman Old Style" w:cs="Arial"/>
                <w:sz w:val="20"/>
                <w:szCs w:val="20"/>
                <w:lang w:val="id-ID"/>
              </w:rPr>
              <w:t>;</w:t>
            </w:r>
          </w:p>
          <w:p>
            <w:pPr>
              <w:pStyle w:val="8"/>
              <w:numPr>
                <w:ilvl w:val="0"/>
                <w:numId w:val="2"/>
              </w:numPr>
              <w:tabs>
                <w:tab w:val="left" w:pos="2127"/>
              </w:tabs>
              <w:spacing w:after="0" w:line="240" w:lineRule="auto"/>
              <w:ind w:left="216" w:hanging="216"/>
              <w:jc w:val="both"/>
              <w:rPr>
                <w:rFonts w:ascii="Bookman Old Style" w:hAnsi="Bookman Old Style" w:cs="Arial"/>
                <w:sz w:val="20"/>
                <w:szCs w:val="20"/>
                <w:lang w:val="en-US"/>
              </w:rPr>
            </w:pPr>
            <w:r>
              <w:rPr>
                <w:rFonts w:hint="default" w:ascii="Bookman Old Style" w:hAnsi="Bookman Old Style"/>
                <w:sz w:val="20"/>
                <w:szCs w:val="20"/>
                <w:lang w:val="id-ID"/>
              </w:rPr>
              <w:t>Melaksanakan tugas-tugas lain yang diberikan oleh Pimpinan dan Panitera Pengadilan Tinggi Agama Padang.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p>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9.</w:t>
            </w:r>
          </w:p>
        </w:tc>
        <w:tc>
          <w:tcPr>
            <w:tcW w:w="2771"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LISTYA RAHMA, A.Md</w:t>
            </w:r>
          </w:p>
          <w:p>
            <w:pPr>
              <w:spacing w:after="0"/>
              <w:rPr>
                <w:rFonts w:ascii="Bookman Old Style" w:hAnsi="Bookman Old Style"/>
                <w:sz w:val="20"/>
                <w:szCs w:val="20"/>
                <w:shd w:val="clear" w:color="auto" w:fill="F9F9F9"/>
                <w:lang w:val="en-US"/>
              </w:rPr>
            </w:pPr>
            <w:r>
              <w:rPr>
                <w:rFonts w:hint="default" w:ascii="Bookman Old Style" w:hAnsi="Bookman Old Style" w:cs="Arial"/>
                <w:sz w:val="20"/>
                <w:szCs w:val="20"/>
                <w:lang w:val="en-US"/>
              </w:rPr>
              <w:t>1</w:t>
            </w:r>
            <w:r>
              <w:rPr>
                <w:rFonts w:ascii="Bookman Old Style" w:hAnsi="Bookman Old Style" w:cs="Arial"/>
                <w:sz w:val="20"/>
                <w:szCs w:val="20"/>
                <w:lang w:val="en-US"/>
              </w:rPr>
              <w:t>98705252009122008</w:t>
            </w:r>
          </w:p>
        </w:tc>
        <w:tc>
          <w:tcPr>
            <w:tcW w:w="1269"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Pelaksana</w:t>
            </w:r>
          </w:p>
        </w:tc>
        <w:tc>
          <w:tcPr>
            <w:tcW w:w="5271" w:type="dxa"/>
          </w:tcPr>
          <w:p>
            <w:pPr>
              <w:pStyle w:val="8"/>
              <w:numPr>
                <w:ilvl w:val="0"/>
                <w:numId w:val="0"/>
              </w:numPr>
              <w:tabs>
                <w:tab w:val="left" w:pos="1985"/>
                <w:tab w:val="left" w:pos="2268"/>
              </w:tabs>
              <w:spacing w:after="0" w:line="240" w:lineRule="auto"/>
              <w:jc w:val="both"/>
              <w:rPr>
                <w:rFonts w:ascii="Bookman Old Style" w:hAnsi="Bookman Old Style" w:cs="Arial"/>
                <w:sz w:val="20"/>
                <w:szCs w:val="20"/>
                <w:lang w:val="en-US"/>
              </w:rPr>
            </w:pPr>
          </w:p>
          <w:p>
            <w:pPr>
              <w:pStyle w:val="8"/>
              <w:numPr>
                <w:ilvl w:val="0"/>
                <w:numId w:val="10"/>
              </w:numPr>
              <w:tabs>
                <w:tab w:val="left" w:pos="1985"/>
                <w:tab w:val="left" w:pos="2268"/>
              </w:tabs>
              <w:spacing w:after="0" w:line="240" w:lineRule="auto"/>
              <w:ind w:left="220" w:hanging="220"/>
              <w:jc w:val="both"/>
              <w:rPr>
                <w:rFonts w:ascii="Bookman Old Style" w:hAnsi="Bookman Old Style" w:cs="Arial"/>
                <w:sz w:val="20"/>
                <w:szCs w:val="20"/>
                <w:lang w:val="en-US"/>
              </w:rPr>
            </w:pPr>
            <w:r>
              <w:rPr>
                <w:rFonts w:ascii="Bookman Old Style" w:hAnsi="Bookman Old Style" w:cs="Arial"/>
                <w:sz w:val="20"/>
                <w:szCs w:val="20"/>
                <w:lang w:val="en-US"/>
              </w:rPr>
              <w:t>Membuat statistik perkara</w:t>
            </w:r>
            <w:r>
              <w:rPr>
                <w:rFonts w:hint="default" w:ascii="Bookman Old Style" w:hAnsi="Bookman Old Style" w:cs="Arial"/>
                <w:sz w:val="20"/>
                <w:szCs w:val="20"/>
                <w:lang w:val="id-ID"/>
              </w:rPr>
              <w:t xml:space="preserve"> PTA dan PA sewilayah Hukum </w:t>
            </w:r>
            <w:r>
              <w:rPr>
                <w:rFonts w:ascii="Bookman Old Style" w:hAnsi="Bookman Old Style" w:cs="Arial"/>
                <w:sz w:val="20"/>
                <w:szCs w:val="20"/>
                <w:lang w:val="en-US"/>
              </w:rPr>
              <w:t xml:space="preserve"> PTA. Padang</w:t>
            </w:r>
            <w:r>
              <w:rPr>
                <w:rFonts w:hint="default" w:ascii="Bookman Old Style" w:hAnsi="Bookman Old Style" w:cs="Arial"/>
                <w:sz w:val="20"/>
                <w:szCs w:val="20"/>
                <w:lang w:val="id-ID"/>
              </w:rPr>
              <w:t>;</w:t>
            </w:r>
          </w:p>
          <w:p>
            <w:pPr>
              <w:pStyle w:val="8"/>
              <w:numPr>
                <w:ilvl w:val="0"/>
                <w:numId w:val="10"/>
              </w:numPr>
              <w:tabs>
                <w:tab w:val="left" w:pos="1985"/>
                <w:tab w:val="left" w:pos="2268"/>
              </w:tabs>
              <w:spacing w:after="0" w:line="240" w:lineRule="auto"/>
              <w:ind w:left="220" w:hanging="220"/>
              <w:jc w:val="both"/>
              <w:rPr>
                <w:rFonts w:ascii="Bookman Old Style" w:hAnsi="Bookman Old Style" w:cs="Arial"/>
                <w:sz w:val="20"/>
                <w:szCs w:val="20"/>
                <w:lang w:val="en-US"/>
              </w:rPr>
            </w:pPr>
            <w:r>
              <w:rPr>
                <w:rFonts w:ascii="Bookman Old Style" w:hAnsi="Bookman Old Style" w:cs="Arial"/>
                <w:sz w:val="20"/>
                <w:szCs w:val="20"/>
                <w:lang w:val="en-US"/>
              </w:rPr>
              <w:t>Mengisi papan statistik perkara PTA Padang.</w:t>
            </w:r>
          </w:p>
          <w:p>
            <w:pPr>
              <w:pStyle w:val="8"/>
              <w:numPr>
                <w:ilvl w:val="0"/>
                <w:numId w:val="10"/>
              </w:numPr>
              <w:tabs>
                <w:tab w:val="left" w:pos="1985"/>
                <w:tab w:val="left" w:pos="2268"/>
              </w:tabs>
              <w:spacing w:after="0" w:line="240" w:lineRule="auto"/>
              <w:ind w:left="220" w:hanging="220"/>
              <w:jc w:val="both"/>
              <w:rPr>
                <w:rFonts w:ascii="Bookman Old Style" w:hAnsi="Bookman Old Style" w:cs="Arial"/>
                <w:sz w:val="20"/>
                <w:szCs w:val="20"/>
                <w:lang w:val="en-US"/>
              </w:rPr>
            </w:pPr>
            <w:r>
              <w:rPr>
                <w:rFonts w:ascii="Bookman Old Style" w:hAnsi="Bookman Old Style" w:cs="Arial"/>
                <w:sz w:val="20"/>
                <w:szCs w:val="20"/>
                <w:lang w:val="en-US"/>
              </w:rPr>
              <w:t>Monitoring E-Keuangan pada Keusatker Direktorat Peradilan Agama</w:t>
            </w:r>
            <w:r>
              <w:rPr>
                <w:rFonts w:hint="default" w:ascii="Bookman Old Style" w:hAnsi="Bookman Old Style" w:cs="Arial"/>
                <w:sz w:val="20"/>
                <w:szCs w:val="20"/>
                <w:lang w:val="id-ID"/>
              </w:rPr>
              <w:t>;</w:t>
            </w:r>
          </w:p>
          <w:p>
            <w:pPr>
              <w:pStyle w:val="8"/>
              <w:numPr>
                <w:ilvl w:val="0"/>
                <w:numId w:val="10"/>
              </w:numPr>
              <w:tabs>
                <w:tab w:val="left" w:pos="1985"/>
                <w:tab w:val="left" w:pos="2268"/>
              </w:tabs>
              <w:spacing w:after="0" w:line="240" w:lineRule="auto"/>
              <w:ind w:left="220" w:hanging="220"/>
              <w:jc w:val="both"/>
              <w:rPr>
                <w:rFonts w:ascii="Bookman Old Style" w:hAnsi="Bookman Old Style" w:cs="Arial"/>
                <w:sz w:val="20"/>
                <w:szCs w:val="20"/>
                <w:lang w:val="en-US"/>
              </w:rPr>
            </w:pPr>
            <w:r>
              <w:rPr>
                <w:rFonts w:ascii="Bookman Old Style" w:hAnsi="Bookman Old Style" w:cs="Arial"/>
                <w:sz w:val="20"/>
                <w:szCs w:val="20"/>
                <w:lang w:val="en-US"/>
              </w:rPr>
              <w:t xml:space="preserve">Menyusun, Laporan Keuangan Perkara pada </w:t>
            </w:r>
            <w:r>
              <w:rPr>
                <w:rFonts w:hint="default" w:ascii="Bookman Old Style" w:hAnsi="Bookman Old Style" w:cs="Arial"/>
                <w:sz w:val="20"/>
                <w:szCs w:val="20"/>
                <w:lang w:val="id-ID"/>
              </w:rPr>
              <w:t xml:space="preserve">  </w:t>
            </w:r>
            <w:r>
              <w:rPr>
                <w:rFonts w:ascii="Bookman Old Style" w:hAnsi="Bookman Old Style" w:cs="Arial"/>
                <w:sz w:val="20"/>
                <w:szCs w:val="20"/>
                <w:lang w:val="en-US"/>
              </w:rPr>
              <w:t>Pengadilan Tinggi Agama Padang (L.II.PA.3</w:t>
            </w:r>
            <w:r>
              <w:rPr>
                <w:rFonts w:hint="default" w:ascii="Bookman Old Style" w:hAnsi="Bookman Old Style" w:cs="Arial"/>
                <w:sz w:val="20"/>
                <w:szCs w:val="20"/>
                <w:lang w:val="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 xml:space="preserve"> </w:t>
            </w:r>
          </w:p>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1</w:t>
            </w:r>
            <w:r>
              <w:rPr>
                <w:rFonts w:hint="default" w:ascii="Bookman Old Style" w:hAnsi="Bookman Old Style" w:cs="Arial"/>
                <w:sz w:val="20"/>
                <w:szCs w:val="20"/>
                <w:lang w:val="en-US"/>
              </w:rPr>
              <w:t>0</w:t>
            </w:r>
            <w:r>
              <w:rPr>
                <w:rFonts w:ascii="Bookman Old Style" w:hAnsi="Bookman Old Style" w:cs="Arial"/>
                <w:sz w:val="20"/>
                <w:szCs w:val="20"/>
                <w:lang w:val="en-US"/>
              </w:rPr>
              <w:t xml:space="preserve">. </w:t>
            </w:r>
          </w:p>
        </w:tc>
        <w:tc>
          <w:tcPr>
            <w:tcW w:w="2771"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WINDA HARZA, S.H.</w:t>
            </w: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1995011020192006</w:t>
            </w:r>
          </w:p>
        </w:tc>
        <w:tc>
          <w:tcPr>
            <w:tcW w:w="1269"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Pelaksana</w:t>
            </w:r>
          </w:p>
        </w:tc>
        <w:tc>
          <w:tcPr>
            <w:tcW w:w="5271" w:type="dxa"/>
          </w:tcPr>
          <w:p>
            <w:pPr>
              <w:pStyle w:val="8"/>
              <w:numPr>
                <w:ilvl w:val="0"/>
                <w:numId w:val="0"/>
              </w:numPr>
              <w:tabs>
                <w:tab w:val="left" w:pos="1985"/>
                <w:tab w:val="left" w:pos="2268"/>
              </w:tabs>
              <w:spacing w:after="0" w:line="240" w:lineRule="auto"/>
              <w:ind w:leftChars="0"/>
              <w:jc w:val="both"/>
              <w:rPr>
                <w:rFonts w:ascii="Bookman Old Style" w:hAnsi="Bookman Old Style" w:cs="Arial"/>
                <w:sz w:val="20"/>
                <w:szCs w:val="20"/>
                <w:lang w:val="en-US"/>
              </w:rPr>
            </w:pPr>
          </w:p>
          <w:p>
            <w:pPr>
              <w:pStyle w:val="8"/>
              <w:numPr>
                <w:ilvl w:val="0"/>
                <w:numId w:val="11"/>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rPr>
              <w:t>Me</w:t>
            </w:r>
            <w:r>
              <w:rPr>
                <w:rFonts w:ascii="Bookman Old Style" w:hAnsi="Bookman Old Style" w:cs="Arial"/>
                <w:sz w:val="20"/>
                <w:szCs w:val="20"/>
                <w:lang w:val="en-US"/>
              </w:rPr>
              <w:t>ngakses dan mengumpulkan laporan perkara bulanan Pengadilan Agama se-Sumatera Barat;</w:t>
            </w:r>
          </w:p>
          <w:p>
            <w:pPr>
              <w:pStyle w:val="8"/>
              <w:numPr>
                <w:ilvl w:val="0"/>
                <w:numId w:val="11"/>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Mengelola data perkara PTA Padang</w:t>
            </w:r>
            <w:r>
              <w:rPr>
                <w:rFonts w:hint="default" w:ascii="Bookman Old Style" w:hAnsi="Bookman Old Style" w:cs="Arial"/>
                <w:sz w:val="20"/>
                <w:szCs w:val="20"/>
                <w:lang w:val="id-ID"/>
              </w:rPr>
              <w:t xml:space="preserve"> dan </w:t>
            </w:r>
            <w:r>
              <w:rPr>
                <w:rFonts w:ascii="Bookman Old Style" w:hAnsi="Bookman Old Style" w:cs="Arial"/>
                <w:sz w:val="20"/>
                <w:szCs w:val="20"/>
                <w:lang w:val="en-US"/>
              </w:rPr>
              <w:t>PA. Sewilayah Hukum PTA. Padang</w:t>
            </w:r>
            <w:r>
              <w:rPr>
                <w:rFonts w:hint="default" w:ascii="Bookman Old Style" w:hAnsi="Bookman Old Style" w:cs="Arial"/>
                <w:sz w:val="20"/>
                <w:szCs w:val="20"/>
                <w:lang w:val="id-ID"/>
              </w:rPr>
              <w:t>;</w:t>
            </w:r>
          </w:p>
          <w:p>
            <w:pPr>
              <w:pStyle w:val="8"/>
              <w:numPr>
                <w:ilvl w:val="0"/>
                <w:numId w:val="11"/>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Mengelola surat masuk dan surat keluar Kepaniteraan</w:t>
            </w:r>
            <w:r>
              <w:rPr>
                <w:rFonts w:hint="default" w:ascii="Bookman Old Style" w:hAnsi="Bookman Old Style" w:cs="Arial"/>
                <w:sz w:val="20"/>
                <w:szCs w:val="20"/>
                <w:lang w:val="id-ID"/>
              </w:rPr>
              <w:t>;</w:t>
            </w:r>
            <w:r>
              <w:rPr>
                <w:rFonts w:ascii="Bookman Old Style" w:hAnsi="Bookman Old Style" w:cs="Arial"/>
                <w:sz w:val="20"/>
                <w:szCs w:val="20"/>
                <w:lang w:val="en-US"/>
              </w:rPr>
              <w:t xml:space="preserve"> </w:t>
            </w:r>
          </w:p>
          <w:p>
            <w:pPr>
              <w:pStyle w:val="8"/>
              <w:numPr>
                <w:ilvl w:val="0"/>
                <w:numId w:val="11"/>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Menata arsip persuratan pada bagian Panitera Muda Hukum;</w:t>
            </w:r>
          </w:p>
          <w:p>
            <w:pPr>
              <w:pStyle w:val="8"/>
              <w:numPr>
                <w:ilvl w:val="0"/>
                <w:numId w:val="11"/>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Menata arsip pelaporan perkara Pengadilan Agama se-sumatera barat</w:t>
            </w:r>
            <w:r>
              <w:rPr>
                <w:rFonts w:hint="default" w:ascii="Bookman Old Style" w:hAnsi="Bookman Old Style" w:cs="Arial"/>
                <w:sz w:val="20"/>
                <w:szCs w:val="20"/>
                <w:lang w:val="id-ID"/>
              </w:rPr>
              <w:t>;</w:t>
            </w:r>
          </w:p>
          <w:p>
            <w:pPr>
              <w:pStyle w:val="8"/>
              <w:numPr>
                <w:ilvl w:val="0"/>
                <w:numId w:val="11"/>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Menata arsip pelaporan perkara Pengadilan Tinggi Agama Padang</w:t>
            </w:r>
            <w:r>
              <w:rPr>
                <w:rFonts w:hint="default" w:ascii="Bookman Old Style" w:hAnsi="Bookman Old Style" w:cs="Arial"/>
                <w:sz w:val="20"/>
                <w:szCs w:val="20"/>
                <w:lang w:val="id-ID"/>
              </w:rPr>
              <w:t>;</w:t>
            </w:r>
          </w:p>
          <w:p>
            <w:pPr>
              <w:pStyle w:val="8"/>
              <w:numPr>
                <w:ilvl w:val="0"/>
                <w:numId w:val="11"/>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Menata arsip Pengaduan PTA Padang</w:t>
            </w:r>
            <w:r>
              <w:rPr>
                <w:rFonts w:hint="default" w:ascii="Bookman Old Style" w:hAnsi="Bookman Old Style" w:cs="Arial"/>
                <w:sz w:val="20"/>
                <w:szCs w:val="20"/>
                <w:lang w:val="id-ID"/>
              </w:rPr>
              <w:t>;</w:t>
            </w:r>
          </w:p>
          <w:p>
            <w:pPr>
              <w:pStyle w:val="8"/>
              <w:numPr>
                <w:ilvl w:val="0"/>
                <w:numId w:val="11"/>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hint="default" w:ascii="Bookman Old Style" w:hAnsi="Bookman Old Style" w:cs="Arial"/>
                <w:sz w:val="20"/>
                <w:szCs w:val="20"/>
                <w:lang w:val="id-ID"/>
              </w:rPr>
              <w:t>M</w:t>
            </w:r>
            <w:r>
              <w:rPr>
                <w:rFonts w:ascii="Bookman Old Style" w:hAnsi="Bookman Old Style" w:cs="Arial"/>
                <w:sz w:val="20"/>
                <w:szCs w:val="20"/>
              </w:rPr>
              <w:t xml:space="preserve">enata, menyimpan, dan memelihara arsip </w:t>
            </w:r>
            <w:r>
              <w:rPr>
                <w:rFonts w:hint="default" w:ascii="Bookman Old Style" w:hAnsi="Bookman Old Style" w:cs="Arial"/>
                <w:sz w:val="20"/>
                <w:szCs w:val="20"/>
                <w:lang w:val="id-ID"/>
              </w:rPr>
              <w:t xml:space="preserve">berkas </w:t>
            </w:r>
            <w:r>
              <w:rPr>
                <w:rFonts w:ascii="Bookman Old Style" w:hAnsi="Bookman Old Style" w:cs="Arial"/>
                <w:sz w:val="20"/>
                <w:szCs w:val="20"/>
              </w:rPr>
              <w:t>perkara;</w:t>
            </w:r>
          </w:p>
          <w:p>
            <w:pPr>
              <w:pStyle w:val="8"/>
              <w:numPr>
                <w:ilvl w:val="0"/>
                <w:numId w:val="11"/>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ascii="Bookman Old Style" w:hAnsi="Bookman Old Style" w:cs="Arial"/>
                <w:sz w:val="20"/>
                <w:szCs w:val="20"/>
                <w:lang w:val="en-US"/>
              </w:rPr>
              <w:t>Melaksanakan tugas sebagai admin dalam Tim Teknologi Informasi (mengakses dan mengisi website Pengadilan Tinggi Agama Padang terutama yang berkaitan dengan bagian keperkaraan);</w:t>
            </w:r>
          </w:p>
          <w:p>
            <w:pPr>
              <w:pStyle w:val="8"/>
              <w:numPr>
                <w:ilvl w:val="0"/>
                <w:numId w:val="11"/>
              </w:numPr>
              <w:tabs>
                <w:tab w:val="left" w:pos="1985"/>
                <w:tab w:val="left" w:pos="2268"/>
              </w:tabs>
              <w:spacing w:after="0" w:line="240" w:lineRule="auto"/>
              <w:ind w:left="220" w:leftChars="0" w:hanging="220" w:firstLineChars="0"/>
              <w:jc w:val="both"/>
              <w:rPr>
                <w:rFonts w:ascii="Bookman Old Style" w:hAnsi="Bookman Old Style" w:cs="Arial"/>
                <w:sz w:val="20"/>
                <w:szCs w:val="20"/>
                <w:lang w:val="en-US"/>
              </w:rPr>
            </w:pPr>
            <w:r>
              <w:rPr>
                <w:rFonts w:hint="default" w:ascii="Bookman Old Style" w:hAnsi="Bookman Old Style"/>
                <w:sz w:val="20"/>
                <w:szCs w:val="20"/>
                <w:lang w:val="id-ID"/>
              </w:rPr>
              <w:t>Melaksanakan tugas-tugas lain yang diberikan oleh Pimpinan dan Panitera Pengadilan Tinggi Agama Padang.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p>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1</w:t>
            </w:r>
            <w:r>
              <w:rPr>
                <w:rFonts w:hint="default" w:ascii="Bookman Old Style" w:hAnsi="Bookman Old Style" w:cs="Arial"/>
                <w:sz w:val="20"/>
                <w:szCs w:val="20"/>
                <w:lang w:val="en-US"/>
              </w:rPr>
              <w:t>1</w:t>
            </w:r>
            <w:r>
              <w:rPr>
                <w:rFonts w:ascii="Bookman Old Style" w:hAnsi="Bookman Old Style" w:cs="Arial"/>
                <w:sz w:val="20"/>
                <w:szCs w:val="20"/>
                <w:lang w:val="en-US"/>
              </w:rPr>
              <w:t>.</w:t>
            </w:r>
          </w:p>
        </w:tc>
        <w:tc>
          <w:tcPr>
            <w:tcW w:w="2771"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MUHAMMAD ANDI PURWANTO, A.Md.T</w:t>
            </w: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199404152020121004</w:t>
            </w:r>
          </w:p>
        </w:tc>
        <w:tc>
          <w:tcPr>
            <w:tcW w:w="1269" w:type="dxa"/>
          </w:tcPr>
          <w:p>
            <w:pPr>
              <w:tabs>
                <w:tab w:val="left" w:pos="1985"/>
                <w:tab w:val="left" w:pos="2268"/>
              </w:tabs>
              <w:spacing w:after="0" w:line="240" w:lineRule="auto"/>
              <w:jc w:val="center"/>
              <w:rPr>
                <w:rFonts w:ascii="Bookman Old Style" w:hAnsi="Bookman Old Style" w:cs="Arial"/>
                <w:sz w:val="20"/>
                <w:szCs w:val="20"/>
                <w:lang w:val="en-US"/>
              </w:rPr>
            </w:pPr>
          </w:p>
          <w:p>
            <w:pPr>
              <w:tabs>
                <w:tab w:val="left" w:pos="1985"/>
                <w:tab w:val="left" w:pos="2268"/>
              </w:tabs>
              <w:spacing w:after="0" w:line="240" w:lineRule="auto"/>
              <w:jc w:val="center"/>
              <w:rPr>
                <w:rFonts w:ascii="Bookman Old Style" w:hAnsi="Bookman Old Style" w:cs="Arial"/>
                <w:sz w:val="20"/>
                <w:szCs w:val="20"/>
                <w:lang w:val="en-US"/>
              </w:rPr>
            </w:pPr>
            <w:r>
              <w:rPr>
                <w:rFonts w:ascii="Bookman Old Style" w:hAnsi="Bookman Old Style" w:cs="Arial"/>
                <w:sz w:val="20"/>
                <w:szCs w:val="20"/>
                <w:lang w:val="en-US"/>
              </w:rPr>
              <w:t>Pranata Komputer</w:t>
            </w:r>
          </w:p>
        </w:tc>
        <w:tc>
          <w:tcPr>
            <w:tcW w:w="5271" w:type="dxa"/>
          </w:tcPr>
          <w:p>
            <w:pPr>
              <w:pStyle w:val="8"/>
              <w:numPr>
                <w:ilvl w:val="0"/>
                <w:numId w:val="0"/>
              </w:numPr>
              <w:tabs>
                <w:tab w:val="left" w:pos="1985"/>
                <w:tab w:val="left" w:pos="2268"/>
              </w:tabs>
              <w:spacing w:after="0" w:line="240" w:lineRule="auto"/>
              <w:ind w:leftChars="0"/>
              <w:jc w:val="both"/>
              <w:rPr>
                <w:rFonts w:ascii="Bookman Old Style" w:hAnsi="Bookman Old Style" w:cs="Arial"/>
                <w:sz w:val="20"/>
                <w:szCs w:val="20"/>
                <w:lang w:val="en-US"/>
              </w:rPr>
            </w:pPr>
          </w:p>
          <w:p>
            <w:pPr>
              <w:pStyle w:val="8"/>
              <w:numPr>
                <w:ilvl w:val="0"/>
                <w:numId w:val="12"/>
              </w:numPr>
              <w:tabs>
                <w:tab w:val="left" w:pos="1985"/>
                <w:tab w:val="left" w:pos="2268"/>
              </w:tabs>
              <w:spacing w:after="0" w:line="240" w:lineRule="auto"/>
              <w:ind w:left="220" w:leftChars="0" w:hanging="220" w:hangingChars="110"/>
              <w:jc w:val="both"/>
              <w:rPr>
                <w:rFonts w:ascii="Bookman Old Style" w:hAnsi="Bookman Old Style" w:cs="Arial"/>
                <w:sz w:val="20"/>
                <w:szCs w:val="20"/>
                <w:lang w:val="en-US"/>
              </w:rPr>
            </w:pPr>
            <w:r>
              <w:rPr>
                <w:rFonts w:ascii="Bookman Old Style" w:hAnsi="Bookman Old Style" w:cs="Arial"/>
                <w:sz w:val="20"/>
                <w:szCs w:val="20"/>
                <w:lang w:val="en-US"/>
              </w:rPr>
              <w:t>Melaksanakan tugas sebagai admin dalam Tim Teknologi Informasi bagian Kepaniteraan</w:t>
            </w:r>
            <w:r>
              <w:rPr>
                <w:rFonts w:hint="default" w:ascii="Bookman Old Style" w:hAnsi="Bookman Old Style" w:cs="Arial"/>
                <w:sz w:val="20"/>
                <w:szCs w:val="20"/>
                <w:lang w:val="id-ID"/>
              </w:rPr>
              <w:t>;</w:t>
            </w:r>
          </w:p>
          <w:p>
            <w:pPr>
              <w:pStyle w:val="8"/>
              <w:numPr>
                <w:ilvl w:val="0"/>
                <w:numId w:val="12"/>
              </w:numPr>
              <w:tabs>
                <w:tab w:val="left" w:pos="1985"/>
                <w:tab w:val="left" w:pos="2268"/>
              </w:tabs>
              <w:spacing w:after="0" w:line="240" w:lineRule="auto"/>
              <w:ind w:left="220" w:leftChars="0" w:hanging="220" w:hangingChars="110"/>
              <w:jc w:val="both"/>
              <w:rPr>
                <w:rFonts w:ascii="Bookman Old Style" w:hAnsi="Bookman Old Style" w:cs="Arial"/>
                <w:sz w:val="20"/>
                <w:szCs w:val="20"/>
                <w:lang w:val="en-US"/>
              </w:rPr>
            </w:pPr>
            <w:r>
              <w:rPr>
                <w:rFonts w:ascii="Bookman Old Style" w:hAnsi="Bookman Old Style" w:cs="Arial"/>
                <w:sz w:val="20"/>
                <w:szCs w:val="20"/>
                <w:lang w:val="en-US"/>
              </w:rPr>
              <w:t>Monitoring Kinsatker Direktorat Peradilan Agama</w:t>
            </w:r>
            <w:r>
              <w:rPr>
                <w:rFonts w:hint="default" w:ascii="Bookman Old Style" w:hAnsi="Bookman Old Style" w:cs="Arial"/>
                <w:sz w:val="20"/>
                <w:szCs w:val="20"/>
                <w:lang w:val="id-ID"/>
              </w:rPr>
              <w:t>;</w:t>
            </w:r>
          </w:p>
          <w:p>
            <w:pPr>
              <w:pStyle w:val="8"/>
              <w:numPr>
                <w:ilvl w:val="0"/>
                <w:numId w:val="12"/>
              </w:numPr>
              <w:tabs>
                <w:tab w:val="left" w:pos="1985"/>
                <w:tab w:val="left" w:pos="2268"/>
              </w:tabs>
              <w:spacing w:after="0" w:line="240" w:lineRule="auto"/>
              <w:ind w:left="220" w:leftChars="0" w:hanging="220" w:hangingChars="110"/>
              <w:jc w:val="both"/>
              <w:rPr>
                <w:rFonts w:ascii="Bookman Old Style" w:hAnsi="Bookman Old Style" w:cs="Arial"/>
                <w:sz w:val="20"/>
                <w:szCs w:val="20"/>
              </w:rPr>
            </w:pPr>
            <w:r>
              <w:rPr>
                <w:rFonts w:ascii="Bookman Old Style" w:hAnsi="Bookman Old Style" w:cs="Arial"/>
                <w:sz w:val="20"/>
                <w:szCs w:val="20"/>
                <w:lang w:val="en-US"/>
              </w:rPr>
              <w:t>Melaksanakan Monev Validasi harian perkara setiap hari serta melaporkan ke Panitera</w:t>
            </w:r>
            <w:r>
              <w:rPr>
                <w:rFonts w:hint="default" w:ascii="Bookman Old Style" w:hAnsi="Bookman Old Style" w:cs="Arial"/>
                <w:sz w:val="20"/>
                <w:szCs w:val="20"/>
                <w:lang w:val="id-ID"/>
              </w:rPr>
              <w:t>;</w:t>
            </w:r>
          </w:p>
          <w:p>
            <w:pPr>
              <w:pStyle w:val="8"/>
              <w:numPr>
                <w:ilvl w:val="0"/>
                <w:numId w:val="12"/>
              </w:numPr>
              <w:tabs>
                <w:tab w:val="left" w:pos="1985"/>
                <w:tab w:val="left" w:pos="2268"/>
              </w:tabs>
              <w:spacing w:after="0" w:line="240" w:lineRule="auto"/>
              <w:ind w:left="220" w:leftChars="0" w:hanging="220" w:hangingChars="110"/>
              <w:jc w:val="both"/>
              <w:rPr>
                <w:rFonts w:ascii="Bookman Old Style" w:hAnsi="Bookman Old Style" w:cs="Arial"/>
                <w:sz w:val="20"/>
                <w:szCs w:val="20"/>
              </w:rPr>
            </w:pPr>
            <w:r>
              <w:rPr>
                <w:rFonts w:ascii="Bookman Old Style" w:hAnsi="Bookman Old Style" w:cs="Arial"/>
                <w:sz w:val="20"/>
                <w:szCs w:val="20"/>
              </w:rPr>
              <w:t>Me</w:t>
            </w:r>
            <w:r>
              <w:rPr>
                <w:rFonts w:ascii="Bookman Old Style" w:hAnsi="Bookman Old Style" w:cs="Arial"/>
                <w:sz w:val="20"/>
                <w:szCs w:val="20"/>
                <w:lang w:val="en-US"/>
              </w:rPr>
              <w:t>ngakses dan mengumpulkan laporan perkara bulanan Pengadilan Agama se-Sumatera Barat</w:t>
            </w:r>
            <w:r>
              <w:rPr>
                <w:rFonts w:hint="default" w:ascii="Bookman Old Style" w:hAnsi="Bookman Old Style" w:cs="Arial"/>
                <w:sz w:val="20"/>
                <w:szCs w:val="20"/>
                <w:lang w:val="id-ID"/>
              </w:rPr>
              <w:t>;</w:t>
            </w:r>
          </w:p>
          <w:p>
            <w:pPr>
              <w:pStyle w:val="8"/>
              <w:numPr>
                <w:ilvl w:val="0"/>
                <w:numId w:val="12"/>
              </w:numPr>
              <w:tabs>
                <w:tab w:val="left" w:pos="1985"/>
                <w:tab w:val="left" w:pos="2268"/>
              </w:tabs>
              <w:spacing w:after="0" w:line="240" w:lineRule="auto"/>
              <w:ind w:left="220" w:leftChars="0" w:hanging="220" w:hangingChars="110"/>
              <w:jc w:val="both"/>
              <w:rPr>
                <w:rFonts w:ascii="Bookman Old Style" w:hAnsi="Bookman Old Style" w:cs="Arial"/>
                <w:sz w:val="20"/>
                <w:szCs w:val="20"/>
              </w:rPr>
            </w:pPr>
            <w:r>
              <w:rPr>
                <w:rFonts w:ascii="Bookman Old Style" w:hAnsi="Bookman Old Style" w:cs="Arial"/>
                <w:sz w:val="20"/>
                <w:szCs w:val="20"/>
                <w:lang w:val="en-US"/>
              </w:rPr>
              <w:t>Merekap Laporan Perkara Pengadilan Agama Se-Sumatera Barat (RK 1 s.d RK 6)</w:t>
            </w:r>
            <w:r>
              <w:rPr>
                <w:rFonts w:hint="default" w:ascii="Bookman Old Style" w:hAnsi="Bookman Old Style" w:cs="Arial"/>
                <w:sz w:val="20"/>
                <w:szCs w:val="20"/>
                <w:lang w:val="id-ID"/>
              </w:rPr>
              <w:t>;</w:t>
            </w:r>
          </w:p>
          <w:p>
            <w:pPr>
              <w:pStyle w:val="8"/>
              <w:numPr>
                <w:ilvl w:val="0"/>
                <w:numId w:val="12"/>
              </w:numPr>
              <w:tabs>
                <w:tab w:val="left" w:pos="1985"/>
                <w:tab w:val="left" w:pos="2268"/>
              </w:tabs>
              <w:spacing w:after="0" w:line="240" w:lineRule="auto"/>
              <w:ind w:left="220" w:leftChars="0" w:hanging="220" w:hangingChars="110"/>
              <w:jc w:val="both"/>
              <w:rPr>
                <w:rFonts w:ascii="Bookman Old Style" w:hAnsi="Bookman Old Style" w:cs="Arial"/>
                <w:sz w:val="20"/>
                <w:szCs w:val="20"/>
              </w:rPr>
            </w:pPr>
            <w:r>
              <w:rPr>
                <w:rFonts w:ascii="Bookman Old Style" w:hAnsi="Bookman Old Style" w:cs="Arial"/>
                <w:sz w:val="20"/>
                <w:szCs w:val="20"/>
                <w:lang w:val="en-US"/>
              </w:rPr>
              <w:t>Mendistribusikan laporan perkara bulanan kepada HATIWASDA</w:t>
            </w:r>
            <w:r>
              <w:rPr>
                <w:rFonts w:hint="default" w:ascii="Bookman Old Style" w:hAnsi="Bookman Old Style" w:cs="Arial"/>
                <w:sz w:val="20"/>
                <w:szCs w:val="20"/>
                <w:lang w:val="id-ID"/>
              </w:rPr>
              <w:t>;</w:t>
            </w:r>
          </w:p>
          <w:p>
            <w:pPr>
              <w:pStyle w:val="8"/>
              <w:numPr>
                <w:ilvl w:val="0"/>
                <w:numId w:val="12"/>
              </w:numPr>
              <w:tabs>
                <w:tab w:val="left" w:pos="1985"/>
                <w:tab w:val="left" w:pos="2268"/>
              </w:tabs>
              <w:spacing w:after="0" w:line="240" w:lineRule="auto"/>
              <w:ind w:left="220" w:leftChars="0" w:hanging="220" w:hangingChars="110"/>
              <w:jc w:val="both"/>
              <w:rPr>
                <w:rFonts w:ascii="Bookman Old Style" w:hAnsi="Bookman Old Style" w:cs="Arial"/>
                <w:sz w:val="20"/>
                <w:szCs w:val="20"/>
                <w:lang w:val="en-US"/>
              </w:rPr>
            </w:pPr>
            <w:r>
              <w:rPr>
                <w:rFonts w:ascii="Bookman Old Style" w:hAnsi="Bookman Old Style" w:cs="Arial"/>
                <w:sz w:val="20"/>
                <w:szCs w:val="20"/>
                <w:lang w:val="en-US"/>
              </w:rPr>
              <w:t>Menyiapkan blangko-blangko dan surat yang berkaitan dengan Meja Pengaduan dan Meja Informasi;</w:t>
            </w:r>
          </w:p>
          <w:p>
            <w:pPr>
              <w:pStyle w:val="8"/>
              <w:numPr>
                <w:ilvl w:val="0"/>
                <w:numId w:val="12"/>
              </w:numPr>
              <w:tabs>
                <w:tab w:val="left" w:pos="1985"/>
                <w:tab w:val="left" w:pos="2268"/>
              </w:tabs>
              <w:spacing w:after="0" w:line="240" w:lineRule="auto"/>
              <w:ind w:left="220" w:leftChars="0" w:hanging="220" w:hangingChars="110"/>
              <w:jc w:val="both"/>
              <w:rPr>
                <w:rFonts w:ascii="Bookman Old Style" w:hAnsi="Bookman Old Style" w:cs="Arial"/>
                <w:sz w:val="20"/>
                <w:szCs w:val="20"/>
              </w:rPr>
            </w:pPr>
            <w:r>
              <w:rPr>
                <w:rFonts w:ascii="Bookman Old Style" w:hAnsi="Bookman Old Style" w:cs="Arial"/>
                <w:sz w:val="20"/>
                <w:szCs w:val="20"/>
                <w:lang w:val="en-US"/>
              </w:rPr>
              <w:t>Mengisi Register Meja Pengaduan dan Meja Informasi;</w:t>
            </w:r>
          </w:p>
          <w:p>
            <w:pPr>
              <w:pStyle w:val="8"/>
              <w:numPr>
                <w:ilvl w:val="0"/>
                <w:numId w:val="12"/>
              </w:numPr>
              <w:tabs>
                <w:tab w:val="left" w:pos="1985"/>
                <w:tab w:val="left" w:pos="2268"/>
              </w:tabs>
              <w:spacing w:after="0" w:line="240" w:lineRule="auto"/>
              <w:ind w:left="220" w:leftChars="0" w:hanging="220" w:hangingChars="110"/>
              <w:jc w:val="both"/>
              <w:rPr>
                <w:rFonts w:ascii="Bookman Old Style" w:hAnsi="Bookman Old Style" w:cs="Arial"/>
                <w:sz w:val="20"/>
                <w:szCs w:val="20"/>
              </w:rPr>
            </w:pPr>
            <w:r>
              <w:rPr>
                <w:rFonts w:hint="default" w:ascii="Bookman Old Style" w:hAnsi="Bookman Old Style"/>
                <w:sz w:val="20"/>
                <w:szCs w:val="20"/>
                <w:lang w:val="id-ID"/>
              </w:rPr>
              <w:t>Melaksanakan tugas-tugas lain yang diberikan oleh Pimpinan dan Panitera Pengadilan Tinggi Agama Padang.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534" w:type="dxa"/>
          </w:tcPr>
          <w:p>
            <w:pPr>
              <w:tabs>
                <w:tab w:val="left" w:pos="1985"/>
                <w:tab w:val="left" w:pos="2268"/>
              </w:tabs>
              <w:spacing w:after="0" w:line="240" w:lineRule="auto"/>
              <w:rPr>
                <w:rFonts w:ascii="Bookman Old Style" w:hAnsi="Bookman Old Style" w:cs="Arial"/>
                <w:sz w:val="20"/>
                <w:szCs w:val="20"/>
                <w:lang w:val="en-US"/>
              </w:rPr>
            </w:pPr>
          </w:p>
          <w:p>
            <w:pPr>
              <w:tabs>
                <w:tab w:val="left" w:pos="1985"/>
                <w:tab w:val="left" w:pos="2268"/>
              </w:tabs>
              <w:spacing w:after="0" w:line="240" w:lineRule="auto"/>
              <w:rPr>
                <w:rFonts w:ascii="Bookman Old Style" w:hAnsi="Bookman Old Style" w:cs="Arial"/>
                <w:sz w:val="20"/>
                <w:szCs w:val="20"/>
                <w:lang w:val="en-US"/>
              </w:rPr>
            </w:pPr>
            <w:r>
              <w:rPr>
                <w:rFonts w:ascii="Bookman Old Style" w:hAnsi="Bookman Old Style" w:cs="Arial"/>
                <w:sz w:val="20"/>
                <w:szCs w:val="20"/>
                <w:lang w:val="en-US"/>
              </w:rPr>
              <w:t>1</w:t>
            </w:r>
            <w:r>
              <w:rPr>
                <w:rFonts w:hint="default" w:ascii="Bookman Old Style" w:hAnsi="Bookman Old Style" w:cs="Arial"/>
                <w:sz w:val="20"/>
                <w:szCs w:val="20"/>
                <w:lang w:val="en-US"/>
              </w:rPr>
              <w:t>2</w:t>
            </w:r>
            <w:r>
              <w:rPr>
                <w:rFonts w:ascii="Bookman Old Style" w:hAnsi="Bookman Old Style" w:cs="Arial"/>
                <w:sz w:val="20"/>
                <w:szCs w:val="20"/>
                <w:lang w:val="en-US"/>
              </w:rPr>
              <w:t>.</w:t>
            </w:r>
          </w:p>
        </w:tc>
        <w:tc>
          <w:tcPr>
            <w:tcW w:w="2771"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YASIRLI AMRI, S.Kom</w:t>
            </w: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199412282019031008</w:t>
            </w:r>
          </w:p>
        </w:tc>
        <w:tc>
          <w:tcPr>
            <w:tcW w:w="1269" w:type="dxa"/>
          </w:tcPr>
          <w:p>
            <w:pPr>
              <w:tabs>
                <w:tab w:val="left" w:pos="1985"/>
                <w:tab w:val="left" w:pos="2268"/>
              </w:tabs>
              <w:spacing w:after="0" w:line="240" w:lineRule="auto"/>
              <w:jc w:val="both"/>
              <w:rPr>
                <w:rFonts w:ascii="Bookman Old Style" w:hAnsi="Bookman Old Style" w:cs="Arial"/>
                <w:sz w:val="20"/>
                <w:szCs w:val="20"/>
                <w:lang w:val="en-US"/>
              </w:rPr>
            </w:pPr>
          </w:p>
          <w:p>
            <w:pPr>
              <w:tabs>
                <w:tab w:val="left" w:pos="1985"/>
                <w:tab w:val="left" w:pos="2268"/>
              </w:tabs>
              <w:spacing w:after="0" w:line="240" w:lineRule="auto"/>
              <w:jc w:val="both"/>
              <w:rPr>
                <w:rFonts w:ascii="Bookman Old Style" w:hAnsi="Bookman Old Style" w:cs="Arial"/>
                <w:sz w:val="20"/>
                <w:szCs w:val="20"/>
                <w:lang w:val="en-US"/>
              </w:rPr>
            </w:pPr>
            <w:r>
              <w:rPr>
                <w:rFonts w:ascii="Bookman Old Style" w:hAnsi="Bookman Old Style" w:cs="Arial"/>
                <w:sz w:val="20"/>
                <w:szCs w:val="20"/>
                <w:lang w:val="en-US"/>
              </w:rPr>
              <w:t>Pranata Komputer Ahli Pertama</w:t>
            </w:r>
          </w:p>
        </w:tc>
        <w:tc>
          <w:tcPr>
            <w:tcW w:w="5271" w:type="dxa"/>
          </w:tcPr>
          <w:p>
            <w:pPr>
              <w:pStyle w:val="8"/>
              <w:numPr>
                <w:ilvl w:val="0"/>
                <w:numId w:val="0"/>
              </w:numPr>
              <w:tabs>
                <w:tab w:val="left" w:pos="1985"/>
                <w:tab w:val="left" w:pos="2268"/>
              </w:tabs>
              <w:spacing w:after="0" w:line="240" w:lineRule="auto"/>
              <w:ind w:leftChars="0"/>
              <w:jc w:val="both"/>
              <w:rPr>
                <w:rFonts w:ascii="Bookman Old Style" w:hAnsi="Bookman Old Style" w:cs="Arial"/>
                <w:sz w:val="20"/>
                <w:szCs w:val="20"/>
                <w:lang w:val="en-US"/>
              </w:rPr>
            </w:pPr>
          </w:p>
          <w:p>
            <w:pPr>
              <w:pStyle w:val="8"/>
              <w:numPr>
                <w:ilvl w:val="0"/>
                <w:numId w:val="2"/>
              </w:numPr>
              <w:tabs>
                <w:tab w:val="left" w:pos="1985"/>
                <w:tab w:val="left" w:pos="2268"/>
              </w:tabs>
              <w:spacing w:after="0" w:line="240" w:lineRule="auto"/>
              <w:ind w:left="176" w:hanging="176"/>
              <w:jc w:val="both"/>
              <w:rPr>
                <w:rFonts w:ascii="Bookman Old Style" w:hAnsi="Bookman Old Style" w:cs="Arial"/>
                <w:sz w:val="20"/>
                <w:szCs w:val="20"/>
                <w:lang w:val="en-US"/>
              </w:rPr>
            </w:pPr>
            <w:r>
              <w:rPr>
                <w:rFonts w:ascii="Bookman Old Style" w:hAnsi="Bookman Old Style" w:cs="Arial"/>
                <w:sz w:val="20"/>
                <w:szCs w:val="20"/>
                <w:lang w:val="en-US"/>
              </w:rPr>
              <w:t>Melaksanakan tugas sebagai admin SIPP PTA Padang</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176" w:hanging="176"/>
              <w:jc w:val="both"/>
              <w:rPr>
                <w:rFonts w:ascii="Bookman Old Style" w:hAnsi="Bookman Old Style" w:cs="Arial"/>
                <w:sz w:val="20"/>
                <w:szCs w:val="20"/>
                <w:lang w:val="en-US"/>
              </w:rPr>
            </w:pPr>
            <w:r>
              <w:rPr>
                <w:rFonts w:ascii="Bookman Old Style" w:hAnsi="Bookman Old Style" w:cs="Arial"/>
                <w:sz w:val="20"/>
                <w:szCs w:val="20"/>
                <w:lang w:val="en-US"/>
              </w:rPr>
              <w:t>Melaksanakan tugas sebagai admin Kinsatker PTA Padang</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176" w:hanging="176"/>
              <w:jc w:val="both"/>
              <w:rPr>
                <w:rFonts w:ascii="Bookman Old Style" w:hAnsi="Bookman Old Style" w:cs="Arial"/>
                <w:sz w:val="20"/>
                <w:szCs w:val="20"/>
                <w:lang w:val="en-US"/>
              </w:rPr>
            </w:pPr>
            <w:r>
              <w:rPr>
                <w:rFonts w:ascii="Bookman Old Style" w:hAnsi="Bookman Old Style" w:cs="Arial"/>
                <w:sz w:val="20"/>
                <w:szCs w:val="20"/>
                <w:lang w:val="en-US"/>
              </w:rPr>
              <w:t>Melaksanakan validasi E-Laporan pada Kinsatker Direktorat Peradilan Agama</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176" w:hanging="176"/>
              <w:jc w:val="both"/>
              <w:rPr>
                <w:rFonts w:ascii="Bookman Old Style" w:hAnsi="Bookman Old Style" w:cs="Arial"/>
                <w:sz w:val="20"/>
                <w:szCs w:val="20"/>
                <w:lang w:val="en-US"/>
              </w:rPr>
            </w:pPr>
            <w:r>
              <w:rPr>
                <w:rFonts w:ascii="Bookman Old Style" w:hAnsi="Bookman Old Style" w:cs="Arial"/>
                <w:sz w:val="20"/>
                <w:szCs w:val="20"/>
                <w:lang w:val="en-US"/>
              </w:rPr>
              <w:t>Monitoring E-Keuangan pada Keusatker Direktorat Peradilan Agama</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176" w:hanging="176"/>
              <w:jc w:val="both"/>
              <w:rPr>
                <w:rFonts w:ascii="Bookman Old Style" w:hAnsi="Bookman Old Style" w:cs="Arial"/>
                <w:sz w:val="20"/>
                <w:szCs w:val="20"/>
                <w:lang w:val="en-US"/>
              </w:rPr>
            </w:pPr>
            <w:r>
              <w:rPr>
                <w:rFonts w:ascii="Bookman Old Style" w:hAnsi="Bookman Old Style" w:cs="Arial"/>
                <w:sz w:val="20"/>
                <w:szCs w:val="20"/>
                <w:lang w:val="en-US"/>
              </w:rPr>
              <w:t>Sebagai pengelola SIPP Pengadilan Agama Se-wilayah PTA Padang</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176" w:hanging="176"/>
              <w:jc w:val="both"/>
              <w:rPr>
                <w:rFonts w:ascii="Bookman Old Style" w:hAnsi="Bookman Old Style" w:cs="Arial"/>
                <w:sz w:val="20"/>
                <w:szCs w:val="20"/>
              </w:rPr>
            </w:pPr>
            <w:r>
              <w:rPr>
                <w:rFonts w:hint="default" w:ascii="Bookman Old Style" w:hAnsi="Bookman Old Style" w:cs="Arial"/>
                <w:sz w:val="20"/>
                <w:szCs w:val="20"/>
                <w:lang w:val="en-US"/>
              </w:rPr>
              <w:t>Monitoring Pengelolaan SIPP tingkat Banding, SIPP Pengadilan Agama se wilayah PTA. Padang setiap hari  dan setiap hari Rabu 1 x seminggu membuat laporan ke Panitera PTA. Padang</w:t>
            </w:r>
            <w:r>
              <w:rPr>
                <w:rFonts w:hint="default" w:ascii="Bookman Old Style" w:hAnsi="Bookman Old Style" w:cs="Arial"/>
                <w:sz w:val="20"/>
                <w:szCs w:val="20"/>
                <w:lang w:val="id-ID"/>
              </w:rPr>
              <w:t>;</w:t>
            </w:r>
          </w:p>
          <w:p>
            <w:pPr>
              <w:pStyle w:val="8"/>
              <w:numPr>
                <w:ilvl w:val="0"/>
                <w:numId w:val="2"/>
              </w:numPr>
              <w:tabs>
                <w:tab w:val="left" w:pos="1985"/>
                <w:tab w:val="left" w:pos="2268"/>
              </w:tabs>
              <w:spacing w:after="0" w:line="240" w:lineRule="auto"/>
              <w:ind w:left="176" w:hanging="176"/>
              <w:jc w:val="both"/>
              <w:rPr>
                <w:rFonts w:ascii="Bookman Old Style" w:hAnsi="Bookman Old Style" w:cs="Arial"/>
                <w:sz w:val="20"/>
                <w:szCs w:val="20"/>
              </w:rPr>
            </w:pPr>
            <w:r>
              <w:rPr>
                <w:rFonts w:hint="default" w:ascii="Bookman Old Style" w:hAnsi="Bookman Old Style"/>
                <w:sz w:val="20"/>
                <w:szCs w:val="20"/>
                <w:lang w:val="id-ID"/>
              </w:rPr>
              <w:t>Melaksanakan tugas-tugas lain yang diberikan oleh Pimpinan dan Panitera Pengadilan Tinggi Agama Padang.</w:t>
            </w:r>
          </w:p>
        </w:tc>
      </w:tr>
    </w:tbl>
    <w:p>
      <w:pPr>
        <w:tabs>
          <w:tab w:val="left" w:pos="1985"/>
          <w:tab w:val="left" w:pos="2268"/>
        </w:tabs>
        <w:spacing w:after="0" w:line="240" w:lineRule="auto"/>
        <w:jc w:val="both"/>
        <w:rPr>
          <w:rFonts w:ascii="Bookman Old Style" w:hAnsi="Bookman Old Style" w:cs="Arial"/>
          <w:sz w:val="6"/>
          <w:szCs w:val="20"/>
        </w:rPr>
      </w:pPr>
    </w:p>
    <w:p>
      <w:pPr>
        <w:tabs>
          <w:tab w:val="left" w:pos="1985"/>
          <w:tab w:val="left" w:pos="2268"/>
          <w:tab w:val="left" w:pos="5245"/>
        </w:tabs>
        <w:spacing w:after="0" w:line="240" w:lineRule="auto"/>
        <w:jc w:val="both"/>
        <w:rPr>
          <w:rFonts w:ascii="Bookman Old Style" w:hAnsi="Bookman Old Style" w:cs="Arial"/>
          <w:b/>
          <w:sz w:val="14"/>
          <w:szCs w:val="20"/>
        </w:rPr>
      </w:pPr>
    </w:p>
    <w:p>
      <w:pPr>
        <w:tabs>
          <w:tab w:val="left" w:pos="1985"/>
          <w:tab w:val="left" w:pos="2268"/>
          <w:tab w:val="left" w:pos="5245"/>
        </w:tabs>
        <w:spacing w:after="0" w:line="240" w:lineRule="auto"/>
        <w:ind w:left="3828"/>
        <w:jc w:val="both"/>
        <w:rPr>
          <w:rFonts w:ascii="Bookman Old Style" w:hAnsi="Bookman Old Style" w:cs="Arial"/>
          <w:b/>
          <w:sz w:val="20"/>
          <w:szCs w:val="20"/>
        </w:rPr>
      </w:pPr>
      <w:r>
        <w:rPr>
          <w:rFonts w:ascii="Bookman Old Style" w:hAnsi="Bookman Old Style" w:cs="Arial"/>
          <w:b/>
          <w:sz w:val="20"/>
          <w:szCs w:val="20"/>
        </w:rPr>
        <w:t>KETUA PENGADILAN TINGGI AGAMA PADANG,</w:t>
      </w:r>
    </w:p>
    <w:p>
      <w:pPr>
        <w:tabs>
          <w:tab w:val="left" w:pos="1985"/>
          <w:tab w:val="left" w:pos="2268"/>
          <w:tab w:val="left" w:pos="5245"/>
        </w:tabs>
        <w:spacing w:after="0" w:line="240" w:lineRule="auto"/>
        <w:ind w:left="3828"/>
        <w:jc w:val="both"/>
        <w:rPr>
          <w:rFonts w:ascii="Bookman Old Style" w:hAnsi="Bookman Old Style" w:cs="Arial"/>
          <w:b/>
          <w:sz w:val="20"/>
          <w:szCs w:val="20"/>
        </w:rPr>
      </w:pPr>
    </w:p>
    <w:p>
      <w:pPr>
        <w:tabs>
          <w:tab w:val="left" w:pos="1985"/>
          <w:tab w:val="left" w:pos="2268"/>
          <w:tab w:val="left" w:pos="5245"/>
        </w:tabs>
        <w:spacing w:after="0" w:line="240" w:lineRule="auto"/>
        <w:ind w:left="3402"/>
        <w:jc w:val="both"/>
        <w:rPr>
          <w:rFonts w:ascii="Bookman Old Style" w:hAnsi="Bookman Old Style" w:cs="Arial"/>
          <w:b/>
          <w:sz w:val="24"/>
          <w:szCs w:val="20"/>
        </w:rPr>
      </w:pPr>
    </w:p>
    <w:p>
      <w:pPr>
        <w:tabs>
          <w:tab w:val="left" w:pos="1985"/>
          <w:tab w:val="left" w:pos="2268"/>
          <w:tab w:val="left" w:pos="5245"/>
        </w:tabs>
        <w:spacing w:after="0" w:line="240" w:lineRule="auto"/>
        <w:ind w:left="3402"/>
        <w:jc w:val="both"/>
        <w:rPr>
          <w:rFonts w:ascii="Bookman Old Style" w:hAnsi="Bookman Old Style" w:cs="Arial"/>
          <w:b/>
          <w:sz w:val="24"/>
          <w:szCs w:val="20"/>
        </w:rPr>
      </w:pPr>
    </w:p>
    <w:p>
      <w:pPr>
        <w:tabs>
          <w:tab w:val="left" w:pos="1985"/>
          <w:tab w:val="left" w:pos="2268"/>
          <w:tab w:val="left" w:pos="5245"/>
        </w:tabs>
        <w:spacing w:after="0" w:line="240" w:lineRule="auto"/>
        <w:ind w:left="3828"/>
        <w:jc w:val="both"/>
        <w:rPr>
          <w:rFonts w:ascii="Bookman Old Style" w:hAnsi="Bookman Old Style" w:cs="Arial"/>
          <w:b/>
          <w:sz w:val="20"/>
          <w:szCs w:val="20"/>
        </w:rPr>
      </w:pPr>
    </w:p>
    <w:p>
      <w:pPr>
        <w:tabs>
          <w:tab w:val="left" w:pos="1985"/>
          <w:tab w:val="left" w:pos="2268"/>
          <w:tab w:val="left" w:pos="5245"/>
        </w:tabs>
        <w:spacing w:after="0" w:line="240" w:lineRule="auto"/>
        <w:ind w:left="3828"/>
        <w:jc w:val="both"/>
        <w:rPr>
          <w:rFonts w:ascii="Bookman Old Style" w:hAnsi="Bookman Old Style" w:cs="Arial"/>
          <w:sz w:val="20"/>
          <w:szCs w:val="20"/>
          <w:u w:val="none"/>
          <w:lang w:val="en-US"/>
        </w:rPr>
      </w:pPr>
      <w:r>
        <w:rPr>
          <w:rFonts w:ascii="Bookman Old Style" w:hAnsi="Bookman Old Style" w:cs="Arial"/>
          <w:b/>
          <w:sz w:val="20"/>
          <w:szCs w:val="20"/>
          <w:u w:val="none"/>
          <w:lang w:val="en-US"/>
        </w:rPr>
        <w:t>Dr. Drs. H. PELMIZAR, M.H.I.</w:t>
      </w:r>
    </w:p>
    <w:p>
      <w:pPr>
        <w:tabs>
          <w:tab w:val="left" w:pos="1985"/>
          <w:tab w:val="left" w:pos="2268"/>
        </w:tabs>
        <w:spacing w:after="0" w:line="240" w:lineRule="auto"/>
        <w:jc w:val="both"/>
        <w:rPr>
          <w:rFonts w:ascii="Bookman Old Style" w:hAnsi="Bookman Old Style" w:cs="Arial"/>
          <w:sz w:val="20"/>
          <w:szCs w:val="20"/>
          <w:u w:val="none"/>
        </w:rPr>
      </w:pPr>
      <w:r>
        <w:rPr>
          <w:rFonts w:ascii="Bookman Old Style" w:hAnsi="Bookman Old Style" w:cs="Arial"/>
          <w:sz w:val="20"/>
          <w:szCs w:val="20"/>
          <w:u w:val="none"/>
          <w:lang w:val="en-US"/>
        </w:rPr>
        <w:tab/>
      </w:r>
      <w:r>
        <w:rPr>
          <w:rFonts w:ascii="Bookman Old Style" w:hAnsi="Bookman Old Style" w:cs="Arial"/>
          <w:sz w:val="20"/>
          <w:szCs w:val="20"/>
          <w:u w:val="none"/>
          <w:lang w:val="en-US"/>
        </w:rPr>
        <w:tab/>
      </w:r>
      <w:r>
        <w:rPr>
          <w:rFonts w:ascii="Bookman Old Style" w:hAnsi="Bookman Old Style" w:cs="Arial"/>
          <w:sz w:val="20"/>
          <w:szCs w:val="20"/>
          <w:u w:val="none"/>
          <w:lang w:val="en-US"/>
        </w:rPr>
        <w:tab/>
      </w:r>
      <w:r>
        <w:rPr>
          <w:rFonts w:ascii="Bookman Old Style" w:hAnsi="Bookman Old Style" w:cs="Arial"/>
          <w:sz w:val="20"/>
          <w:szCs w:val="20"/>
          <w:u w:val="none"/>
          <w:lang w:val="en-US"/>
        </w:rPr>
        <w:tab/>
      </w:r>
      <w:r>
        <w:rPr>
          <w:rFonts w:ascii="Bookman Old Style" w:hAnsi="Bookman Old Style" w:cs="Arial"/>
          <w:sz w:val="20"/>
          <w:szCs w:val="20"/>
          <w:u w:val="none"/>
          <w:lang w:val="en-US"/>
        </w:rPr>
        <w:t xml:space="preserve">   NIP.195611121981031009</w:t>
      </w:r>
    </w:p>
    <w:p>
      <w:pPr>
        <w:tabs>
          <w:tab w:val="left" w:pos="1985"/>
          <w:tab w:val="left" w:pos="2268"/>
          <w:tab w:val="left" w:pos="5245"/>
        </w:tabs>
        <w:spacing w:after="0" w:line="240" w:lineRule="auto"/>
        <w:ind w:left="3828"/>
        <w:jc w:val="both"/>
        <w:rPr>
          <w:rFonts w:hint="default" w:ascii="Bookman Old Style" w:hAnsi="Bookman Old Style" w:cs="Arial"/>
          <w:sz w:val="20"/>
          <w:szCs w:val="20"/>
          <w:lang w:val="en-US"/>
        </w:rPr>
        <w:sectPr>
          <w:pgSz w:w="12240" w:h="20160"/>
          <w:pgMar w:top="850" w:right="1134" w:bottom="2370" w:left="1701" w:header="720" w:footer="720" w:gutter="0"/>
          <w:cols w:space="0" w:num="1"/>
          <w:titlePg/>
          <w:rtlGutter w:val="0"/>
          <w:docGrid w:linePitch="360" w:charSpace="0"/>
        </w:sectPr>
      </w:pPr>
    </w:p>
    <w:p>
      <w:pPr>
        <w:tabs>
          <w:tab w:val="left" w:pos="1985"/>
          <w:tab w:val="left" w:pos="2268"/>
          <w:tab w:val="left" w:pos="5245"/>
        </w:tabs>
        <w:spacing w:after="0" w:line="240" w:lineRule="auto"/>
        <w:jc w:val="both"/>
        <w:rPr>
          <w:rFonts w:ascii="Bookman Old Style" w:hAnsi="Bookman Old Style" w:cs="Arial"/>
          <w:b/>
          <w:sz w:val="20"/>
          <w:szCs w:val="20"/>
        </w:rPr>
      </w:pPr>
    </w:p>
    <w:sectPr>
      <w:pgSz w:w="12240" w:h="20160"/>
      <w:pgMar w:top="850" w:right="1134" w:bottom="1701" w:left="850" w:header="720" w:footer="720" w:gutter="0"/>
      <w:cols w:space="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rPr>
        <w:rFonts w:ascii="Bookman Old Style" w:hAnsi="Bookman Old Style"/>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BCE7E"/>
    <w:multiLevelType w:val="multilevel"/>
    <w:tmpl w:val="ACDBCE7E"/>
    <w:lvl w:ilvl="0" w:tentative="0">
      <w:start w:val="0"/>
      <w:numFmt w:val="bullet"/>
      <w:lvlText w:val="-"/>
      <w:lvlJc w:val="left"/>
      <w:pPr>
        <w:ind w:left="1080" w:hanging="360"/>
      </w:pPr>
      <w:rPr>
        <w:rFonts w:hint="default" w:ascii="Arial" w:hAnsi="Arial" w:eastAsia="Times New Roman"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101290A9"/>
    <w:multiLevelType w:val="multilevel"/>
    <w:tmpl w:val="101290A9"/>
    <w:lvl w:ilvl="0" w:tentative="0">
      <w:start w:val="0"/>
      <w:numFmt w:val="bullet"/>
      <w:lvlText w:val="-"/>
      <w:lvlJc w:val="left"/>
      <w:pPr>
        <w:ind w:left="1080" w:hanging="360"/>
      </w:pPr>
      <w:rPr>
        <w:rFonts w:hint="default" w:ascii="Arial" w:hAnsi="Arial" w:eastAsia="Times New Roman"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11AF7DA7"/>
    <w:multiLevelType w:val="multilevel"/>
    <w:tmpl w:val="11AF7DA7"/>
    <w:lvl w:ilvl="0" w:tentative="0">
      <w:start w:val="0"/>
      <w:numFmt w:val="bullet"/>
      <w:lvlText w:val="-"/>
      <w:lvlJc w:val="left"/>
      <w:pPr>
        <w:ind w:left="1080" w:hanging="360"/>
      </w:pPr>
      <w:rPr>
        <w:rFonts w:hint="default" w:ascii="Arial" w:hAnsi="Arial" w:eastAsia="Times New Roman"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20CA3065"/>
    <w:multiLevelType w:val="multilevel"/>
    <w:tmpl w:val="20CA3065"/>
    <w:lvl w:ilvl="0" w:tentative="0">
      <w:start w:val="1"/>
      <w:numFmt w:val="decimal"/>
      <w:lvlText w:val="%1."/>
      <w:lvlJc w:val="left"/>
      <w:pPr>
        <w:ind w:left="2625" w:hanging="360"/>
      </w:pPr>
      <w:rPr>
        <w:rFonts w:hint="default"/>
      </w:rPr>
    </w:lvl>
    <w:lvl w:ilvl="1" w:tentative="0">
      <w:start w:val="1"/>
      <w:numFmt w:val="lowerLetter"/>
      <w:lvlText w:val="%2."/>
      <w:lvlJc w:val="left"/>
      <w:pPr>
        <w:ind w:left="3345" w:hanging="360"/>
      </w:pPr>
    </w:lvl>
    <w:lvl w:ilvl="2" w:tentative="0">
      <w:start w:val="1"/>
      <w:numFmt w:val="lowerRoman"/>
      <w:lvlText w:val="%3."/>
      <w:lvlJc w:val="right"/>
      <w:pPr>
        <w:ind w:left="4065" w:hanging="180"/>
      </w:pPr>
    </w:lvl>
    <w:lvl w:ilvl="3" w:tentative="0">
      <w:start w:val="1"/>
      <w:numFmt w:val="decimal"/>
      <w:lvlText w:val="%4."/>
      <w:lvlJc w:val="left"/>
      <w:pPr>
        <w:ind w:left="4785" w:hanging="360"/>
      </w:pPr>
    </w:lvl>
    <w:lvl w:ilvl="4" w:tentative="0">
      <w:start w:val="1"/>
      <w:numFmt w:val="lowerLetter"/>
      <w:lvlText w:val="%5."/>
      <w:lvlJc w:val="left"/>
      <w:pPr>
        <w:ind w:left="5505" w:hanging="360"/>
      </w:pPr>
    </w:lvl>
    <w:lvl w:ilvl="5" w:tentative="0">
      <w:start w:val="1"/>
      <w:numFmt w:val="lowerRoman"/>
      <w:lvlText w:val="%6."/>
      <w:lvlJc w:val="right"/>
      <w:pPr>
        <w:ind w:left="6225" w:hanging="180"/>
      </w:pPr>
    </w:lvl>
    <w:lvl w:ilvl="6" w:tentative="0">
      <w:start w:val="1"/>
      <w:numFmt w:val="decimal"/>
      <w:lvlText w:val="%7."/>
      <w:lvlJc w:val="left"/>
      <w:pPr>
        <w:ind w:left="6945" w:hanging="360"/>
      </w:pPr>
    </w:lvl>
    <w:lvl w:ilvl="7" w:tentative="0">
      <w:start w:val="1"/>
      <w:numFmt w:val="lowerLetter"/>
      <w:lvlText w:val="%8."/>
      <w:lvlJc w:val="left"/>
      <w:pPr>
        <w:ind w:left="7665" w:hanging="360"/>
      </w:pPr>
    </w:lvl>
    <w:lvl w:ilvl="8" w:tentative="0">
      <w:start w:val="1"/>
      <w:numFmt w:val="lowerRoman"/>
      <w:lvlText w:val="%9."/>
      <w:lvlJc w:val="right"/>
      <w:pPr>
        <w:ind w:left="8385" w:hanging="180"/>
      </w:pPr>
    </w:lvl>
  </w:abstractNum>
  <w:abstractNum w:abstractNumId="4">
    <w:nsid w:val="22E4D6FE"/>
    <w:multiLevelType w:val="multilevel"/>
    <w:tmpl w:val="22E4D6FE"/>
    <w:lvl w:ilvl="0" w:tentative="0">
      <w:start w:val="0"/>
      <w:numFmt w:val="bullet"/>
      <w:lvlText w:val="-"/>
      <w:lvlJc w:val="left"/>
      <w:pPr>
        <w:ind w:left="1080" w:hanging="360"/>
      </w:pPr>
      <w:rPr>
        <w:rFonts w:hint="default" w:ascii="Arial" w:hAnsi="Arial" w:eastAsia="Times New Roman"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273D15DA"/>
    <w:multiLevelType w:val="multilevel"/>
    <w:tmpl w:val="273D15DA"/>
    <w:lvl w:ilvl="0" w:tentative="0">
      <w:start w:val="13"/>
      <w:numFmt w:val="bullet"/>
      <w:lvlText w:val="-"/>
      <w:lvlJc w:val="left"/>
      <w:pPr>
        <w:ind w:left="720" w:hanging="360"/>
      </w:pPr>
      <w:rPr>
        <w:rFonts w:hint="default" w:ascii="Bookman Old Style" w:hAnsi="Bookman Old Style"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78D3E00"/>
    <w:multiLevelType w:val="multilevel"/>
    <w:tmpl w:val="378D3E00"/>
    <w:lvl w:ilvl="0" w:tentative="0">
      <w:start w:val="0"/>
      <w:numFmt w:val="bullet"/>
      <w:lvlText w:val="-"/>
      <w:lvlJc w:val="left"/>
      <w:pPr>
        <w:ind w:left="1080" w:hanging="360"/>
      </w:pPr>
      <w:rPr>
        <w:rFonts w:hint="default" w:ascii="Arial" w:hAnsi="Arial" w:eastAsia="Times New Roman"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46C3D9DE"/>
    <w:multiLevelType w:val="multilevel"/>
    <w:tmpl w:val="46C3D9DE"/>
    <w:lvl w:ilvl="0" w:tentative="0">
      <w:start w:val="0"/>
      <w:numFmt w:val="bullet"/>
      <w:lvlText w:val="-"/>
      <w:lvlJc w:val="left"/>
      <w:pPr>
        <w:ind w:left="720" w:hanging="360"/>
      </w:pPr>
      <w:rPr>
        <w:rFonts w:hint="default" w:ascii="Arial" w:hAnsi="Arial" w:eastAsia="Times New Roman" w:cs="Arial"/>
        <w:color w:val="333333"/>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CE24088"/>
    <w:multiLevelType w:val="multilevel"/>
    <w:tmpl w:val="5CE24088"/>
    <w:lvl w:ilvl="0" w:tentative="0">
      <w:start w:val="0"/>
      <w:numFmt w:val="bullet"/>
      <w:lvlText w:val="-"/>
      <w:lvlJc w:val="left"/>
      <w:pPr>
        <w:ind w:left="1080" w:hanging="360"/>
      </w:pPr>
      <w:rPr>
        <w:rFonts w:hint="default" w:ascii="Arial" w:hAnsi="Arial" w:eastAsia="Times New Roman"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9">
    <w:nsid w:val="6B3B7623"/>
    <w:multiLevelType w:val="multilevel"/>
    <w:tmpl w:val="6B3B7623"/>
    <w:lvl w:ilvl="0" w:tentative="0">
      <w:start w:val="1"/>
      <w:numFmt w:val="bullet"/>
      <w:lvlText w:val="-"/>
      <w:lvlJc w:val="left"/>
      <w:pPr>
        <w:ind w:left="720" w:hanging="360"/>
      </w:pPr>
      <w:rPr>
        <w:rFonts w:hint="default" w:ascii="Bookman Old Style" w:hAnsi="Bookman Old Style"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BEF46E5"/>
    <w:multiLevelType w:val="multilevel"/>
    <w:tmpl w:val="6BEF46E5"/>
    <w:lvl w:ilvl="0" w:tentative="0">
      <w:start w:val="1"/>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Wingdings"/>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Wingdings"/>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Wingdings"/>
      </w:rPr>
    </w:lvl>
    <w:lvl w:ilvl="8" w:tentative="0">
      <w:start w:val="1"/>
      <w:numFmt w:val="bullet"/>
      <w:lvlText w:val=""/>
      <w:lvlJc w:val="left"/>
      <w:pPr>
        <w:ind w:left="6840" w:hanging="360"/>
      </w:pPr>
      <w:rPr>
        <w:rFonts w:hint="default" w:ascii="Wingdings" w:hAnsi="Wingdings"/>
      </w:rPr>
    </w:lvl>
  </w:abstractNum>
  <w:abstractNum w:abstractNumId="11">
    <w:nsid w:val="77C2B89C"/>
    <w:multiLevelType w:val="multilevel"/>
    <w:tmpl w:val="77C2B89C"/>
    <w:lvl w:ilvl="0" w:tentative="0">
      <w:start w:val="0"/>
      <w:numFmt w:val="bullet"/>
      <w:lvlText w:val="-"/>
      <w:lvlJc w:val="left"/>
      <w:pPr>
        <w:ind w:left="720" w:hanging="360"/>
      </w:pPr>
      <w:rPr>
        <w:rFonts w:hint="default" w:ascii="Arial" w:hAnsi="Arial" w:eastAsia="Times New Roman" w:cs="Arial"/>
        <w:color w:val="333333"/>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9"/>
  </w:num>
  <w:num w:numId="3">
    <w:abstractNumId w:val="7"/>
  </w:num>
  <w:num w:numId="4">
    <w:abstractNumId w:val="1"/>
  </w:num>
  <w:num w:numId="5">
    <w:abstractNumId w:val="11"/>
  </w:num>
  <w:num w:numId="6">
    <w:abstractNumId w:val="8"/>
  </w:num>
  <w:num w:numId="7">
    <w:abstractNumId w:val="2"/>
  </w:num>
  <w:num w:numId="8">
    <w:abstractNumId w:val="4"/>
  </w:num>
  <w:num w:numId="9">
    <w:abstractNumId w:val="5"/>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02"/>
    <w:rsid w:val="000307E5"/>
    <w:rsid w:val="00033D36"/>
    <w:rsid w:val="00040515"/>
    <w:rsid w:val="0005724B"/>
    <w:rsid w:val="00092CE7"/>
    <w:rsid w:val="00097638"/>
    <w:rsid w:val="000A61D4"/>
    <w:rsid w:val="000D1778"/>
    <w:rsid w:val="001157E6"/>
    <w:rsid w:val="0015411B"/>
    <w:rsid w:val="00172928"/>
    <w:rsid w:val="00177C02"/>
    <w:rsid w:val="00190E9F"/>
    <w:rsid w:val="001A2A0A"/>
    <w:rsid w:val="001B16A9"/>
    <w:rsid w:val="001B7875"/>
    <w:rsid w:val="001E329D"/>
    <w:rsid w:val="001F4CE8"/>
    <w:rsid w:val="002463C2"/>
    <w:rsid w:val="00253C31"/>
    <w:rsid w:val="0025414C"/>
    <w:rsid w:val="00260B2F"/>
    <w:rsid w:val="0027762B"/>
    <w:rsid w:val="00290BAF"/>
    <w:rsid w:val="002B01A9"/>
    <w:rsid w:val="002B3051"/>
    <w:rsid w:val="002E637D"/>
    <w:rsid w:val="003650D4"/>
    <w:rsid w:val="003B2BF4"/>
    <w:rsid w:val="003B2E16"/>
    <w:rsid w:val="00404ED2"/>
    <w:rsid w:val="0041314C"/>
    <w:rsid w:val="00414588"/>
    <w:rsid w:val="0042786A"/>
    <w:rsid w:val="00444BC4"/>
    <w:rsid w:val="00456FA4"/>
    <w:rsid w:val="004D02FB"/>
    <w:rsid w:val="004D4314"/>
    <w:rsid w:val="004F0E74"/>
    <w:rsid w:val="00525FB0"/>
    <w:rsid w:val="00536BF7"/>
    <w:rsid w:val="0054217C"/>
    <w:rsid w:val="0054700C"/>
    <w:rsid w:val="005B33C2"/>
    <w:rsid w:val="005C0BB0"/>
    <w:rsid w:val="005C3051"/>
    <w:rsid w:val="005E39E9"/>
    <w:rsid w:val="0060093B"/>
    <w:rsid w:val="00647149"/>
    <w:rsid w:val="00654B82"/>
    <w:rsid w:val="006E68F5"/>
    <w:rsid w:val="006F3F26"/>
    <w:rsid w:val="007141E2"/>
    <w:rsid w:val="0074267C"/>
    <w:rsid w:val="0075191E"/>
    <w:rsid w:val="0075414F"/>
    <w:rsid w:val="0076601B"/>
    <w:rsid w:val="00774A17"/>
    <w:rsid w:val="007B2DEB"/>
    <w:rsid w:val="007C4789"/>
    <w:rsid w:val="007E102B"/>
    <w:rsid w:val="007E2F24"/>
    <w:rsid w:val="00825942"/>
    <w:rsid w:val="00832DA0"/>
    <w:rsid w:val="00882D0F"/>
    <w:rsid w:val="008B268B"/>
    <w:rsid w:val="008D27F7"/>
    <w:rsid w:val="008E0052"/>
    <w:rsid w:val="008E4E7E"/>
    <w:rsid w:val="008F078F"/>
    <w:rsid w:val="00907F80"/>
    <w:rsid w:val="00943673"/>
    <w:rsid w:val="00971C77"/>
    <w:rsid w:val="009B4E16"/>
    <w:rsid w:val="009C667B"/>
    <w:rsid w:val="009D1FDA"/>
    <w:rsid w:val="009D322D"/>
    <w:rsid w:val="009E0577"/>
    <w:rsid w:val="009F0002"/>
    <w:rsid w:val="00A07DB4"/>
    <w:rsid w:val="00A15AE0"/>
    <w:rsid w:val="00A3440E"/>
    <w:rsid w:val="00A53508"/>
    <w:rsid w:val="00A53FE9"/>
    <w:rsid w:val="00AA3E6D"/>
    <w:rsid w:val="00AC17C0"/>
    <w:rsid w:val="00B3048F"/>
    <w:rsid w:val="00B349AE"/>
    <w:rsid w:val="00B361C9"/>
    <w:rsid w:val="00B37FDA"/>
    <w:rsid w:val="00B6750D"/>
    <w:rsid w:val="00B944C5"/>
    <w:rsid w:val="00C4395E"/>
    <w:rsid w:val="00C460CD"/>
    <w:rsid w:val="00C717A0"/>
    <w:rsid w:val="00C82EBD"/>
    <w:rsid w:val="00C96455"/>
    <w:rsid w:val="00CA6290"/>
    <w:rsid w:val="00CD28F3"/>
    <w:rsid w:val="00CF56E5"/>
    <w:rsid w:val="00D41274"/>
    <w:rsid w:val="00D53FD2"/>
    <w:rsid w:val="00D673A7"/>
    <w:rsid w:val="00D80380"/>
    <w:rsid w:val="00D90BD5"/>
    <w:rsid w:val="00DA6B81"/>
    <w:rsid w:val="00DD52A3"/>
    <w:rsid w:val="00E33EBE"/>
    <w:rsid w:val="00E440FF"/>
    <w:rsid w:val="00E67CFA"/>
    <w:rsid w:val="00E71522"/>
    <w:rsid w:val="00EB356A"/>
    <w:rsid w:val="00EC38F4"/>
    <w:rsid w:val="00F27460"/>
    <w:rsid w:val="00F8041C"/>
    <w:rsid w:val="00FC1685"/>
    <w:rsid w:val="00FD7DF1"/>
    <w:rsid w:val="00FE23D2"/>
    <w:rsid w:val="00FE72EE"/>
    <w:rsid w:val="00FF04C9"/>
    <w:rsid w:val="06B47C6E"/>
    <w:rsid w:val="0C9107B7"/>
    <w:rsid w:val="0EDA6D99"/>
    <w:rsid w:val="127655F1"/>
    <w:rsid w:val="345765A3"/>
    <w:rsid w:val="3AED6B56"/>
    <w:rsid w:val="3E1D69B6"/>
    <w:rsid w:val="4FF96616"/>
    <w:rsid w:val="50CD4BC4"/>
    <w:rsid w:val="5C026EBA"/>
    <w:rsid w:val="67574E3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Segoe UI"/>
      <w:sz w:val="18"/>
      <w:szCs w:val="18"/>
    </w:rPr>
  </w:style>
  <w:style w:type="paragraph" w:styleId="5">
    <w:name w:val="footer"/>
    <w:basedOn w:val="1"/>
    <w:link w:val="11"/>
    <w:unhideWhenUsed/>
    <w:uiPriority w:val="99"/>
    <w:pPr>
      <w:tabs>
        <w:tab w:val="center" w:pos="4680"/>
        <w:tab w:val="right" w:pos="9360"/>
      </w:tabs>
      <w:spacing w:after="0" w:line="240" w:lineRule="auto"/>
    </w:pPr>
  </w:style>
  <w:style w:type="paragraph" w:styleId="6">
    <w:name w:val="header"/>
    <w:basedOn w:val="1"/>
    <w:link w:val="9"/>
    <w:unhideWhenUsed/>
    <w:uiPriority w:val="99"/>
    <w:pPr>
      <w:tabs>
        <w:tab w:val="center" w:pos="4680"/>
        <w:tab w:val="right" w:pos="9360"/>
      </w:tabs>
      <w:spacing w:after="0" w:line="240" w:lineRule="auto"/>
    </w:pPr>
  </w:style>
  <w:style w:type="table" w:styleId="7">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2"/>
    <w:link w:val="6"/>
    <w:qFormat/>
    <w:uiPriority w:val="99"/>
    <w:rPr>
      <w:lang w:val="id-ID"/>
    </w:rPr>
  </w:style>
  <w:style w:type="character" w:customStyle="1" w:styleId="10">
    <w:name w:val="Balloon Text Char"/>
    <w:basedOn w:val="2"/>
    <w:link w:val="4"/>
    <w:semiHidden/>
    <w:qFormat/>
    <w:uiPriority w:val="99"/>
    <w:rPr>
      <w:rFonts w:ascii="Segoe UI" w:hAnsi="Segoe UI" w:cs="Segoe UI"/>
      <w:sz w:val="18"/>
      <w:szCs w:val="18"/>
      <w:lang w:val="id-ID"/>
    </w:rPr>
  </w:style>
  <w:style w:type="character" w:customStyle="1" w:styleId="11">
    <w:name w:val="Footer Char"/>
    <w:basedOn w:val="2"/>
    <w:link w:val="5"/>
    <w:qFormat/>
    <w:uiPriority w:val="99"/>
    <w:rPr>
      <w:lang w:val="id-I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810</Words>
  <Characters>4620</Characters>
  <Lines>38</Lines>
  <Paragraphs>10</Paragraphs>
  <TotalTime>11</TotalTime>
  <ScaleCrop>false</ScaleCrop>
  <LinksUpToDate>false</LinksUpToDate>
  <CharactersWithSpaces>5420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2023-01-12T02:47:00Z</dcterms:created>
  <dc:creator>Rencana_Program_Anggaran</dc:creator>
  <cp:lastModifiedBy>Winda Harza</cp:lastModifiedBy>
  <cp:lastPrinted>2023-05-16T07:57:38Z</cp:lastPrinted>
  <dcterms:modified xsi:type="dcterms:W3CDTF">2023-05-16T08:06:30Z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1057-11.2.0.11537</vt:lpwstr>
  </property>
  <property fmtid="{D5CDD505-2E9C-101B-9397-08002B2CF9AE}" pid="3" name="ICV">
    <vt:lpwstr>30A5047BB6E743CFB1FB656032F4D2F4</vt:lpwstr>
  </property>
</Properties>
</file>