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A01ED50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C220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" strokecolor="black [3200]" strokeweight="2.25pt">
                <v:stroke joinstyle="miter"/>
              </v:line>
            </w:pict>
          </mc:Fallback>
        </mc:AlternateContent>
      </w:r>
    </w:p>
    <w:p w14:paraId="6451AADA" w14:textId="0E377947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 xml:space="preserve">: </w:t>
      </w:r>
      <w:r w:rsidR="00484A45" w:rsidRPr="00484A45">
        <w:rPr>
          <w:rFonts w:ascii="Arial" w:hAnsi="Arial" w:cs="Arial"/>
        </w:rPr>
        <w:t>0477/KP4.1.3/I/2024</w:t>
      </w:r>
      <w:r w:rsidRPr="00B2763A">
        <w:rPr>
          <w:rFonts w:ascii="Arial" w:hAnsi="Arial" w:cs="Arial"/>
        </w:rPr>
        <w:tab/>
      </w:r>
      <w:r w:rsidR="005F011D">
        <w:rPr>
          <w:rFonts w:ascii="Arial" w:hAnsi="Arial" w:cs="Arial"/>
        </w:rPr>
        <w:t>30</w:t>
      </w:r>
      <w:r w:rsidR="00446589">
        <w:rPr>
          <w:rFonts w:ascii="Arial" w:hAnsi="Arial" w:cs="Arial"/>
        </w:rPr>
        <w:t xml:space="preserve"> Januari 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DF6C83">
        <w:rPr>
          <w:rFonts w:ascii="Arial" w:hAnsi="Arial" w:cs="Arial"/>
        </w:rPr>
        <w:t>Biasa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394C55">
        <w:rPr>
          <w:rFonts w:ascii="Arial" w:hAnsi="Arial" w:cs="Arial"/>
        </w:rPr>
        <w:t>Undangan</w:t>
      </w:r>
      <w:proofErr w:type="spellEnd"/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>.</w:t>
      </w:r>
    </w:p>
    <w:p w14:paraId="27CEB242" w14:textId="77777777" w:rsidR="006137DB" w:rsidRDefault="006137DB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 </w:t>
      </w:r>
      <w:proofErr w:type="spellStart"/>
      <w:r>
        <w:rPr>
          <w:rFonts w:ascii="Arial" w:hAnsi="Arial" w:cs="Arial"/>
        </w:rPr>
        <w:t>Penilaian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Pendahuluan</w:t>
      </w:r>
      <w:proofErr w:type="spellEnd"/>
      <w:r>
        <w:rPr>
          <w:rFonts w:ascii="Arial" w:hAnsi="Arial" w:cs="Arial"/>
        </w:rPr>
        <w:t xml:space="preserve"> </w:t>
      </w:r>
    </w:p>
    <w:p w14:paraId="108997A1" w14:textId="795C03AD" w:rsidR="006137DB" w:rsidRDefault="006137DB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Pembangunan ZI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Agama </w:t>
      </w:r>
    </w:p>
    <w:p w14:paraId="5681398F" w14:textId="4A0DDAA4" w:rsidR="005F011D" w:rsidRPr="00B2763A" w:rsidRDefault="005F011D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Lingkungan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7E3ACD74" w:rsidR="002A5898" w:rsidRPr="00DF6C83" w:rsidRDefault="005F011D" w:rsidP="00A256F9">
      <w:pPr>
        <w:spacing w:line="276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Menindaklanjuti</w:t>
      </w:r>
      <w:proofErr w:type="spellEnd"/>
      <w:r>
        <w:rPr>
          <w:rFonts w:ascii="Arial" w:hAnsi="Arial" w:cs="Arial"/>
        </w:rPr>
        <w:t xml:space="preserve"> Keputusan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 </w:t>
      </w: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</w:t>
      </w:r>
      <w:r w:rsidR="006137DB">
        <w:rPr>
          <w:rFonts w:ascii="Arial" w:hAnsi="Arial" w:cs="Arial"/>
        </w:rPr>
        <w:t>1264/KPTA.W3-A/OT1/IV/2024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r w:rsidR="006137DB">
        <w:rPr>
          <w:rFonts w:ascii="Arial" w:hAnsi="Arial" w:cs="Arial"/>
        </w:rPr>
        <w:t>16 April</w:t>
      </w:r>
      <w:r>
        <w:rPr>
          <w:rFonts w:ascii="Arial" w:hAnsi="Arial" w:cs="Arial"/>
        </w:rPr>
        <w:t xml:space="preserve"> 2024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137DB">
        <w:rPr>
          <w:rFonts w:ascii="Arial" w:hAnsi="Arial" w:cs="Arial"/>
        </w:rPr>
        <w:t>Penunjukan</w:t>
      </w:r>
      <w:proofErr w:type="spellEnd"/>
      <w:r w:rsidR="006137DB">
        <w:rPr>
          <w:rFonts w:ascii="Arial" w:hAnsi="Arial" w:cs="Arial"/>
        </w:rPr>
        <w:t xml:space="preserve"> Tim </w:t>
      </w:r>
      <w:proofErr w:type="spellStart"/>
      <w:r w:rsidR="006137DB">
        <w:rPr>
          <w:rFonts w:ascii="Arial" w:hAnsi="Arial" w:cs="Arial"/>
        </w:rPr>
        <w:t>Penilaian</w:t>
      </w:r>
      <w:proofErr w:type="spellEnd"/>
      <w:r w:rsidR="006137DB">
        <w:rPr>
          <w:rFonts w:ascii="Arial" w:hAnsi="Arial" w:cs="Arial"/>
        </w:rPr>
        <w:t xml:space="preserve"> </w:t>
      </w:r>
      <w:proofErr w:type="spellStart"/>
      <w:r w:rsidR="006137DB">
        <w:rPr>
          <w:rFonts w:ascii="Arial" w:hAnsi="Arial" w:cs="Arial"/>
        </w:rPr>
        <w:t>Pendahuluan</w:t>
      </w:r>
      <w:proofErr w:type="spellEnd"/>
      <w:r w:rsidR="006137DB">
        <w:rPr>
          <w:rFonts w:ascii="Arial" w:hAnsi="Arial" w:cs="Arial"/>
        </w:rPr>
        <w:t xml:space="preserve"> Pembangunan Zona </w:t>
      </w:r>
      <w:proofErr w:type="spellStart"/>
      <w:r w:rsidR="006137DB">
        <w:rPr>
          <w:rFonts w:ascii="Arial" w:hAnsi="Arial" w:cs="Arial"/>
        </w:rPr>
        <w:t>Integritas</w:t>
      </w:r>
      <w:proofErr w:type="spellEnd"/>
      <w:r w:rsidR="006137DB">
        <w:rPr>
          <w:rFonts w:ascii="Arial" w:hAnsi="Arial" w:cs="Arial"/>
        </w:rPr>
        <w:t xml:space="preserve"> pada </w:t>
      </w:r>
      <w:proofErr w:type="spellStart"/>
      <w:r w:rsidR="006137DB">
        <w:rPr>
          <w:rFonts w:ascii="Arial" w:hAnsi="Arial" w:cs="Arial"/>
        </w:rPr>
        <w:t>Pengadilan</w:t>
      </w:r>
      <w:proofErr w:type="spellEnd"/>
      <w:r w:rsidR="006137DB">
        <w:rPr>
          <w:rFonts w:ascii="Arial" w:hAnsi="Arial" w:cs="Arial"/>
        </w:rPr>
        <w:t xml:space="preserve"> Agama di </w:t>
      </w:r>
      <w:proofErr w:type="spellStart"/>
      <w:r w:rsidR="006137DB">
        <w:rPr>
          <w:rFonts w:ascii="Arial" w:hAnsi="Arial" w:cs="Arial"/>
        </w:rPr>
        <w:t>Lingkungan</w:t>
      </w:r>
      <w:proofErr w:type="spellEnd"/>
      <w:r w:rsidR="006137DB">
        <w:rPr>
          <w:rFonts w:ascii="Arial" w:hAnsi="Arial" w:cs="Arial"/>
        </w:rPr>
        <w:t xml:space="preserve"> </w:t>
      </w:r>
      <w:proofErr w:type="spellStart"/>
      <w:r w:rsidR="006137DB">
        <w:rPr>
          <w:rFonts w:ascii="Arial" w:hAnsi="Arial" w:cs="Arial"/>
        </w:rPr>
        <w:t>Pengadilan</w:t>
      </w:r>
      <w:proofErr w:type="spellEnd"/>
      <w:r w:rsidR="006137DB">
        <w:rPr>
          <w:rFonts w:ascii="Arial" w:hAnsi="Arial" w:cs="Arial"/>
        </w:rPr>
        <w:t xml:space="preserve"> Tinggi Agama Padang</w:t>
      </w:r>
      <w:r w:rsidR="00DF6C83">
        <w:rPr>
          <w:rFonts w:ascii="Arial" w:hAnsi="Arial" w:cs="Arial"/>
        </w:rPr>
        <w:t xml:space="preserve">, </w:t>
      </w:r>
      <w:proofErr w:type="spellStart"/>
      <w:r w:rsidR="00DF6C83">
        <w:rPr>
          <w:rFonts w:ascii="Arial" w:hAnsi="Arial" w:cs="Arial"/>
        </w:rPr>
        <w:t>maka</w:t>
      </w:r>
      <w:proofErr w:type="spellEnd"/>
      <w:r w:rsidR="00DF6C83">
        <w:rPr>
          <w:rFonts w:ascii="Arial" w:hAnsi="Arial" w:cs="Arial"/>
        </w:rPr>
        <w:t xml:space="preserve"> kami </w:t>
      </w:r>
      <w:proofErr w:type="spellStart"/>
      <w:r w:rsidR="00DF6C83">
        <w:rPr>
          <w:rFonts w:ascii="Arial" w:hAnsi="Arial" w:cs="Arial"/>
        </w:rPr>
        <w:t>mengundang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Saudara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untuk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mengikuti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Pr="005F011D">
        <w:rPr>
          <w:rFonts w:ascii="Arial" w:hAnsi="Arial" w:cs="Arial"/>
        </w:rPr>
        <w:t>kegiatan</w:t>
      </w:r>
      <w:proofErr w:type="spellEnd"/>
      <w:r w:rsidRPr="005F011D">
        <w:rPr>
          <w:rFonts w:ascii="Arial" w:hAnsi="Arial" w:cs="Arial"/>
        </w:rPr>
        <w:t xml:space="preserve"> </w:t>
      </w:r>
      <w:proofErr w:type="spellStart"/>
      <w:r w:rsidRPr="005F011D">
        <w:rPr>
          <w:rFonts w:ascii="Arial" w:hAnsi="Arial" w:cs="Arial"/>
        </w:rPr>
        <w:t>dimaksud</w:t>
      </w:r>
      <w:proofErr w:type="spellEnd"/>
      <w:r w:rsidRPr="005F011D">
        <w:rPr>
          <w:rFonts w:ascii="Arial" w:hAnsi="Arial" w:cs="Arial"/>
        </w:rPr>
        <w:t xml:space="preserve"> </w:t>
      </w:r>
      <w:r w:rsidR="00DF6C83">
        <w:rPr>
          <w:rFonts w:ascii="Arial" w:hAnsi="Arial" w:cs="Arial"/>
        </w:rPr>
        <w:t xml:space="preserve">yang </w:t>
      </w:r>
      <w:proofErr w:type="spellStart"/>
      <w:r w:rsidR="00DF6C83">
        <w:rPr>
          <w:rFonts w:ascii="Arial" w:hAnsi="Arial" w:cs="Arial"/>
          <w:i/>
          <w:iCs/>
        </w:rPr>
        <w:t>Insya</w:t>
      </w:r>
      <w:proofErr w:type="spellEnd"/>
      <w:r w:rsidR="00DF6C83">
        <w:rPr>
          <w:rFonts w:ascii="Arial" w:hAnsi="Arial" w:cs="Arial"/>
          <w:i/>
          <w:iCs/>
        </w:rPr>
        <w:t xml:space="preserve"> Allah</w:t>
      </w:r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akan</w:t>
      </w:r>
      <w:proofErr w:type="spellEnd"/>
      <w:r w:rsidR="00DF6C83">
        <w:rPr>
          <w:rFonts w:ascii="Arial" w:hAnsi="Arial" w:cs="Arial"/>
        </w:rPr>
        <w:t xml:space="preserve"> </w:t>
      </w:r>
      <w:proofErr w:type="spellStart"/>
      <w:r w:rsidR="00DF6C83">
        <w:rPr>
          <w:rFonts w:ascii="Arial" w:hAnsi="Arial" w:cs="Arial"/>
        </w:rPr>
        <w:t>dilaksanakan</w:t>
      </w:r>
      <w:proofErr w:type="spellEnd"/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170A0DE0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proofErr w:type="spellStart"/>
      <w:r w:rsidR="006137DB">
        <w:rPr>
          <w:rFonts w:ascii="Arial" w:hAnsi="Arial" w:cs="Arial"/>
        </w:rPr>
        <w:t>Jum’at</w:t>
      </w:r>
      <w:proofErr w:type="spellEnd"/>
      <w:r w:rsidR="006137DB">
        <w:rPr>
          <w:rFonts w:ascii="Arial" w:hAnsi="Arial" w:cs="Arial"/>
        </w:rPr>
        <w:t>, 26 April</w:t>
      </w:r>
      <w:r w:rsidR="00DF6C83">
        <w:rPr>
          <w:rFonts w:ascii="Arial" w:hAnsi="Arial" w:cs="Arial"/>
        </w:rPr>
        <w:t xml:space="preserve"> 2024</w:t>
      </w:r>
    </w:p>
    <w:p w14:paraId="4E681875" w14:textId="32A05411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C0647F">
        <w:rPr>
          <w:rFonts w:ascii="Arial" w:hAnsi="Arial" w:cs="Arial"/>
        </w:rPr>
        <w:t>0</w:t>
      </w:r>
      <w:r w:rsidR="006137DB">
        <w:rPr>
          <w:rFonts w:ascii="Arial" w:hAnsi="Arial" w:cs="Arial"/>
        </w:rPr>
        <w:t>9</w:t>
      </w:r>
      <w:r w:rsidR="003A47D2">
        <w:rPr>
          <w:rFonts w:ascii="Arial" w:hAnsi="Arial" w:cs="Arial"/>
        </w:rPr>
        <w:t>.</w:t>
      </w:r>
      <w:r w:rsidR="006137DB">
        <w:rPr>
          <w:rFonts w:ascii="Arial" w:hAnsi="Arial" w:cs="Arial"/>
        </w:rPr>
        <w:t>0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06AC741" w14:textId="765B6F5B" w:rsidR="006137DB" w:rsidRDefault="006137DB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14:paraId="0DC0EE2B" w14:textId="3D4CE387" w:rsidR="00DF6C83" w:rsidRDefault="00DF6C83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5F011D">
        <w:rPr>
          <w:rFonts w:ascii="Arial" w:hAnsi="Arial" w:cs="Arial"/>
        </w:rPr>
        <w:t>Rapat</w:t>
      </w:r>
      <w:proofErr w:type="spellEnd"/>
      <w:r w:rsidR="005F011D">
        <w:rPr>
          <w:rFonts w:ascii="Arial" w:hAnsi="Arial" w:cs="Arial"/>
        </w:rPr>
        <w:t xml:space="preserve"> </w:t>
      </w:r>
      <w:r w:rsidR="006137DB">
        <w:rPr>
          <w:rFonts w:ascii="Arial" w:hAnsi="Arial" w:cs="Arial"/>
        </w:rPr>
        <w:t xml:space="preserve">Tim </w:t>
      </w:r>
      <w:proofErr w:type="spellStart"/>
      <w:r w:rsidR="006137DB">
        <w:rPr>
          <w:rFonts w:ascii="Arial" w:hAnsi="Arial" w:cs="Arial"/>
        </w:rPr>
        <w:t>Penilaian</w:t>
      </w:r>
      <w:proofErr w:type="spellEnd"/>
      <w:r w:rsidR="006137DB">
        <w:rPr>
          <w:rFonts w:ascii="Arial" w:hAnsi="Arial" w:cs="Arial"/>
        </w:rPr>
        <w:t xml:space="preserve"> </w:t>
      </w:r>
      <w:proofErr w:type="spellStart"/>
      <w:r w:rsidR="006137DB">
        <w:rPr>
          <w:rFonts w:ascii="Arial" w:hAnsi="Arial" w:cs="Arial"/>
        </w:rPr>
        <w:t>Pendahuluan</w:t>
      </w:r>
      <w:proofErr w:type="spellEnd"/>
      <w:r w:rsidR="006137DB">
        <w:rPr>
          <w:rFonts w:ascii="Arial" w:hAnsi="Arial" w:cs="Arial"/>
        </w:rPr>
        <w:t xml:space="preserve"> Pembangunan ZI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 w:rsidR="00DF6C83">
        <w:rPr>
          <w:rFonts w:ascii="Arial" w:hAnsi="Arial" w:cs="Arial"/>
        </w:rPr>
        <w:t>Wassalam</w:t>
      </w:r>
      <w:proofErr w:type="spellEnd"/>
      <w:r w:rsidR="00DF6C83">
        <w:rPr>
          <w:rFonts w:ascii="Arial" w:hAnsi="Arial" w:cs="Arial"/>
        </w:rPr>
        <w:t>,</w:t>
      </w:r>
    </w:p>
    <w:p w14:paraId="43E35D3A" w14:textId="18A05F1F" w:rsidR="00B2763A" w:rsidRDefault="006137DB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Wakil </w:t>
      </w:r>
      <w:proofErr w:type="spellStart"/>
      <w:r>
        <w:rPr>
          <w:rFonts w:ascii="Arial" w:hAnsi="Arial" w:cs="Arial"/>
        </w:rPr>
        <w:t>Ketua</w:t>
      </w:r>
      <w:proofErr w:type="spellEnd"/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A9DDDF1" w14:textId="56B2C3A3" w:rsidR="008D1424" w:rsidRDefault="00B2763A" w:rsidP="005F011D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proofErr w:type="spellStart"/>
      <w:r w:rsidR="006137DB">
        <w:rPr>
          <w:rFonts w:ascii="Arial" w:hAnsi="Arial" w:cs="Arial"/>
        </w:rPr>
        <w:t>Rosliani</w:t>
      </w:r>
      <w:proofErr w:type="spellEnd"/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F6C83">
        <w:rPr>
          <w:rFonts w:ascii="Arial" w:hAnsi="Arial" w:cs="Arial"/>
          <w:sz w:val="22"/>
          <w:szCs w:val="22"/>
        </w:rPr>
        <w:t>Tembusan</w:t>
      </w:r>
      <w:proofErr w:type="spellEnd"/>
      <w:r w:rsidRPr="00DF6C83">
        <w:rPr>
          <w:rFonts w:ascii="Arial" w:hAnsi="Arial" w:cs="Arial"/>
          <w:sz w:val="22"/>
          <w:szCs w:val="22"/>
        </w:rPr>
        <w:t>:</w:t>
      </w:r>
    </w:p>
    <w:p w14:paraId="47DEEA2D" w14:textId="32843326" w:rsidR="00DF6C83" w:rsidRPr="00DF6C83" w:rsidRDefault="005F011D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sectPr w:rsidR="00DF6C83" w:rsidRPr="00DF6C83" w:rsidSect="00747D2D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29243">
    <w:abstractNumId w:val="7"/>
  </w:num>
  <w:num w:numId="2" w16cid:durableId="989598114">
    <w:abstractNumId w:val="5"/>
  </w:num>
  <w:num w:numId="3" w16cid:durableId="27460411">
    <w:abstractNumId w:val="6"/>
  </w:num>
  <w:num w:numId="4" w16cid:durableId="1076589620">
    <w:abstractNumId w:val="9"/>
  </w:num>
  <w:num w:numId="5" w16cid:durableId="145098467">
    <w:abstractNumId w:val="8"/>
  </w:num>
  <w:num w:numId="6" w16cid:durableId="1268200659">
    <w:abstractNumId w:val="2"/>
  </w:num>
  <w:num w:numId="7" w16cid:durableId="1488591099">
    <w:abstractNumId w:val="0"/>
  </w:num>
  <w:num w:numId="8" w16cid:durableId="823013758">
    <w:abstractNumId w:val="3"/>
  </w:num>
  <w:num w:numId="9" w16cid:durableId="1686207912">
    <w:abstractNumId w:val="10"/>
  </w:num>
  <w:num w:numId="10" w16cid:durableId="1308977709">
    <w:abstractNumId w:val="1"/>
  </w:num>
  <w:num w:numId="11" w16cid:durableId="638614677">
    <w:abstractNumId w:val="11"/>
  </w:num>
  <w:num w:numId="12" w16cid:durableId="289363718">
    <w:abstractNumId w:val="4"/>
  </w:num>
  <w:num w:numId="13" w16cid:durableId="1267157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72545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444A90"/>
    <w:rsid w:val="00446589"/>
    <w:rsid w:val="00484A45"/>
    <w:rsid w:val="004E6720"/>
    <w:rsid w:val="00525DBB"/>
    <w:rsid w:val="005802FE"/>
    <w:rsid w:val="005B3B7E"/>
    <w:rsid w:val="005F011D"/>
    <w:rsid w:val="006137DB"/>
    <w:rsid w:val="00675EFA"/>
    <w:rsid w:val="006C377D"/>
    <w:rsid w:val="006E272B"/>
    <w:rsid w:val="00747D2D"/>
    <w:rsid w:val="007B2861"/>
    <w:rsid w:val="007D328A"/>
    <w:rsid w:val="007E01F6"/>
    <w:rsid w:val="00821732"/>
    <w:rsid w:val="008D1424"/>
    <w:rsid w:val="0092177E"/>
    <w:rsid w:val="00985A12"/>
    <w:rsid w:val="009E591D"/>
    <w:rsid w:val="009F2574"/>
    <w:rsid w:val="00A256F9"/>
    <w:rsid w:val="00A42DA5"/>
    <w:rsid w:val="00A77CDA"/>
    <w:rsid w:val="00B03DDB"/>
    <w:rsid w:val="00B1223B"/>
    <w:rsid w:val="00B14395"/>
    <w:rsid w:val="00B2763A"/>
    <w:rsid w:val="00BD5C78"/>
    <w:rsid w:val="00BE7DA8"/>
    <w:rsid w:val="00C0647F"/>
    <w:rsid w:val="00C1099B"/>
    <w:rsid w:val="00C64411"/>
    <w:rsid w:val="00C8096C"/>
    <w:rsid w:val="00CF54D1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2024-01-24T07:34:00Z</cp:lastPrinted>
  <dcterms:created xsi:type="dcterms:W3CDTF">2024-04-25T05:03:00Z</dcterms:created>
  <dcterms:modified xsi:type="dcterms:W3CDTF">2024-04-25T05:03:00Z</dcterms:modified>
</cp:coreProperties>
</file>