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AF0EC3" w14:textId="77777777" w:rsidR="00160923" w:rsidRDefault="00160923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0DEB1FDE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312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/I/202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BBE9117" w14:textId="77777777" w:rsidR="00160923" w:rsidRPr="00100CAC" w:rsidRDefault="00160923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4A522407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Bimbingan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Penerapan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Aplikasi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Srikandi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Angkatan IV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Mahkamah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Agung RI </w:t>
      </w:r>
      <w:r>
        <w:rPr>
          <w:rFonts w:ascii="Bookman Old Style" w:hAnsi="Bookman Old Style"/>
          <w:sz w:val="21"/>
          <w:szCs w:val="21"/>
          <w:lang w:val="en-GB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Aparatur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6B100310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Pelaksana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Tugas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60923"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60923" w:rsidRPr="00160923">
        <w:rPr>
          <w:rFonts w:ascii="Bookman Old Style" w:hAnsi="Bookman Old Style"/>
          <w:sz w:val="21"/>
          <w:szCs w:val="21"/>
        </w:rPr>
        <w:t>437 /BSDK/DL1.6/VI/2025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60923">
        <w:rPr>
          <w:rFonts w:ascii="Bookman Old Style" w:hAnsi="Bookman Old Style"/>
          <w:sz w:val="21"/>
          <w:szCs w:val="21"/>
          <w:lang w:val="en-GB"/>
        </w:rPr>
        <w:t>19 Juni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Pemanggilan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Peserta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Bimbingan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Penerapan</w:t>
      </w:r>
      <w:proofErr w:type="spellEnd"/>
      <w:r w:rsidR="00160923" w:rsidRP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Aplikasi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Srikandi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Angkatan IV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Mahkamah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Agung RI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26015E24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60923">
        <w:rPr>
          <w:rFonts w:ascii="Bookman Old Style" w:hAnsi="Bookman Old Style"/>
          <w:sz w:val="22"/>
          <w:szCs w:val="22"/>
        </w:rPr>
        <w:t>Nurasiyah</w:t>
      </w:r>
      <w:proofErr w:type="spellEnd"/>
      <w:r w:rsidR="001609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60923">
        <w:rPr>
          <w:rFonts w:ascii="Bookman Old Style" w:hAnsi="Bookman Old Style"/>
          <w:sz w:val="22"/>
          <w:szCs w:val="22"/>
        </w:rPr>
        <w:t>Handayani</w:t>
      </w:r>
      <w:proofErr w:type="spellEnd"/>
      <w:r w:rsidR="001609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60923">
        <w:rPr>
          <w:rFonts w:ascii="Bookman Old Style" w:hAnsi="Bookman Old Style"/>
          <w:sz w:val="22"/>
          <w:szCs w:val="22"/>
        </w:rPr>
        <w:t>Rangkuti</w:t>
      </w:r>
      <w:proofErr w:type="spellEnd"/>
      <w:r w:rsidR="00160923">
        <w:rPr>
          <w:rFonts w:ascii="Bookman Old Style" w:hAnsi="Bookman Old Style"/>
          <w:sz w:val="22"/>
          <w:szCs w:val="22"/>
          <w:lang w:val="id-ID"/>
        </w:rPr>
        <w:t xml:space="preserve"> S.H</w:t>
      </w:r>
      <w:r w:rsidR="00160923">
        <w:rPr>
          <w:rFonts w:ascii="Bookman Old Style" w:hAnsi="Bookman Old Style"/>
          <w:sz w:val="22"/>
          <w:szCs w:val="22"/>
        </w:rPr>
        <w:t>.</w:t>
      </w:r>
      <w:r w:rsidR="00160923">
        <w:rPr>
          <w:rFonts w:ascii="Bookman Old Style" w:hAnsi="Bookman Old Style"/>
          <w:sz w:val="22"/>
          <w:szCs w:val="22"/>
          <w:lang w:val="id-ID"/>
        </w:rPr>
        <w:t>,</w:t>
      </w:r>
      <w:r w:rsidR="00160923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160923">
        <w:rPr>
          <w:rFonts w:ascii="Bookman Old Style" w:hAnsi="Bookman Old Style"/>
          <w:sz w:val="22"/>
          <w:szCs w:val="22"/>
          <w:lang w:val="id-ID"/>
        </w:rPr>
        <w:t>1</w:t>
      </w:r>
      <w:r w:rsidR="00160923">
        <w:rPr>
          <w:rFonts w:ascii="Bookman Old Style" w:hAnsi="Bookman Old Style"/>
          <w:sz w:val="22"/>
          <w:szCs w:val="22"/>
        </w:rPr>
        <w:t>98102212011012007</w:t>
      </w:r>
      <w:r w:rsidR="00160923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160923">
        <w:rPr>
          <w:rFonts w:ascii="Bookman Old Style" w:hAnsi="Bookman Old Style"/>
          <w:sz w:val="22"/>
          <w:szCs w:val="22"/>
        </w:rPr>
        <w:t>Penata</w:t>
      </w:r>
      <w:proofErr w:type="spellEnd"/>
      <w:r w:rsidR="00160923">
        <w:rPr>
          <w:rFonts w:ascii="Bookman Old Style" w:hAnsi="Bookman Old Style"/>
          <w:sz w:val="22"/>
          <w:szCs w:val="22"/>
        </w:rPr>
        <w:t xml:space="preserve"> Tingkat I</w:t>
      </w:r>
      <w:r w:rsidR="00160923">
        <w:rPr>
          <w:rFonts w:ascii="Bookman Old Style" w:hAnsi="Bookman Old Style"/>
          <w:sz w:val="22"/>
          <w:szCs w:val="22"/>
          <w:lang w:val="id-ID"/>
        </w:rPr>
        <w:t xml:space="preserve"> (I</w:t>
      </w:r>
      <w:r w:rsidR="00160923">
        <w:rPr>
          <w:rFonts w:ascii="Bookman Old Style" w:hAnsi="Bookman Old Style"/>
          <w:sz w:val="22"/>
          <w:szCs w:val="22"/>
        </w:rPr>
        <w:t>II</w:t>
      </w:r>
      <w:r w:rsidR="00160923">
        <w:rPr>
          <w:rFonts w:ascii="Bookman Old Style" w:hAnsi="Bookman Old Style"/>
          <w:sz w:val="22"/>
          <w:szCs w:val="22"/>
          <w:lang w:val="id-ID"/>
        </w:rPr>
        <w:t>/</w:t>
      </w:r>
      <w:r w:rsidR="00160923">
        <w:rPr>
          <w:rFonts w:ascii="Bookman Old Style" w:hAnsi="Bookman Old Style"/>
          <w:sz w:val="22"/>
          <w:szCs w:val="22"/>
        </w:rPr>
        <w:t>d</w:t>
      </w:r>
      <w:r w:rsidR="00160923">
        <w:rPr>
          <w:rFonts w:ascii="Bookman Old Style" w:hAnsi="Bookman Old Style"/>
          <w:sz w:val="22"/>
          <w:szCs w:val="22"/>
          <w:lang w:val="id-ID"/>
        </w:rPr>
        <w:t>)</w:t>
      </w:r>
      <w:r w:rsidR="0016092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160923">
        <w:rPr>
          <w:rFonts w:ascii="Bookman Old Style" w:hAnsi="Bookman Old Style"/>
          <w:sz w:val="22"/>
          <w:szCs w:val="22"/>
          <w:lang w:val="id-ID"/>
        </w:rPr>
        <w:t xml:space="preserve">Kepala </w:t>
      </w:r>
      <w:proofErr w:type="spellStart"/>
      <w:r w:rsidR="00160923">
        <w:rPr>
          <w:rFonts w:ascii="Bookman Old Style" w:hAnsi="Bookman Old Style"/>
          <w:sz w:val="22"/>
          <w:szCs w:val="22"/>
        </w:rPr>
        <w:t>Subbagian</w:t>
      </w:r>
      <w:proofErr w:type="spellEnd"/>
      <w:r w:rsidR="00160923">
        <w:rPr>
          <w:rFonts w:ascii="Bookman Old Style" w:hAnsi="Bookman Old Style"/>
          <w:sz w:val="22"/>
          <w:szCs w:val="22"/>
        </w:rPr>
        <w:t xml:space="preserve"> Tata Usaha dan Rumah </w:t>
      </w:r>
      <w:proofErr w:type="spellStart"/>
      <w:r w:rsidR="00160923">
        <w:rPr>
          <w:rFonts w:ascii="Bookman Old Style" w:hAnsi="Bookman Old Style"/>
          <w:sz w:val="22"/>
          <w:szCs w:val="22"/>
        </w:rPr>
        <w:t>Tangga</w:t>
      </w:r>
      <w:proofErr w:type="spellEnd"/>
      <w:r w:rsidR="00160923">
        <w:rPr>
          <w:rFonts w:ascii="Bookman Old Style" w:hAnsi="Bookman Old Style"/>
          <w:noProof/>
          <w:sz w:val="21"/>
          <w:szCs w:val="21"/>
        </w:rPr>
        <w:t>.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0C798960" w14:textId="59D1F7CD" w:rsidR="00325868" w:rsidRDefault="00325868" w:rsidP="0016092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Bimbingan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Penerapan</w:t>
      </w:r>
      <w:proofErr w:type="spellEnd"/>
      <w:r w:rsidR="00160923" w:rsidRP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Aplikasi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Srikandi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Angkatan IV</w:t>
      </w:r>
      <w:r w:rsidR="00160923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160923">
        <w:rPr>
          <w:rFonts w:ascii="Bookman Old Style" w:hAnsi="Bookman Old Style"/>
          <w:sz w:val="21"/>
          <w:szCs w:val="21"/>
        </w:rPr>
        <w:t>tanggal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24 </w:t>
      </w:r>
      <w:proofErr w:type="spellStart"/>
      <w:r w:rsidR="00160923">
        <w:rPr>
          <w:rFonts w:ascii="Bookman Old Style" w:hAnsi="Bookman Old Style"/>
          <w:sz w:val="21"/>
          <w:szCs w:val="21"/>
        </w:rPr>
        <w:t>s.d.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25 Juni 2025 </w:t>
      </w:r>
      <w:proofErr w:type="spellStart"/>
      <w:r w:rsidR="00160923">
        <w:rPr>
          <w:rFonts w:ascii="Bookman Old Style" w:hAnsi="Bookman Old Style"/>
          <w:sz w:val="21"/>
          <w:szCs w:val="21"/>
        </w:rPr>
        <w:t>secara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online</w:t>
      </w:r>
    </w:p>
    <w:p w14:paraId="45ABF244" w14:textId="77777777" w:rsidR="00160923" w:rsidRPr="00160923" w:rsidRDefault="00160923" w:rsidP="0016092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2D97DD73" w14:textId="6A0B6A47" w:rsidR="00325868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Selama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mengikuti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Bimbingan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Penerapan</w:t>
      </w:r>
      <w:proofErr w:type="spellEnd"/>
      <w:r w:rsidR="00160923" w:rsidRP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Aplikasi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 w:rsidRPr="00160923">
        <w:rPr>
          <w:rFonts w:ascii="Bookman Old Style" w:hAnsi="Bookman Old Style"/>
          <w:sz w:val="21"/>
          <w:szCs w:val="21"/>
        </w:rPr>
        <w:t>Srikandi</w:t>
      </w:r>
      <w:proofErr w:type="spellEnd"/>
      <w:r w:rsidR="00160923" w:rsidRPr="00160923">
        <w:rPr>
          <w:rFonts w:ascii="Bookman Old Style" w:hAnsi="Bookman Old Style"/>
          <w:sz w:val="21"/>
          <w:szCs w:val="21"/>
        </w:rPr>
        <w:t xml:space="preserve"> Angkatan IV</w:t>
      </w:r>
      <w:r w:rsidR="00160923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yang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bersangkutan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tidak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dibebaskan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dari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1"/>
          <w:szCs w:val="21"/>
          <w:lang w:val="en-GB"/>
        </w:rPr>
        <w:t>tugas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>.</w:t>
      </w:r>
    </w:p>
    <w:p w14:paraId="361759BF" w14:textId="77777777" w:rsidR="00325868" w:rsidRPr="0056022B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</w:p>
    <w:p w14:paraId="38DACD7A" w14:textId="77777777" w:rsidR="00325868" w:rsidRPr="00236081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3D099A09" w14:textId="77777777" w:rsidR="00325868" w:rsidRPr="0016092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0"/>
          <w:szCs w:val="20"/>
        </w:rPr>
      </w:pPr>
    </w:p>
    <w:p w14:paraId="746370B4" w14:textId="77777777" w:rsidR="00325868" w:rsidRPr="0016092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0"/>
          <w:szCs w:val="20"/>
        </w:rPr>
      </w:pPr>
    </w:p>
    <w:p w14:paraId="5A1BFE0A" w14:textId="77777777" w:rsidR="00160923" w:rsidRDefault="00160923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25E7985D" w14:textId="751261B0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160923">
        <w:rPr>
          <w:rFonts w:ascii="Bookman Old Style" w:hAnsi="Bookman Old Style"/>
          <w:sz w:val="21"/>
          <w:szCs w:val="21"/>
        </w:rPr>
        <w:t>23 Juni 2025</w:t>
      </w:r>
    </w:p>
    <w:p w14:paraId="40CCDBB6" w14:textId="5D3A85C3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E15AA3D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030A6D2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57CBD21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D7051C2" w14:textId="77777777" w:rsidR="00325868" w:rsidRPr="00DB63D9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8FD7737" w14:textId="209A9579" w:rsidR="00325868" w:rsidRDefault="00160923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7ED336A5" w14:textId="77777777" w:rsidR="00325868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C94294" w14:textId="77777777" w:rsidR="00160923" w:rsidRDefault="00160923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7E44497" w14:textId="77777777" w:rsidR="00325868" w:rsidRDefault="00325868" w:rsidP="00325868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76281654" w14:textId="133F703C" w:rsidR="007D7C1F" w:rsidRPr="007D7C1F" w:rsidRDefault="007D7C1F" w:rsidP="007D7C1F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>
        <w:t xml:space="preserve"> </w:t>
      </w:r>
      <w:proofErr w:type="spellStart"/>
      <w:r w:rsidRPr="007D7C1F">
        <w:rPr>
          <w:rFonts w:ascii="Bookman Old Style" w:hAnsi="Bookman Old Style"/>
          <w:sz w:val="20"/>
          <w:szCs w:val="20"/>
        </w:rPr>
        <w:t>Yth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D7C1F">
        <w:rPr>
          <w:rFonts w:ascii="Bookman Old Style" w:hAnsi="Bookman Old Style"/>
          <w:sz w:val="20"/>
          <w:szCs w:val="20"/>
        </w:rPr>
        <w:t>Ketua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D7C1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7D7C1F">
        <w:rPr>
          <w:rFonts w:ascii="Bookman Old Style" w:hAnsi="Bookman Old Style"/>
          <w:sz w:val="20"/>
          <w:szCs w:val="20"/>
        </w:rPr>
        <w:t xml:space="preserve"> Tinggi Agama P</w:t>
      </w:r>
      <w:r>
        <w:rPr>
          <w:rFonts w:ascii="Bookman Old Style" w:hAnsi="Bookman Old Style"/>
          <w:sz w:val="20"/>
          <w:szCs w:val="20"/>
        </w:rPr>
        <w:t>adang (</w:t>
      </w:r>
      <w:proofErr w:type="spellStart"/>
      <w:r>
        <w:rPr>
          <w:rFonts w:ascii="Bookman Old Style" w:hAnsi="Bookman Old Style"/>
          <w:sz w:val="20"/>
          <w:szCs w:val="20"/>
        </w:rPr>
        <w:t>sebagai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laporan</w:t>
      </w:r>
      <w:proofErr w:type="spellEnd"/>
      <w:r>
        <w:rPr>
          <w:rFonts w:ascii="Bookman Old Style" w:hAnsi="Bookman Old Style"/>
          <w:sz w:val="20"/>
          <w:szCs w:val="20"/>
        </w:rPr>
        <w:t>);</w:t>
      </w:r>
    </w:p>
    <w:p w14:paraId="25D9CCA4" w14:textId="0C769590" w:rsidR="00F675C9" w:rsidRPr="00325868" w:rsidRDefault="00160923" w:rsidP="007D7C1F">
      <w:pPr>
        <w:pStyle w:val="ListParagraph"/>
        <w:numPr>
          <w:ilvl w:val="0"/>
          <w:numId w:val="2"/>
        </w:numPr>
        <w:ind w:left="284" w:hanging="218"/>
      </w:pP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Yth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Pelaksana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Tugas</w:t>
      </w:r>
      <w:proofErr w:type="spellEnd"/>
      <w:r w:rsidR="007D7C1F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MA RI</w:t>
      </w:r>
      <w:r w:rsidR="007D7C1F" w:rsidRPr="007D7C1F">
        <w:rPr>
          <w:rFonts w:ascii="Bookman Old Style" w:hAnsi="Bookman Old Style"/>
          <w:sz w:val="21"/>
          <w:szCs w:val="21"/>
          <w:lang w:val="en-GB"/>
        </w:rPr>
        <w:t>.</w:t>
      </w:r>
    </w:p>
    <w:sectPr w:rsidR="00F675C9" w:rsidRPr="00325868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14E6F"/>
    <w:rsid w:val="00153FA6"/>
    <w:rsid w:val="00160923"/>
    <w:rsid w:val="001673D4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65253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2025-01-14T07:46:00Z</cp:lastPrinted>
  <dcterms:created xsi:type="dcterms:W3CDTF">2025-06-23T02:26:00Z</dcterms:created>
  <dcterms:modified xsi:type="dcterms:W3CDTF">2025-06-23T02:26:00Z</dcterms:modified>
</cp:coreProperties>
</file>