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376D" w14:textId="77777777" w:rsidR="00F107D0" w:rsidRDefault="00F107D0" w:rsidP="00F107D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3DA8F995" w14:textId="77777777" w:rsidR="00F107D0" w:rsidRPr="00525DBB" w:rsidRDefault="00F107D0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1B3D30D6" wp14:editId="158740C3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67BB0AF" w14:textId="77777777" w:rsidR="00F107D0" w:rsidRPr="00525DBB" w:rsidRDefault="00F107D0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235F51B" w14:textId="77777777" w:rsidR="00F107D0" w:rsidRDefault="00F107D0" w:rsidP="00F107D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B08C3E2" w14:textId="77777777" w:rsidR="00F107D0" w:rsidRPr="00AB5946" w:rsidRDefault="00F107D0" w:rsidP="00F107D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A4F7BFB" w14:textId="77777777" w:rsidR="00F107D0" w:rsidRPr="00AB5946" w:rsidRDefault="00F107D0" w:rsidP="00F107D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5445F2" w14:textId="7B0AA9FB" w:rsidR="00F107D0" w:rsidRPr="00E4689E" w:rsidRDefault="00F107D0" w:rsidP="00F107D0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4F2713" wp14:editId="729C8E44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179280169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E41F5E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A0C0EC2" w14:textId="77777777" w:rsidR="00F107D0" w:rsidRPr="00B95E66" w:rsidRDefault="00F107D0" w:rsidP="00F107D0">
      <w:pPr>
        <w:tabs>
          <w:tab w:val="left" w:pos="1148"/>
          <w:tab w:val="right" w:pos="9972"/>
        </w:tabs>
        <w:rPr>
          <w:rFonts w:ascii="Arial" w:hAnsi="Arial" w:cs="Arial"/>
          <w:sz w:val="2"/>
          <w:szCs w:val="2"/>
        </w:rPr>
      </w:pPr>
    </w:p>
    <w:p w14:paraId="6B9F0B01" w14:textId="58E15E7E" w:rsidR="00F107D0" w:rsidRPr="00BF447C" w:rsidRDefault="00F107D0" w:rsidP="00F107D0">
      <w:pPr>
        <w:tabs>
          <w:tab w:val="left" w:pos="1148"/>
        </w:tabs>
        <w:ind w:right="-285"/>
        <w:rPr>
          <w:rFonts w:ascii="Bookman Old Style" w:hAnsi="Bookman Old Style" w:cs="Arial"/>
          <w:sz w:val="22"/>
          <w:szCs w:val="22"/>
        </w:rPr>
      </w:pPr>
      <w:proofErr w:type="spellStart"/>
      <w:r w:rsidRPr="00BF447C">
        <w:rPr>
          <w:rFonts w:ascii="Bookman Old Style" w:hAnsi="Bookman Old Style" w:cs="Arial"/>
          <w:sz w:val="22"/>
          <w:szCs w:val="22"/>
        </w:rPr>
        <w:t>Nomor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ab/>
        <w:t xml:space="preserve">: </w:t>
      </w:r>
      <w:r w:rsidR="00502AEB" w:rsidRPr="00BF447C">
        <w:rPr>
          <w:rFonts w:ascii="Bookman Old Style" w:hAnsi="Bookman Old Style" w:cs="Arial"/>
          <w:sz w:val="22"/>
          <w:szCs w:val="22"/>
        </w:rPr>
        <w:t>1324</w:t>
      </w:r>
      <w:r w:rsidR="00221CCB" w:rsidRPr="00BF447C">
        <w:rPr>
          <w:rFonts w:ascii="Bookman Old Style" w:hAnsi="Bookman Old Style" w:cs="Arial"/>
          <w:sz w:val="22"/>
          <w:szCs w:val="22"/>
        </w:rPr>
        <w:t>/KPTA.W3-A/</w:t>
      </w:r>
      <w:r w:rsidR="00CC59FB" w:rsidRPr="00BF447C">
        <w:rPr>
          <w:rFonts w:ascii="Bookman Old Style" w:hAnsi="Bookman Old Style" w:cs="Arial"/>
          <w:sz w:val="22"/>
          <w:szCs w:val="22"/>
        </w:rPr>
        <w:t>HM1.1</w:t>
      </w:r>
      <w:r w:rsidR="00221CCB" w:rsidRPr="00BF447C">
        <w:rPr>
          <w:rFonts w:ascii="Bookman Old Style" w:hAnsi="Bookman Old Style" w:cs="Arial"/>
          <w:sz w:val="22"/>
          <w:szCs w:val="22"/>
        </w:rPr>
        <w:t>/</w:t>
      </w:r>
      <w:r w:rsidR="00E166D7" w:rsidRPr="00BF447C">
        <w:rPr>
          <w:rFonts w:ascii="Bookman Old Style" w:hAnsi="Bookman Old Style" w:cs="Arial"/>
          <w:sz w:val="22"/>
          <w:szCs w:val="22"/>
        </w:rPr>
        <w:t>V</w:t>
      </w:r>
      <w:r w:rsidR="00CC59FB" w:rsidRPr="00BF447C">
        <w:rPr>
          <w:rFonts w:ascii="Bookman Old Style" w:hAnsi="Bookman Old Style" w:cs="Arial"/>
          <w:sz w:val="22"/>
          <w:szCs w:val="22"/>
        </w:rPr>
        <w:t>I</w:t>
      </w:r>
      <w:r w:rsidR="00E166D7" w:rsidRPr="00BF447C">
        <w:rPr>
          <w:rFonts w:ascii="Bookman Old Style" w:hAnsi="Bookman Old Style" w:cs="Arial"/>
          <w:sz w:val="22"/>
          <w:szCs w:val="22"/>
        </w:rPr>
        <w:t>/</w:t>
      </w:r>
      <w:r w:rsidR="00221CCB" w:rsidRPr="00BF447C">
        <w:rPr>
          <w:rFonts w:ascii="Bookman Old Style" w:hAnsi="Bookman Old Style" w:cs="Arial"/>
          <w:sz w:val="22"/>
          <w:szCs w:val="22"/>
        </w:rPr>
        <w:t>2025</w:t>
      </w:r>
      <w:r w:rsidR="004B1F60"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="00E166D7" w:rsidRPr="00BF447C">
        <w:rPr>
          <w:rFonts w:ascii="Bookman Old Style" w:hAnsi="Bookman Old Style" w:cs="Arial"/>
          <w:sz w:val="22"/>
          <w:szCs w:val="22"/>
        </w:rPr>
        <w:tab/>
        <w:t xml:space="preserve"> </w:t>
      </w:r>
      <w:r w:rsidR="005631AB" w:rsidRPr="00BF447C">
        <w:rPr>
          <w:rFonts w:ascii="Bookman Old Style" w:hAnsi="Bookman Old Style" w:cs="Arial"/>
          <w:sz w:val="22"/>
          <w:szCs w:val="22"/>
        </w:rPr>
        <w:t>23</w:t>
      </w:r>
      <w:r w:rsidR="00F02DDE"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F02DDE" w:rsidRPr="00BF447C">
        <w:rPr>
          <w:rFonts w:ascii="Bookman Old Style" w:hAnsi="Bookman Old Style" w:cs="Arial"/>
          <w:sz w:val="22"/>
          <w:szCs w:val="22"/>
        </w:rPr>
        <w:t>Juni</w:t>
      </w:r>
      <w:proofErr w:type="spellEnd"/>
      <w:r w:rsidR="00E166D7" w:rsidRPr="00BF447C">
        <w:rPr>
          <w:rFonts w:ascii="Bookman Old Style" w:hAnsi="Bookman Old Style" w:cs="Arial"/>
          <w:sz w:val="22"/>
          <w:szCs w:val="22"/>
        </w:rPr>
        <w:t xml:space="preserve"> 2025</w:t>
      </w:r>
    </w:p>
    <w:p w14:paraId="4F762018" w14:textId="44BE755A" w:rsidR="00F107D0" w:rsidRPr="00BF447C" w:rsidRDefault="00F107D0" w:rsidP="00F107D0">
      <w:pPr>
        <w:tabs>
          <w:tab w:val="left" w:pos="1148"/>
          <w:tab w:val="right" w:pos="9972"/>
        </w:tabs>
        <w:rPr>
          <w:rFonts w:ascii="Bookman Old Style" w:hAnsi="Bookman Old Style" w:cs="Arial"/>
          <w:sz w:val="22"/>
          <w:szCs w:val="22"/>
        </w:rPr>
      </w:pPr>
      <w:r w:rsidRPr="00BF447C">
        <w:rPr>
          <w:rFonts w:ascii="Bookman Old Style" w:hAnsi="Bookman Old Style" w:cs="Arial"/>
          <w:sz w:val="22"/>
          <w:szCs w:val="22"/>
        </w:rPr>
        <w:t>Sifat</w:t>
      </w:r>
      <w:r w:rsidRPr="00BF447C">
        <w:rPr>
          <w:rFonts w:ascii="Bookman Old Style" w:hAnsi="Bookman Old Style" w:cs="Arial"/>
          <w:sz w:val="22"/>
          <w:szCs w:val="22"/>
        </w:rPr>
        <w:tab/>
        <w:t xml:space="preserve">: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Penting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 </w:t>
      </w:r>
    </w:p>
    <w:p w14:paraId="01BA26F1" w14:textId="5C5EDFBB" w:rsidR="00F107D0" w:rsidRPr="00BF447C" w:rsidRDefault="00F107D0" w:rsidP="00F107D0">
      <w:pPr>
        <w:tabs>
          <w:tab w:val="left" w:pos="1148"/>
          <w:tab w:val="right" w:pos="9972"/>
        </w:tabs>
        <w:rPr>
          <w:rFonts w:ascii="Bookman Old Style" w:hAnsi="Bookman Old Style" w:cs="Arial"/>
          <w:sz w:val="22"/>
          <w:szCs w:val="22"/>
        </w:rPr>
      </w:pPr>
      <w:r w:rsidRPr="00BF447C">
        <w:rPr>
          <w:rFonts w:ascii="Bookman Old Style" w:hAnsi="Bookman Old Style" w:cs="Arial"/>
          <w:sz w:val="22"/>
          <w:szCs w:val="22"/>
        </w:rPr>
        <w:t>Lampiran</w:t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="00D003CE" w:rsidRPr="00BF447C">
        <w:rPr>
          <w:rFonts w:ascii="Bookman Old Style" w:hAnsi="Bookman Old Style" w:cs="Arial"/>
          <w:sz w:val="22"/>
          <w:szCs w:val="22"/>
        </w:rPr>
        <w:t xml:space="preserve">: </w:t>
      </w:r>
      <w:r w:rsidR="000D00E4" w:rsidRPr="00BF447C">
        <w:rPr>
          <w:rFonts w:ascii="Bookman Old Style" w:hAnsi="Bookman Old Style" w:cs="Arial"/>
          <w:sz w:val="22"/>
          <w:szCs w:val="22"/>
        </w:rPr>
        <w:t>1 (</w:t>
      </w:r>
      <w:proofErr w:type="spellStart"/>
      <w:r w:rsidR="000D00E4" w:rsidRPr="00BF447C">
        <w:rPr>
          <w:rFonts w:ascii="Bookman Old Style" w:hAnsi="Bookman Old Style" w:cs="Arial"/>
          <w:sz w:val="22"/>
          <w:szCs w:val="22"/>
        </w:rPr>
        <w:t>satu</w:t>
      </w:r>
      <w:proofErr w:type="spellEnd"/>
      <w:r w:rsidR="000D00E4" w:rsidRPr="00BF447C">
        <w:rPr>
          <w:rFonts w:ascii="Bookman Old Style" w:hAnsi="Bookman Old Style" w:cs="Arial"/>
          <w:sz w:val="22"/>
          <w:szCs w:val="22"/>
        </w:rPr>
        <w:t xml:space="preserve">) </w:t>
      </w:r>
      <w:proofErr w:type="spellStart"/>
      <w:r w:rsidR="000D00E4" w:rsidRPr="00BF447C">
        <w:rPr>
          <w:rFonts w:ascii="Bookman Old Style" w:hAnsi="Bookman Old Style" w:cs="Arial"/>
          <w:sz w:val="22"/>
          <w:szCs w:val="22"/>
        </w:rPr>
        <w:t>lampiran</w:t>
      </w:r>
      <w:proofErr w:type="spellEnd"/>
    </w:p>
    <w:p w14:paraId="479D4637" w14:textId="745EC8D4" w:rsidR="000A15D5" w:rsidRPr="00BF447C" w:rsidRDefault="00F107D0" w:rsidP="005631AB">
      <w:pPr>
        <w:tabs>
          <w:tab w:val="left" w:pos="1330"/>
        </w:tabs>
        <w:spacing w:line="276" w:lineRule="auto"/>
        <w:ind w:left="1134" w:hanging="1134"/>
        <w:rPr>
          <w:rFonts w:ascii="Bookman Old Style" w:hAnsi="Bookman Old Style" w:cs="Arial"/>
          <w:sz w:val="22"/>
          <w:szCs w:val="22"/>
        </w:rPr>
      </w:pPr>
      <w:r w:rsidRPr="00BF447C">
        <w:rPr>
          <w:rFonts w:ascii="Bookman Old Style" w:hAnsi="Bookman Old Style" w:cs="Arial"/>
          <w:sz w:val="22"/>
          <w:szCs w:val="22"/>
        </w:rPr>
        <w:t>Hal</w:t>
      </w:r>
      <w:r w:rsidRPr="00BF447C">
        <w:rPr>
          <w:rFonts w:ascii="Bookman Old Style" w:hAnsi="Bookman Old Style" w:cs="Arial"/>
          <w:sz w:val="22"/>
          <w:szCs w:val="22"/>
        </w:rPr>
        <w:tab/>
        <w:t>:</w:t>
      </w:r>
      <w:r w:rsidR="00E166D7" w:rsidRPr="00BF447C">
        <w:rPr>
          <w:rFonts w:ascii="Bookman Old Style" w:hAnsi="Bookman Old Style" w:cs="Arial"/>
          <w:sz w:val="22"/>
          <w:szCs w:val="22"/>
        </w:rPr>
        <w:t xml:space="preserve"> </w:t>
      </w:r>
      <w:r w:rsidR="005631AB" w:rsidRPr="00BF447C">
        <w:rPr>
          <w:rFonts w:ascii="Bookman Old Style" w:hAnsi="Bookman Old Style" w:cs="Arial"/>
          <w:sz w:val="22"/>
          <w:szCs w:val="22"/>
        </w:rPr>
        <w:t xml:space="preserve">Hasil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Rapat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Tim Badan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Pertimbangan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Jabatan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dan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Kepangkatan</w:t>
      </w:r>
      <w:proofErr w:type="spellEnd"/>
    </w:p>
    <w:p w14:paraId="734B6619" w14:textId="27822BFC" w:rsidR="005631AB" w:rsidRPr="00BF447C" w:rsidRDefault="005631AB" w:rsidP="005631AB">
      <w:pPr>
        <w:tabs>
          <w:tab w:val="left" w:pos="1330"/>
        </w:tabs>
        <w:spacing w:line="276" w:lineRule="auto"/>
        <w:ind w:left="1134" w:firstLine="142"/>
        <w:rPr>
          <w:rFonts w:ascii="Bookman Old Style" w:hAnsi="Bookman Old Style" w:cs="Arial"/>
          <w:sz w:val="22"/>
          <w:szCs w:val="22"/>
        </w:rPr>
      </w:pPr>
      <w:r w:rsidRPr="00BF447C">
        <w:rPr>
          <w:rFonts w:ascii="Bookman Old Style" w:hAnsi="Bookman Old Style" w:cs="Arial"/>
          <w:sz w:val="22"/>
          <w:szCs w:val="22"/>
        </w:rPr>
        <w:t xml:space="preserve">Tenaga Teknis </w:t>
      </w:r>
      <w:proofErr w:type="spellStart"/>
      <w:r w:rsidRPr="00BF447C">
        <w:rPr>
          <w:rFonts w:ascii="Bookman Old Style" w:hAnsi="Bookman Old Style" w:cs="Arial"/>
          <w:sz w:val="22"/>
          <w:szCs w:val="22"/>
        </w:rPr>
        <w:t>Kepaniteraan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 dan </w:t>
      </w:r>
      <w:proofErr w:type="spellStart"/>
      <w:r w:rsidRPr="00BF447C">
        <w:rPr>
          <w:rFonts w:ascii="Bookman Old Style" w:hAnsi="Bookman Old Style" w:cs="Arial"/>
          <w:sz w:val="22"/>
          <w:szCs w:val="22"/>
        </w:rPr>
        <w:t>Kejurusitaan</w:t>
      </w:r>
      <w:proofErr w:type="spellEnd"/>
    </w:p>
    <w:p w14:paraId="47DE2EE6" w14:textId="38A6C915" w:rsidR="005631AB" w:rsidRPr="00BF447C" w:rsidRDefault="005631AB" w:rsidP="005631AB">
      <w:pPr>
        <w:tabs>
          <w:tab w:val="left" w:pos="1330"/>
        </w:tabs>
        <w:spacing w:line="276" w:lineRule="auto"/>
        <w:ind w:left="1134" w:firstLine="142"/>
        <w:rPr>
          <w:rFonts w:ascii="Bookman Old Style" w:hAnsi="Bookman Old Style" w:cs="Arial"/>
          <w:sz w:val="22"/>
          <w:szCs w:val="22"/>
        </w:rPr>
      </w:pPr>
      <w:r w:rsidRPr="00BF447C">
        <w:rPr>
          <w:rFonts w:ascii="Bookman Old Style" w:hAnsi="Bookman Old Style" w:cs="Arial"/>
          <w:sz w:val="22"/>
          <w:szCs w:val="22"/>
        </w:rPr>
        <w:t xml:space="preserve">di </w:t>
      </w:r>
      <w:proofErr w:type="spellStart"/>
      <w:r w:rsidRPr="00BF447C">
        <w:rPr>
          <w:rFonts w:ascii="Bookman Old Style" w:hAnsi="Bookman Old Style" w:cs="Arial"/>
          <w:sz w:val="22"/>
          <w:szCs w:val="22"/>
        </w:rPr>
        <w:t>Lingkungan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BF447C">
        <w:rPr>
          <w:rFonts w:ascii="Bookman Old Style" w:hAnsi="Bookman Old Style" w:cs="Arial"/>
          <w:sz w:val="22"/>
          <w:szCs w:val="22"/>
        </w:rPr>
        <w:t>Peradilan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 Agama</w:t>
      </w:r>
    </w:p>
    <w:p w14:paraId="717D073D" w14:textId="29EC8F03" w:rsidR="005631AB" w:rsidRPr="00BF447C" w:rsidRDefault="005631AB" w:rsidP="005631AB">
      <w:pPr>
        <w:tabs>
          <w:tab w:val="left" w:pos="1330"/>
        </w:tabs>
        <w:spacing w:line="276" w:lineRule="auto"/>
        <w:ind w:left="1134" w:firstLine="142"/>
        <w:rPr>
          <w:rFonts w:ascii="Bookman Old Style" w:hAnsi="Bookman Old Style" w:cs="Arial"/>
          <w:sz w:val="22"/>
          <w:szCs w:val="22"/>
        </w:rPr>
      </w:pPr>
      <w:r w:rsidRPr="00BF447C">
        <w:rPr>
          <w:rFonts w:ascii="Bookman Old Style" w:hAnsi="Bookman Old Style" w:cs="Arial"/>
          <w:sz w:val="22"/>
          <w:szCs w:val="22"/>
        </w:rPr>
        <w:t>(</w:t>
      </w:r>
      <w:proofErr w:type="spellStart"/>
      <w:r w:rsidRPr="00BF447C">
        <w:rPr>
          <w:rFonts w:ascii="Bookman Old Style" w:hAnsi="Bookman Old Style" w:cs="Arial"/>
          <w:sz w:val="22"/>
          <w:szCs w:val="22"/>
        </w:rPr>
        <w:t>Pengangkatan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BF447C">
        <w:rPr>
          <w:rFonts w:ascii="Bookman Old Style" w:hAnsi="Bookman Old Style" w:cs="Arial"/>
          <w:sz w:val="22"/>
          <w:szCs w:val="22"/>
        </w:rPr>
        <w:t>Panitera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BF447C">
        <w:rPr>
          <w:rFonts w:ascii="Bookman Old Style" w:hAnsi="Bookman Old Style" w:cs="Arial"/>
          <w:sz w:val="22"/>
          <w:szCs w:val="22"/>
        </w:rPr>
        <w:t>Pengganti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 dan </w:t>
      </w:r>
      <w:proofErr w:type="spellStart"/>
      <w:r w:rsidRPr="00BF447C">
        <w:rPr>
          <w:rFonts w:ascii="Bookman Old Style" w:hAnsi="Bookman Old Style" w:cs="Arial"/>
          <w:sz w:val="22"/>
          <w:szCs w:val="22"/>
        </w:rPr>
        <w:t>Juru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 Sita)</w:t>
      </w:r>
    </w:p>
    <w:p w14:paraId="5F22346A" w14:textId="77777777" w:rsidR="00F107D0" w:rsidRPr="00BF447C" w:rsidRDefault="00F107D0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32A0AFF6" w14:textId="77777777" w:rsidR="00D003CE" w:rsidRPr="00BF447C" w:rsidRDefault="00D003CE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4EB3700C" w14:textId="77777777" w:rsidR="00D003CE" w:rsidRPr="00BF447C" w:rsidRDefault="00D003CE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161D814E" w14:textId="767424AD" w:rsidR="006B0A14" w:rsidRPr="00BF447C" w:rsidRDefault="00F107D0" w:rsidP="005631AB">
      <w:p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BF447C">
        <w:rPr>
          <w:rFonts w:ascii="Bookman Old Style" w:hAnsi="Bookman Old Style" w:cs="Arial"/>
          <w:sz w:val="22"/>
          <w:szCs w:val="22"/>
        </w:rPr>
        <w:t>Yth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>.</w:t>
      </w:r>
    </w:p>
    <w:p w14:paraId="60AFF416" w14:textId="5CD07B2F" w:rsidR="005631AB" w:rsidRPr="00BF447C" w:rsidRDefault="005631AB" w:rsidP="005631AB">
      <w:pPr>
        <w:pStyle w:val="ListParagraph"/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BF447C">
        <w:rPr>
          <w:rFonts w:ascii="Bookman Old Style" w:hAnsi="Bookman Old Style" w:cs="Arial"/>
          <w:sz w:val="22"/>
          <w:szCs w:val="22"/>
        </w:rPr>
        <w:t>Pengadilan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 Agama </w:t>
      </w:r>
      <w:proofErr w:type="spellStart"/>
      <w:r w:rsidRPr="00BF447C">
        <w:rPr>
          <w:rFonts w:ascii="Bookman Old Style" w:hAnsi="Bookman Old Style" w:cs="Arial"/>
          <w:sz w:val="22"/>
          <w:szCs w:val="22"/>
        </w:rPr>
        <w:t>Pariaman</w:t>
      </w:r>
      <w:proofErr w:type="spellEnd"/>
    </w:p>
    <w:p w14:paraId="451292DD" w14:textId="171ADDC4" w:rsidR="005631AB" w:rsidRPr="00BF447C" w:rsidRDefault="005631AB" w:rsidP="005631AB">
      <w:pPr>
        <w:pStyle w:val="ListParagraph"/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BF447C">
        <w:rPr>
          <w:rFonts w:ascii="Bookman Old Style" w:hAnsi="Bookman Old Style" w:cs="Arial"/>
          <w:sz w:val="22"/>
          <w:szCs w:val="22"/>
        </w:rPr>
        <w:t>Pengadilan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 Agama </w:t>
      </w:r>
      <w:proofErr w:type="spellStart"/>
      <w:r w:rsidRPr="00BF447C">
        <w:rPr>
          <w:rFonts w:ascii="Bookman Old Style" w:hAnsi="Bookman Old Style" w:cs="Arial"/>
          <w:sz w:val="22"/>
          <w:szCs w:val="22"/>
        </w:rPr>
        <w:t>Payakumbuh</w:t>
      </w:r>
      <w:proofErr w:type="spellEnd"/>
    </w:p>
    <w:p w14:paraId="7CBA5F32" w14:textId="333E1881" w:rsidR="005631AB" w:rsidRPr="00BF447C" w:rsidRDefault="005631AB" w:rsidP="005631AB">
      <w:pPr>
        <w:pStyle w:val="ListParagraph"/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BF447C">
        <w:rPr>
          <w:rFonts w:ascii="Bookman Old Style" w:hAnsi="Bookman Old Style" w:cs="Arial"/>
          <w:sz w:val="22"/>
          <w:szCs w:val="22"/>
        </w:rPr>
        <w:t>Pengadilan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 Agama </w:t>
      </w:r>
      <w:proofErr w:type="spellStart"/>
      <w:r w:rsidR="00EC3D39" w:rsidRPr="00BF447C">
        <w:rPr>
          <w:rFonts w:ascii="Bookman Old Style" w:hAnsi="Bookman Old Style" w:cs="Arial"/>
          <w:sz w:val="22"/>
          <w:szCs w:val="22"/>
        </w:rPr>
        <w:t>Sawahlunto</w:t>
      </w:r>
      <w:proofErr w:type="spellEnd"/>
    </w:p>
    <w:p w14:paraId="703EE0DB" w14:textId="034BE49C" w:rsidR="00EC3D39" w:rsidRPr="00BF447C" w:rsidRDefault="00EC3D39" w:rsidP="005631AB">
      <w:pPr>
        <w:pStyle w:val="ListParagraph"/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BF447C">
        <w:rPr>
          <w:rFonts w:ascii="Bookman Old Style" w:hAnsi="Bookman Old Style" w:cs="Arial"/>
          <w:sz w:val="22"/>
          <w:szCs w:val="22"/>
        </w:rPr>
        <w:t>Pengadilan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 Agama Koto </w:t>
      </w:r>
      <w:proofErr w:type="spellStart"/>
      <w:r w:rsidRPr="00BF447C">
        <w:rPr>
          <w:rFonts w:ascii="Bookman Old Style" w:hAnsi="Bookman Old Style" w:cs="Arial"/>
          <w:sz w:val="22"/>
          <w:szCs w:val="22"/>
        </w:rPr>
        <w:t>Baru</w:t>
      </w:r>
      <w:proofErr w:type="spellEnd"/>
    </w:p>
    <w:p w14:paraId="118DD545" w14:textId="44A77E17" w:rsidR="00EC3D39" w:rsidRPr="00BF447C" w:rsidRDefault="00EC3D39" w:rsidP="005631AB">
      <w:pPr>
        <w:pStyle w:val="ListParagraph"/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BF447C">
        <w:rPr>
          <w:rFonts w:ascii="Bookman Old Style" w:hAnsi="Bookman Old Style" w:cs="Arial"/>
          <w:sz w:val="22"/>
          <w:szCs w:val="22"/>
        </w:rPr>
        <w:t>Pengadilan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 Agama </w:t>
      </w:r>
      <w:proofErr w:type="spellStart"/>
      <w:r w:rsidRPr="00BF447C">
        <w:rPr>
          <w:rFonts w:ascii="Bookman Old Style" w:hAnsi="Bookman Old Style" w:cs="Arial"/>
          <w:sz w:val="22"/>
          <w:szCs w:val="22"/>
        </w:rPr>
        <w:t>Pulau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BF447C">
        <w:rPr>
          <w:rFonts w:ascii="Bookman Old Style" w:hAnsi="Bookman Old Style" w:cs="Arial"/>
          <w:sz w:val="22"/>
          <w:szCs w:val="22"/>
        </w:rPr>
        <w:t>Punjung</w:t>
      </w:r>
      <w:proofErr w:type="spellEnd"/>
    </w:p>
    <w:p w14:paraId="689D22AD" w14:textId="3891C967" w:rsidR="00EC3D39" w:rsidRPr="00BF447C" w:rsidRDefault="00EC3D39" w:rsidP="005631AB">
      <w:pPr>
        <w:pStyle w:val="ListParagraph"/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BF447C">
        <w:rPr>
          <w:rFonts w:ascii="Bookman Old Style" w:hAnsi="Bookman Old Style" w:cs="Arial"/>
          <w:sz w:val="22"/>
          <w:szCs w:val="22"/>
        </w:rPr>
        <w:t>Pengadilan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 Agama </w:t>
      </w:r>
      <w:proofErr w:type="spellStart"/>
      <w:r w:rsidRPr="00BF447C">
        <w:rPr>
          <w:rFonts w:ascii="Bookman Old Style" w:hAnsi="Bookman Old Style" w:cs="Arial"/>
          <w:sz w:val="22"/>
          <w:szCs w:val="22"/>
        </w:rPr>
        <w:t>Maninjau</w:t>
      </w:r>
      <w:proofErr w:type="spellEnd"/>
    </w:p>
    <w:p w14:paraId="1215504F" w14:textId="77777777" w:rsidR="005B377E" w:rsidRPr="00BF447C" w:rsidRDefault="005B377E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4BFAB55F" w14:textId="77777777" w:rsidR="00F107D0" w:rsidRPr="00BF447C" w:rsidRDefault="00F107D0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34F53127" w14:textId="77777777" w:rsidR="005B377E" w:rsidRPr="00BF447C" w:rsidRDefault="005B377E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6C0CE788" w14:textId="77777777" w:rsidR="00F107D0" w:rsidRPr="00BF447C" w:rsidRDefault="00F107D0" w:rsidP="00F107D0">
      <w:p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BF447C">
        <w:rPr>
          <w:rFonts w:ascii="Bookman Old Style" w:hAnsi="Bookman Old Style" w:cs="Arial"/>
          <w:sz w:val="22"/>
          <w:szCs w:val="22"/>
        </w:rPr>
        <w:t>Assalamu’alaikum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BF447C">
        <w:rPr>
          <w:rFonts w:ascii="Bookman Old Style" w:hAnsi="Bookman Old Style" w:cs="Arial"/>
          <w:sz w:val="22"/>
          <w:szCs w:val="22"/>
        </w:rPr>
        <w:t>Wr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>. Wb.</w:t>
      </w:r>
    </w:p>
    <w:p w14:paraId="461B4D6F" w14:textId="77777777" w:rsidR="00F107D0" w:rsidRPr="00BF447C" w:rsidRDefault="00F107D0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49CEBD72" w14:textId="6243E247" w:rsidR="000A15D5" w:rsidRPr="00BF447C" w:rsidRDefault="000A15D5" w:rsidP="00CC59FB">
      <w:pPr>
        <w:spacing w:line="360" w:lineRule="auto"/>
        <w:ind w:firstLine="655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BF447C">
        <w:rPr>
          <w:rFonts w:ascii="Bookman Old Style" w:hAnsi="Bookman Old Style" w:cs="Arial"/>
          <w:sz w:val="22"/>
          <w:szCs w:val="22"/>
        </w:rPr>
        <w:t>Sehubungan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BF447C">
        <w:rPr>
          <w:rFonts w:ascii="Bookman Old Style" w:hAnsi="Bookman Old Style" w:cs="Arial"/>
          <w:sz w:val="22"/>
          <w:szCs w:val="22"/>
        </w:rPr>
        <w:t>dengan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 </w:t>
      </w:r>
      <w:r w:rsidR="005631AB" w:rsidRPr="00BF447C">
        <w:rPr>
          <w:rFonts w:ascii="Bookman Old Style" w:hAnsi="Bookman Old Style" w:cs="Arial"/>
          <w:sz w:val="22"/>
          <w:szCs w:val="22"/>
        </w:rPr>
        <w:t xml:space="preserve">Surat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Direktur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Jenderal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Badan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Pengadilan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Agama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Nomor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1382/DJA/KP4.1.3/VI/2025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tanggal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17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Juni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2025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perihal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sebagaimana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pada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pokok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surat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dengan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ini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kami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sampaikan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pada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pegawai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yang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namanya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terlampir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agar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segera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dilantik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paling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lambat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11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Juli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2025 dan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mengikuti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petunjuk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sebagaimana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terlampir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>.</w:t>
      </w:r>
    </w:p>
    <w:p w14:paraId="7DF7E0A8" w14:textId="2F90EC1D" w:rsidR="00F107D0" w:rsidRPr="00BF447C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  <w:lang w:val="en-ID"/>
        </w:rPr>
      </w:pPr>
      <w:proofErr w:type="spellStart"/>
      <w:r w:rsidRPr="00BF447C">
        <w:rPr>
          <w:rFonts w:ascii="Bookman Old Style" w:hAnsi="Bookman Old Style" w:cs="Arial"/>
          <w:sz w:val="22"/>
          <w:szCs w:val="22"/>
          <w:lang w:val="en-ID"/>
        </w:rPr>
        <w:t>Demikian</w:t>
      </w:r>
      <w:proofErr w:type="spellEnd"/>
      <w:r w:rsidRPr="00BF447C">
        <w:rPr>
          <w:rFonts w:ascii="Bookman Old Style" w:hAnsi="Bookman Old Style" w:cs="Arial"/>
          <w:sz w:val="22"/>
          <w:szCs w:val="22"/>
          <w:lang w:val="en-ID"/>
        </w:rPr>
        <w:t xml:space="preserve"> kami </w:t>
      </w:r>
      <w:proofErr w:type="spellStart"/>
      <w:r w:rsidRPr="00BF447C">
        <w:rPr>
          <w:rFonts w:ascii="Bookman Old Style" w:hAnsi="Bookman Old Style" w:cs="Arial"/>
          <w:sz w:val="22"/>
          <w:szCs w:val="22"/>
          <w:lang w:val="en-ID"/>
        </w:rPr>
        <w:t>sampaikan</w:t>
      </w:r>
      <w:proofErr w:type="spellEnd"/>
      <w:r w:rsidR="006B0A14" w:rsidRPr="00BF447C">
        <w:rPr>
          <w:rFonts w:ascii="Bookman Old Style" w:hAnsi="Bookman Old Style" w:cs="Arial"/>
          <w:sz w:val="22"/>
          <w:szCs w:val="22"/>
          <w:lang w:val="en-ID"/>
        </w:rPr>
        <w:t xml:space="preserve">, </w:t>
      </w:r>
      <w:proofErr w:type="spellStart"/>
      <w:r w:rsidR="006B0A14" w:rsidRPr="00BF447C">
        <w:rPr>
          <w:rFonts w:ascii="Bookman Old Style" w:hAnsi="Bookman Old Style" w:cs="Arial"/>
          <w:sz w:val="22"/>
          <w:szCs w:val="22"/>
          <w:lang w:val="en-ID"/>
        </w:rPr>
        <w:t>atas</w:t>
      </w:r>
      <w:proofErr w:type="spellEnd"/>
      <w:r w:rsidR="006B0A14" w:rsidRPr="00BF447C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="00CC59FB" w:rsidRPr="00BF447C">
        <w:rPr>
          <w:rFonts w:ascii="Bookman Old Style" w:hAnsi="Bookman Old Style" w:cs="Arial"/>
          <w:sz w:val="22"/>
          <w:szCs w:val="22"/>
          <w:lang w:val="en-ID"/>
        </w:rPr>
        <w:t>perhatiannya</w:t>
      </w:r>
      <w:proofErr w:type="spellEnd"/>
      <w:r w:rsidR="006B0A14" w:rsidRPr="00BF447C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="006B0A14" w:rsidRPr="00BF447C">
        <w:rPr>
          <w:rFonts w:ascii="Bookman Old Style" w:hAnsi="Bookman Old Style" w:cs="Arial"/>
          <w:sz w:val="22"/>
          <w:szCs w:val="22"/>
          <w:lang w:val="en-ID"/>
        </w:rPr>
        <w:t>diucapkan</w:t>
      </w:r>
      <w:proofErr w:type="spellEnd"/>
      <w:r w:rsidR="006B0A14" w:rsidRPr="00BF447C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Pr="00BF447C">
        <w:rPr>
          <w:rFonts w:ascii="Bookman Old Style" w:hAnsi="Bookman Old Style" w:cs="Arial"/>
          <w:sz w:val="22"/>
          <w:szCs w:val="22"/>
          <w:lang w:val="en-ID"/>
        </w:rPr>
        <w:t>terima</w:t>
      </w:r>
      <w:proofErr w:type="spellEnd"/>
      <w:r w:rsidRPr="00BF447C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Pr="00BF447C">
        <w:rPr>
          <w:rFonts w:ascii="Bookman Old Style" w:hAnsi="Bookman Old Style" w:cs="Arial"/>
          <w:sz w:val="22"/>
          <w:szCs w:val="22"/>
          <w:lang w:val="en-ID"/>
        </w:rPr>
        <w:t>kasih</w:t>
      </w:r>
      <w:proofErr w:type="spellEnd"/>
      <w:r w:rsidRPr="00BF447C">
        <w:rPr>
          <w:rFonts w:ascii="Bookman Old Style" w:hAnsi="Bookman Old Style" w:cs="Arial"/>
          <w:sz w:val="22"/>
          <w:szCs w:val="22"/>
          <w:lang w:val="en-ID"/>
        </w:rPr>
        <w:t>.</w:t>
      </w:r>
    </w:p>
    <w:p w14:paraId="29727F99" w14:textId="77777777" w:rsidR="00F107D0" w:rsidRPr="00BF447C" w:rsidRDefault="00F107D0" w:rsidP="00F107D0">
      <w:pPr>
        <w:spacing w:line="276" w:lineRule="auto"/>
        <w:jc w:val="both"/>
        <w:rPr>
          <w:rFonts w:ascii="Bookman Old Style" w:hAnsi="Bookman Old Style" w:cs="Arial"/>
          <w:sz w:val="22"/>
          <w:szCs w:val="22"/>
          <w:lang w:val="id-ID"/>
        </w:rPr>
      </w:pPr>
    </w:p>
    <w:p w14:paraId="2895E015" w14:textId="77777777" w:rsidR="00F107D0" w:rsidRPr="00BF447C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  <w:lang w:val="id-ID"/>
        </w:rPr>
      </w:pPr>
    </w:p>
    <w:p w14:paraId="689C4C3A" w14:textId="77777777" w:rsidR="006B0A14" w:rsidRPr="00BF447C" w:rsidRDefault="006B0A14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  <w:lang w:val="id-ID"/>
        </w:rPr>
      </w:pPr>
    </w:p>
    <w:p w14:paraId="18C254C2" w14:textId="561C0784" w:rsidR="00F107D0" w:rsidRPr="00BF447C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  <w:r w:rsidRPr="00BF447C">
        <w:rPr>
          <w:rFonts w:ascii="Bookman Old Style" w:hAnsi="Bookman Old Style" w:cs="Arial"/>
          <w:sz w:val="22"/>
          <w:szCs w:val="22"/>
          <w:lang w:val="id-ID"/>
        </w:rPr>
        <w:tab/>
      </w:r>
      <w:r w:rsidRPr="00BF447C">
        <w:rPr>
          <w:rFonts w:ascii="Bookman Old Style" w:hAnsi="Bookman Old Style" w:cs="Arial"/>
          <w:sz w:val="22"/>
          <w:szCs w:val="22"/>
          <w:lang w:val="id-ID"/>
        </w:rPr>
        <w:tab/>
      </w:r>
      <w:r w:rsidRPr="00BF447C">
        <w:rPr>
          <w:rFonts w:ascii="Bookman Old Style" w:hAnsi="Bookman Old Style" w:cs="Arial"/>
          <w:sz w:val="22"/>
          <w:szCs w:val="22"/>
          <w:lang w:val="id-ID"/>
        </w:rPr>
        <w:tab/>
      </w:r>
      <w:r w:rsidRPr="00BF447C">
        <w:rPr>
          <w:rFonts w:ascii="Bookman Old Style" w:hAnsi="Bookman Old Style" w:cs="Arial"/>
          <w:sz w:val="22"/>
          <w:szCs w:val="22"/>
          <w:lang w:val="id-ID"/>
        </w:rPr>
        <w:tab/>
      </w:r>
      <w:r w:rsidRPr="00BF447C">
        <w:rPr>
          <w:rFonts w:ascii="Bookman Old Style" w:hAnsi="Bookman Old Style" w:cs="Arial"/>
          <w:sz w:val="22"/>
          <w:szCs w:val="22"/>
          <w:lang w:val="id-ID"/>
        </w:rPr>
        <w:tab/>
      </w:r>
      <w:r w:rsidRPr="00BF447C">
        <w:rPr>
          <w:rFonts w:ascii="Bookman Old Style" w:hAnsi="Bookman Old Style" w:cs="Arial"/>
          <w:sz w:val="22"/>
          <w:szCs w:val="22"/>
          <w:lang w:val="id-ID"/>
        </w:rPr>
        <w:tab/>
      </w:r>
      <w:r w:rsidRPr="00BF447C">
        <w:rPr>
          <w:rFonts w:ascii="Bookman Old Style" w:hAnsi="Bookman Old Style" w:cs="Arial"/>
          <w:sz w:val="22"/>
          <w:szCs w:val="22"/>
          <w:lang w:val="id-ID"/>
        </w:rPr>
        <w:tab/>
      </w:r>
      <w:proofErr w:type="spellStart"/>
      <w:r w:rsidR="00D003CE" w:rsidRPr="00BF447C">
        <w:rPr>
          <w:rFonts w:ascii="Bookman Old Style" w:hAnsi="Bookman Old Style" w:cs="Arial"/>
          <w:sz w:val="22"/>
          <w:szCs w:val="22"/>
          <w:lang w:val="en-GB"/>
        </w:rPr>
        <w:t>Ketua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, </w:t>
      </w:r>
    </w:p>
    <w:p w14:paraId="723A42C2" w14:textId="77777777" w:rsidR="00F107D0" w:rsidRPr="00BF447C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</w:p>
    <w:p w14:paraId="401FF3BA" w14:textId="77777777" w:rsidR="00F107D0" w:rsidRPr="00BF447C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</w:p>
    <w:p w14:paraId="24D60C1A" w14:textId="77777777" w:rsidR="00F107D0" w:rsidRPr="00BF447C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</w:p>
    <w:p w14:paraId="429AF9A4" w14:textId="7C3235C9" w:rsidR="00EC3D39" w:rsidRPr="00BF447C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bookmarkEnd w:id="0"/>
      <w:r w:rsidR="005631AB" w:rsidRPr="00BF447C">
        <w:rPr>
          <w:rFonts w:ascii="Bookman Old Style" w:hAnsi="Bookman Old Style" w:cs="Arial"/>
          <w:sz w:val="22"/>
          <w:szCs w:val="22"/>
        </w:rPr>
        <w:t>Abd. Hakim</w:t>
      </w:r>
    </w:p>
    <w:p w14:paraId="196227DD" w14:textId="77777777" w:rsidR="00BF447C" w:rsidRDefault="00EC3D39" w:rsidP="00EC3D39">
      <w:pPr>
        <w:spacing w:after="160" w:line="259" w:lineRule="auto"/>
        <w:jc w:val="center"/>
        <w:rPr>
          <w:rFonts w:ascii="Bookman Old Style" w:hAnsi="Bookman Old Style" w:cs="Arial"/>
          <w:sz w:val="22"/>
          <w:szCs w:val="22"/>
        </w:rPr>
        <w:sectPr w:rsidR="00BF447C" w:rsidSect="00F107D0">
          <w:type w:val="continuous"/>
          <w:pgSz w:w="11906" w:h="16838" w:code="9"/>
          <w:pgMar w:top="284" w:right="1134" w:bottom="1418" w:left="1418" w:header="794" w:footer="709" w:gutter="0"/>
          <w:cols w:space="708"/>
          <w:docGrid w:linePitch="360"/>
        </w:sectPr>
      </w:pPr>
      <w:r w:rsidRPr="00BF447C">
        <w:rPr>
          <w:rFonts w:ascii="Bookman Old Style" w:hAnsi="Bookman Old Style" w:cs="Arial"/>
          <w:sz w:val="22"/>
          <w:szCs w:val="22"/>
        </w:rPr>
        <w:br w:type="page"/>
      </w:r>
    </w:p>
    <w:p w14:paraId="223309F9" w14:textId="0CF387F0" w:rsidR="00EC3D39" w:rsidRDefault="00BF447C" w:rsidP="00271FA3">
      <w:pPr>
        <w:spacing w:after="160" w:line="259" w:lineRule="auto"/>
        <w:ind w:left="8505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lastRenderedPageBreak/>
        <w:t xml:space="preserve">Lampiran I Surat </w:t>
      </w:r>
      <w:proofErr w:type="spellStart"/>
      <w:r>
        <w:rPr>
          <w:rFonts w:ascii="Bookman Old Style" w:hAnsi="Bookman Old Style" w:cs="Arial"/>
          <w:sz w:val="22"/>
          <w:szCs w:val="22"/>
        </w:rPr>
        <w:t>Ketua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Pengadilan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Tinggi Agama</w:t>
      </w:r>
    </w:p>
    <w:p w14:paraId="75B2AADF" w14:textId="7CB20224" w:rsidR="00BF447C" w:rsidRDefault="00BF447C" w:rsidP="00271FA3">
      <w:pPr>
        <w:spacing w:after="160" w:line="259" w:lineRule="auto"/>
        <w:ind w:left="8505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Nomor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gramStart"/>
      <w:r w:rsidR="00271FA3">
        <w:rPr>
          <w:rFonts w:ascii="Bookman Old Style" w:hAnsi="Bookman Old Style" w:cs="Arial"/>
          <w:sz w:val="22"/>
          <w:szCs w:val="22"/>
        </w:rPr>
        <w:t xml:space="preserve">  </w:t>
      </w:r>
      <w:r>
        <w:rPr>
          <w:rFonts w:ascii="Bookman Old Style" w:hAnsi="Bookman Old Style" w:cs="Arial"/>
          <w:sz w:val="22"/>
          <w:szCs w:val="22"/>
        </w:rPr>
        <w:t>:</w:t>
      </w:r>
      <w:proofErr w:type="gramEnd"/>
      <w:r>
        <w:rPr>
          <w:rFonts w:ascii="Bookman Old Style" w:hAnsi="Bookman Old Style" w:cs="Arial"/>
          <w:sz w:val="22"/>
          <w:szCs w:val="22"/>
        </w:rPr>
        <w:t xml:space="preserve"> </w:t>
      </w:r>
    </w:p>
    <w:p w14:paraId="7047EADD" w14:textId="10FE1F71" w:rsidR="00BF447C" w:rsidRPr="00BF447C" w:rsidRDefault="00271FA3" w:rsidP="00271FA3">
      <w:pPr>
        <w:spacing w:after="160" w:line="259" w:lineRule="auto"/>
        <w:ind w:left="8505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proofErr w:type="gramStart"/>
      <w:r>
        <w:rPr>
          <w:rFonts w:ascii="Bookman Old Style" w:hAnsi="Bookman Old Style" w:cs="Arial"/>
          <w:sz w:val="22"/>
          <w:szCs w:val="22"/>
        </w:rPr>
        <w:t>Tanggal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:</w:t>
      </w:r>
      <w:proofErr w:type="gramEnd"/>
      <w:r>
        <w:rPr>
          <w:rFonts w:ascii="Bookman Old Style" w:hAnsi="Bookman Old Style" w:cs="Arial"/>
          <w:sz w:val="22"/>
          <w:szCs w:val="22"/>
        </w:rPr>
        <w:t xml:space="preserve"> 23 </w:t>
      </w:r>
      <w:proofErr w:type="spellStart"/>
      <w:r>
        <w:rPr>
          <w:rFonts w:ascii="Bookman Old Style" w:hAnsi="Bookman Old Style" w:cs="Arial"/>
          <w:sz w:val="22"/>
          <w:szCs w:val="22"/>
        </w:rPr>
        <w:t>Juni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2025</w:t>
      </w:r>
    </w:p>
    <w:p w14:paraId="2BEB97CD" w14:textId="77777777" w:rsidR="00EC3D39" w:rsidRPr="00BF447C" w:rsidRDefault="00EC3D39" w:rsidP="00EC3D39">
      <w:pPr>
        <w:spacing w:after="160" w:line="259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3C03E342" w14:textId="082B68AB" w:rsidR="00F107D0" w:rsidRPr="00BF447C" w:rsidRDefault="00EC3D39" w:rsidP="00EC3D39">
      <w:pPr>
        <w:spacing w:after="160" w:line="259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BF447C">
        <w:rPr>
          <w:rFonts w:ascii="Bookman Old Style" w:hAnsi="Bookman Old Style" w:cs="Arial"/>
          <w:b/>
          <w:bCs/>
          <w:sz w:val="22"/>
          <w:szCs w:val="22"/>
        </w:rPr>
        <w:t>LAMPIRAN NAMA TEKNISI YANG AKAN DILANTIK SEBELUM TANGGAL 11 JULI 2025</w:t>
      </w:r>
    </w:p>
    <w:p w14:paraId="045B2FC2" w14:textId="3943CB77" w:rsidR="00EC3D39" w:rsidRPr="00BF447C" w:rsidRDefault="00EC3D39" w:rsidP="00EC3D39">
      <w:pPr>
        <w:spacing w:after="160" w:line="259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</w:p>
    <w:tbl>
      <w:tblPr>
        <w:tblStyle w:val="TableGrid"/>
        <w:tblW w:w="12753" w:type="dxa"/>
        <w:jc w:val="center"/>
        <w:tblLook w:val="04A0" w:firstRow="1" w:lastRow="0" w:firstColumn="1" w:lastColumn="0" w:noHBand="0" w:noVBand="1"/>
      </w:tblPr>
      <w:tblGrid>
        <w:gridCol w:w="827"/>
        <w:gridCol w:w="4003"/>
        <w:gridCol w:w="4161"/>
        <w:gridCol w:w="3762"/>
      </w:tblGrid>
      <w:tr w:rsidR="00EC3D39" w:rsidRPr="00BF447C" w14:paraId="7CE5F833" w14:textId="77777777" w:rsidTr="00BF447C">
        <w:trPr>
          <w:trHeight w:val="119"/>
          <w:jc w:val="center"/>
        </w:trPr>
        <w:tc>
          <w:tcPr>
            <w:tcW w:w="0" w:type="auto"/>
          </w:tcPr>
          <w:p w14:paraId="177DA67F" w14:textId="7B141D21" w:rsidR="00EC3D39" w:rsidRPr="00BF447C" w:rsidRDefault="00EC3D39" w:rsidP="00EC3D39">
            <w:pPr>
              <w:spacing w:after="160" w:line="259" w:lineRule="auto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BF447C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0" w:type="auto"/>
          </w:tcPr>
          <w:p w14:paraId="4A6922F0" w14:textId="7B0C2E1C" w:rsidR="00EC3D39" w:rsidRPr="00BF447C" w:rsidRDefault="00EC3D39" w:rsidP="00EC3D39">
            <w:pPr>
              <w:spacing w:after="160" w:line="259" w:lineRule="auto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BF447C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NAMA</w:t>
            </w:r>
          </w:p>
        </w:tc>
        <w:tc>
          <w:tcPr>
            <w:tcW w:w="0" w:type="auto"/>
          </w:tcPr>
          <w:p w14:paraId="3E6E31FF" w14:textId="62F1BE3E" w:rsidR="00EC3D39" w:rsidRPr="00BF447C" w:rsidRDefault="00EC3D39" w:rsidP="00EC3D39">
            <w:pPr>
              <w:spacing w:after="160" w:line="259" w:lineRule="auto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BF447C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JABATAN LAMA</w:t>
            </w:r>
          </w:p>
        </w:tc>
        <w:tc>
          <w:tcPr>
            <w:tcW w:w="0" w:type="auto"/>
          </w:tcPr>
          <w:p w14:paraId="2480D131" w14:textId="4C5C7982" w:rsidR="00EC3D39" w:rsidRPr="00BF447C" w:rsidRDefault="00EC3D39" w:rsidP="00EC3D39">
            <w:pPr>
              <w:spacing w:after="160" w:line="259" w:lineRule="auto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BF447C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JABATAN BARU</w:t>
            </w:r>
          </w:p>
        </w:tc>
      </w:tr>
      <w:tr w:rsidR="00EC3D39" w:rsidRPr="00BF447C" w14:paraId="62BF0008" w14:textId="77777777" w:rsidTr="00BF447C">
        <w:trPr>
          <w:trHeight w:val="591"/>
          <w:jc w:val="center"/>
        </w:trPr>
        <w:tc>
          <w:tcPr>
            <w:tcW w:w="0" w:type="auto"/>
          </w:tcPr>
          <w:p w14:paraId="1D6FAD99" w14:textId="29A50207" w:rsidR="00EC3D39" w:rsidRPr="00BF447C" w:rsidRDefault="00EC3D39" w:rsidP="00EC3D39">
            <w:pPr>
              <w:spacing w:after="160" w:line="259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BF447C">
              <w:rPr>
                <w:rFonts w:ascii="Bookman Old Style" w:hAnsi="Bookman Old Style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60637DCD" w14:textId="7832CD25" w:rsidR="00EC3D39" w:rsidRPr="00BF447C" w:rsidRDefault="00EC3D39" w:rsidP="00EC3D39">
            <w:pPr>
              <w:spacing w:after="160" w:line="259" w:lineRule="auto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proofErr w:type="spellStart"/>
            <w:r w:rsidRPr="00BF447C">
              <w:rPr>
                <w:rFonts w:ascii="Bookman Old Style" w:hAnsi="Bookman Old Style" w:cs="Arial"/>
                <w:sz w:val="22"/>
                <w:szCs w:val="22"/>
              </w:rPr>
              <w:t>Khoirul</w:t>
            </w:r>
            <w:proofErr w:type="spellEnd"/>
            <w:r w:rsidRPr="00BF447C">
              <w:rPr>
                <w:rFonts w:ascii="Bookman Old Style" w:hAnsi="Bookman Old Style" w:cs="Arial"/>
                <w:sz w:val="22"/>
                <w:szCs w:val="22"/>
              </w:rPr>
              <w:t xml:space="preserve"> Habib</w:t>
            </w:r>
          </w:p>
        </w:tc>
        <w:tc>
          <w:tcPr>
            <w:tcW w:w="0" w:type="auto"/>
          </w:tcPr>
          <w:p w14:paraId="63DE1CA7" w14:textId="5C63D755" w:rsidR="00EC3D39" w:rsidRPr="00BF447C" w:rsidRDefault="00EC3D39" w:rsidP="00EC3D39">
            <w:pPr>
              <w:spacing w:after="160" w:line="259" w:lineRule="auto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F447C">
              <w:rPr>
                <w:rFonts w:ascii="Bookman Old Style" w:hAnsi="Bookman Old Style" w:cs="Arial"/>
                <w:sz w:val="22"/>
                <w:szCs w:val="22"/>
              </w:rPr>
              <w:t xml:space="preserve">JS PA </w:t>
            </w:r>
            <w:proofErr w:type="spellStart"/>
            <w:r w:rsidRPr="00BF447C">
              <w:rPr>
                <w:rFonts w:ascii="Bookman Old Style" w:hAnsi="Bookman Old Style" w:cs="Arial"/>
                <w:sz w:val="22"/>
                <w:szCs w:val="22"/>
              </w:rPr>
              <w:t>Talu</w:t>
            </w:r>
            <w:proofErr w:type="spellEnd"/>
          </w:p>
        </w:tc>
        <w:tc>
          <w:tcPr>
            <w:tcW w:w="0" w:type="auto"/>
          </w:tcPr>
          <w:p w14:paraId="5AFE242F" w14:textId="05F862AC" w:rsidR="00EC3D39" w:rsidRPr="00BF447C" w:rsidRDefault="00EC3D39" w:rsidP="00EC3D39">
            <w:pPr>
              <w:spacing w:after="160" w:line="259" w:lineRule="auto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F447C">
              <w:rPr>
                <w:rFonts w:ascii="Bookman Old Style" w:hAnsi="Bookman Old Style" w:cs="Arial"/>
                <w:sz w:val="22"/>
                <w:szCs w:val="22"/>
              </w:rPr>
              <w:t xml:space="preserve">JS PA </w:t>
            </w:r>
            <w:proofErr w:type="spellStart"/>
            <w:r w:rsidRPr="00BF447C">
              <w:rPr>
                <w:rFonts w:ascii="Bookman Old Style" w:hAnsi="Bookman Old Style" w:cs="Arial"/>
                <w:sz w:val="22"/>
                <w:szCs w:val="22"/>
              </w:rPr>
              <w:t>Pariaman</w:t>
            </w:r>
            <w:proofErr w:type="spellEnd"/>
          </w:p>
        </w:tc>
      </w:tr>
      <w:tr w:rsidR="00EC3D39" w:rsidRPr="00BF447C" w14:paraId="7DF311BF" w14:textId="77777777" w:rsidTr="00BF447C">
        <w:trPr>
          <w:trHeight w:val="591"/>
          <w:jc w:val="center"/>
        </w:trPr>
        <w:tc>
          <w:tcPr>
            <w:tcW w:w="0" w:type="auto"/>
          </w:tcPr>
          <w:p w14:paraId="54710E65" w14:textId="28DB9DF8" w:rsidR="00EC3D39" w:rsidRPr="00BF447C" w:rsidRDefault="00EC3D39" w:rsidP="00EC3D39">
            <w:pPr>
              <w:spacing w:after="160" w:line="259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BF447C">
              <w:rPr>
                <w:rFonts w:ascii="Bookman Old Style" w:hAnsi="Bookman Old Style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10420A37" w14:textId="6D791406" w:rsidR="00EC3D39" w:rsidRPr="00BF447C" w:rsidRDefault="00EC3D39" w:rsidP="00EC3D39">
            <w:pPr>
              <w:spacing w:after="160" w:line="259" w:lineRule="auto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F447C">
              <w:rPr>
                <w:rFonts w:ascii="Bookman Old Style" w:hAnsi="Bookman Old Style" w:cs="Arial"/>
                <w:sz w:val="22"/>
                <w:szCs w:val="22"/>
              </w:rPr>
              <w:t xml:space="preserve">Ayu </w:t>
            </w:r>
            <w:proofErr w:type="spellStart"/>
            <w:r w:rsidRPr="00BF447C">
              <w:rPr>
                <w:rFonts w:ascii="Bookman Old Style" w:hAnsi="Bookman Old Style" w:cs="Arial"/>
                <w:sz w:val="22"/>
                <w:szCs w:val="22"/>
              </w:rPr>
              <w:t>Terisia</w:t>
            </w:r>
            <w:proofErr w:type="spellEnd"/>
            <w:r w:rsidRPr="00BF447C">
              <w:rPr>
                <w:rFonts w:ascii="Bookman Old Style" w:hAnsi="Bookman Old Style" w:cs="Arial"/>
                <w:sz w:val="22"/>
                <w:szCs w:val="22"/>
              </w:rPr>
              <w:t xml:space="preserve">, </w:t>
            </w:r>
            <w:proofErr w:type="spellStart"/>
            <w:r w:rsidRPr="00BF447C">
              <w:rPr>
                <w:rFonts w:ascii="Bookman Old Style" w:hAnsi="Bookman Old Style" w:cs="Arial"/>
                <w:sz w:val="22"/>
                <w:szCs w:val="22"/>
              </w:rPr>
              <w:t>A.Md</w:t>
            </w:r>
            <w:proofErr w:type="spellEnd"/>
            <w:r w:rsidRPr="00BF447C">
              <w:rPr>
                <w:rFonts w:ascii="Bookman Old Style" w:hAnsi="Bookman Old Style" w:cs="Arial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508EAB6F" w14:textId="17A83A6D" w:rsidR="00EC3D39" w:rsidRPr="00BF447C" w:rsidRDefault="00EC3D39" w:rsidP="00EC3D39">
            <w:pPr>
              <w:spacing w:after="160" w:line="259" w:lineRule="auto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F447C">
              <w:rPr>
                <w:rFonts w:ascii="Bookman Old Style" w:hAnsi="Bookman Old Style" w:cs="Arial"/>
                <w:sz w:val="22"/>
                <w:szCs w:val="22"/>
              </w:rPr>
              <w:t xml:space="preserve">JS PA </w:t>
            </w:r>
            <w:proofErr w:type="spellStart"/>
            <w:r w:rsidRPr="00BF447C">
              <w:rPr>
                <w:rFonts w:ascii="Bookman Old Style" w:hAnsi="Bookman Old Style" w:cs="Arial"/>
                <w:sz w:val="22"/>
                <w:szCs w:val="22"/>
              </w:rPr>
              <w:t>Bukittinggi</w:t>
            </w:r>
            <w:proofErr w:type="spellEnd"/>
          </w:p>
        </w:tc>
        <w:tc>
          <w:tcPr>
            <w:tcW w:w="0" w:type="auto"/>
          </w:tcPr>
          <w:p w14:paraId="0C5397CC" w14:textId="5680ACDA" w:rsidR="00EC3D39" w:rsidRPr="00BF447C" w:rsidRDefault="00EC3D39" w:rsidP="00EC3D39">
            <w:pPr>
              <w:spacing w:after="160" w:line="259" w:lineRule="auto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F447C">
              <w:rPr>
                <w:rFonts w:ascii="Bookman Old Style" w:hAnsi="Bookman Old Style" w:cs="Arial"/>
                <w:sz w:val="22"/>
                <w:szCs w:val="22"/>
              </w:rPr>
              <w:t xml:space="preserve">JS PA </w:t>
            </w:r>
            <w:proofErr w:type="spellStart"/>
            <w:r w:rsidRPr="00BF447C">
              <w:rPr>
                <w:rFonts w:ascii="Bookman Old Style" w:hAnsi="Bookman Old Style" w:cs="Arial"/>
                <w:sz w:val="22"/>
                <w:szCs w:val="22"/>
              </w:rPr>
              <w:t>Payakumbuh</w:t>
            </w:r>
            <w:proofErr w:type="spellEnd"/>
          </w:p>
        </w:tc>
      </w:tr>
      <w:tr w:rsidR="00EC3D39" w:rsidRPr="00BF447C" w14:paraId="2E81F24A" w14:textId="77777777" w:rsidTr="00BF447C">
        <w:trPr>
          <w:trHeight w:val="591"/>
          <w:jc w:val="center"/>
        </w:trPr>
        <w:tc>
          <w:tcPr>
            <w:tcW w:w="0" w:type="auto"/>
          </w:tcPr>
          <w:p w14:paraId="70FCC5C5" w14:textId="217402FC" w:rsidR="00EC3D39" w:rsidRPr="00BF447C" w:rsidRDefault="00EC3D39" w:rsidP="00EC3D39">
            <w:pPr>
              <w:spacing w:after="160" w:line="259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BF447C">
              <w:rPr>
                <w:rFonts w:ascii="Bookman Old Style" w:hAnsi="Bookman Old Style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2C3BFA4C" w14:textId="59022729" w:rsidR="00EC3D39" w:rsidRPr="00BF447C" w:rsidRDefault="00EC3D39" w:rsidP="00EC3D39">
            <w:pPr>
              <w:spacing w:after="160" w:line="259" w:lineRule="auto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proofErr w:type="spellStart"/>
            <w:r w:rsidRPr="00BF447C">
              <w:rPr>
                <w:rFonts w:ascii="Bookman Old Style" w:hAnsi="Bookman Old Style" w:cs="Arial"/>
                <w:sz w:val="22"/>
                <w:szCs w:val="22"/>
              </w:rPr>
              <w:t>Nazwirman</w:t>
            </w:r>
            <w:proofErr w:type="spellEnd"/>
            <w:r w:rsidRPr="00BF447C">
              <w:rPr>
                <w:rFonts w:ascii="Bookman Old Style" w:hAnsi="Bookman Old Style" w:cs="Arial"/>
                <w:sz w:val="22"/>
                <w:szCs w:val="22"/>
              </w:rPr>
              <w:t>, S.H.</w:t>
            </w:r>
          </w:p>
        </w:tc>
        <w:tc>
          <w:tcPr>
            <w:tcW w:w="0" w:type="auto"/>
          </w:tcPr>
          <w:p w14:paraId="13FE0676" w14:textId="2BE9CAF8" w:rsidR="00EC3D39" w:rsidRPr="00BF447C" w:rsidRDefault="00EC3D39" w:rsidP="00EC3D39">
            <w:pPr>
              <w:spacing w:after="160" w:line="259" w:lineRule="auto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F447C">
              <w:rPr>
                <w:rFonts w:ascii="Bookman Old Style" w:hAnsi="Bookman Old Style" w:cs="Arial"/>
                <w:sz w:val="22"/>
                <w:szCs w:val="22"/>
              </w:rPr>
              <w:t xml:space="preserve">JS PA </w:t>
            </w:r>
            <w:proofErr w:type="spellStart"/>
            <w:r w:rsidRPr="00BF447C">
              <w:rPr>
                <w:rFonts w:ascii="Bookman Old Style" w:hAnsi="Bookman Old Style" w:cs="Arial"/>
                <w:sz w:val="22"/>
                <w:szCs w:val="22"/>
              </w:rPr>
              <w:t>Bukittinggi</w:t>
            </w:r>
            <w:proofErr w:type="spellEnd"/>
          </w:p>
        </w:tc>
        <w:tc>
          <w:tcPr>
            <w:tcW w:w="0" w:type="auto"/>
          </w:tcPr>
          <w:p w14:paraId="134A8FF9" w14:textId="2D881E60" w:rsidR="00EC3D39" w:rsidRPr="00BF447C" w:rsidRDefault="00EC3D39" w:rsidP="00EC3D39">
            <w:pPr>
              <w:spacing w:after="160" w:line="259" w:lineRule="auto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F447C">
              <w:rPr>
                <w:rFonts w:ascii="Bookman Old Style" w:hAnsi="Bookman Old Style" w:cs="Arial"/>
                <w:sz w:val="22"/>
                <w:szCs w:val="22"/>
              </w:rPr>
              <w:t xml:space="preserve">JS PA </w:t>
            </w:r>
            <w:proofErr w:type="spellStart"/>
            <w:r w:rsidRPr="00BF447C">
              <w:rPr>
                <w:rFonts w:ascii="Bookman Old Style" w:hAnsi="Bookman Old Style" w:cs="Arial"/>
                <w:sz w:val="22"/>
                <w:szCs w:val="22"/>
              </w:rPr>
              <w:t>Payakumbuh</w:t>
            </w:r>
            <w:proofErr w:type="spellEnd"/>
          </w:p>
        </w:tc>
      </w:tr>
      <w:tr w:rsidR="00EC3D39" w:rsidRPr="00BF447C" w14:paraId="59B89FCF" w14:textId="77777777" w:rsidTr="00BF447C">
        <w:trPr>
          <w:trHeight w:val="591"/>
          <w:jc w:val="center"/>
        </w:trPr>
        <w:tc>
          <w:tcPr>
            <w:tcW w:w="0" w:type="auto"/>
          </w:tcPr>
          <w:p w14:paraId="4A38C884" w14:textId="5A02215D" w:rsidR="00EC3D39" w:rsidRPr="00BF447C" w:rsidRDefault="00EC3D39" w:rsidP="00EC3D39">
            <w:pPr>
              <w:spacing w:after="160" w:line="259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BF447C">
              <w:rPr>
                <w:rFonts w:ascii="Bookman Old Style" w:hAnsi="Bookman Old Style" w:cs="Arial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7F713C4D" w14:textId="42A528D6" w:rsidR="00EC3D39" w:rsidRPr="00BF447C" w:rsidRDefault="00EC3D39" w:rsidP="00EC3D39">
            <w:pPr>
              <w:spacing w:after="160" w:line="259" w:lineRule="auto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F447C">
              <w:rPr>
                <w:rFonts w:ascii="Bookman Old Style" w:hAnsi="Bookman Old Style" w:cs="Arial"/>
                <w:sz w:val="22"/>
                <w:szCs w:val="22"/>
              </w:rPr>
              <w:t xml:space="preserve">Faisal </w:t>
            </w:r>
            <w:proofErr w:type="spellStart"/>
            <w:r w:rsidRPr="00BF447C">
              <w:rPr>
                <w:rFonts w:ascii="Bookman Old Style" w:hAnsi="Bookman Old Style" w:cs="Arial"/>
                <w:sz w:val="22"/>
                <w:szCs w:val="22"/>
              </w:rPr>
              <w:t>Oktaranda</w:t>
            </w:r>
            <w:proofErr w:type="spellEnd"/>
            <w:r w:rsidRPr="00BF447C">
              <w:rPr>
                <w:rFonts w:ascii="Bookman Old Style" w:hAnsi="Bookman Old Style" w:cs="Arial"/>
                <w:sz w:val="22"/>
                <w:szCs w:val="22"/>
              </w:rPr>
              <w:t>, S.H.</w:t>
            </w:r>
          </w:p>
        </w:tc>
        <w:tc>
          <w:tcPr>
            <w:tcW w:w="0" w:type="auto"/>
          </w:tcPr>
          <w:p w14:paraId="362359B3" w14:textId="4815B41A" w:rsidR="00EC3D39" w:rsidRPr="00BF447C" w:rsidRDefault="00EC3D39" w:rsidP="00EC3D39">
            <w:pPr>
              <w:spacing w:after="160" w:line="259" w:lineRule="auto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proofErr w:type="spellStart"/>
            <w:r w:rsidRPr="00BF447C">
              <w:rPr>
                <w:rFonts w:ascii="Bookman Old Style" w:hAnsi="Bookman Old Style" w:cs="Arial"/>
                <w:sz w:val="22"/>
                <w:szCs w:val="22"/>
              </w:rPr>
              <w:t>Klerek</w:t>
            </w:r>
            <w:proofErr w:type="spellEnd"/>
            <w:r w:rsidRPr="00BF447C">
              <w:rPr>
                <w:rFonts w:ascii="Bookman Old Style" w:hAnsi="Bookman Old Style" w:cs="Arial"/>
                <w:sz w:val="22"/>
                <w:szCs w:val="22"/>
              </w:rPr>
              <w:t xml:space="preserve"> PA Muara </w:t>
            </w:r>
            <w:proofErr w:type="spellStart"/>
            <w:r w:rsidRPr="00BF447C">
              <w:rPr>
                <w:rFonts w:ascii="Bookman Old Style" w:hAnsi="Bookman Old Style" w:cs="Arial"/>
                <w:sz w:val="22"/>
                <w:szCs w:val="22"/>
              </w:rPr>
              <w:t>Labuh</w:t>
            </w:r>
            <w:proofErr w:type="spellEnd"/>
          </w:p>
        </w:tc>
        <w:tc>
          <w:tcPr>
            <w:tcW w:w="0" w:type="auto"/>
          </w:tcPr>
          <w:p w14:paraId="0534E818" w14:textId="384D5C78" w:rsidR="00EC3D39" w:rsidRPr="00BF447C" w:rsidRDefault="00EC3D39" w:rsidP="00EC3D39">
            <w:pPr>
              <w:spacing w:after="160" w:line="259" w:lineRule="auto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F447C">
              <w:rPr>
                <w:rFonts w:ascii="Bookman Old Style" w:hAnsi="Bookman Old Style" w:cs="Arial"/>
                <w:sz w:val="22"/>
                <w:szCs w:val="22"/>
              </w:rPr>
              <w:t xml:space="preserve">PP PA </w:t>
            </w:r>
            <w:proofErr w:type="spellStart"/>
            <w:r w:rsidRPr="00BF447C">
              <w:rPr>
                <w:rFonts w:ascii="Bookman Old Style" w:hAnsi="Bookman Old Style" w:cs="Arial"/>
                <w:sz w:val="22"/>
                <w:szCs w:val="22"/>
              </w:rPr>
              <w:t>Sawahlunto</w:t>
            </w:r>
            <w:proofErr w:type="spellEnd"/>
          </w:p>
        </w:tc>
      </w:tr>
      <w:tr w:rsidR="00EC3D39" w:rsidRPr="00BF447C" w14:paraId="3BF861CB" w14:textId="77777777" w:rsidTr="00BF447C">
        <w:trPr>
          <w:trHeight w:val="570"/>
          <w:jc w:val="center"/>
        </w:trPr>
        <w:tc>
          <w:tcPr>
            <w:tcW w:w="0" w:type="auto"/>
          </w:tcPr>
          <w:p w14:paraId="1AD79FCB" w14:textId="603BDC91" w:rsidR="00EC3D39" w:rsidRPr="00BF447C" w:rsidRDefault="00EC3D39" w:rsidP="00EC3D39">
            <w:pPr>
              <w:spacing w:after="160" w:line="259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BF447C">
              <w:rPr>
                <w:rFonts w:ascii="Bookman Old Style" w:hAnsi="Bookman Old Style" w:cs="Arial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5D19EF2F" w14:textId="0F5F2322" w:rsidR="00EC3D39" w:rsidRPr="00BF447C" w:rsidRDefault="00EC3D39" w:rsidP="00EC3D39">
            <w:pPr>
              <w:spacing w:after="160" w:line="259" w:lineRule="auto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proofErr w:type="spellStart"/>
            <w:r w:rsidRPr="00BF447C">
              <w:rPr>
                <w:rFonts w:ascii="Bookman Old Style" w:hAnsi="Bookman Old Style" w:cs="Arial"/>
                <w:sz w:val="22"/>
                <w:szCs w:val="22"/>
              </w:rPr>
              <w:t>Irwan</w:t>
            </w:r>
            <w:proofErr w:type="spellEnd"/>
            <w:r w:rsidRPr="00BF447C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BF447C">
              <w:rPr>
                <w:rFonts w:ascii="Bookman Old Style" w:hAnsi="Bookman Old Style" w:cs="Arial"/>
                <w:sz w:val="22"/>
                <w:szCs w:val="22"/>
              </w:rPr>
              <w:t>Ependi</w:t>
            </w:r>
            <w:proofErr w:type="spellEnd"/>
            <w:r w:rsidRPr="00BF447C">
              <w:rPr>
                <w:rFonts w:ascii="Bookman Old Style" w:hAnsi="Bookman Old Style" w:cs="Arial"/>
                <w:sz w:val="22"/>
                <w:szCs w:val="22"/>
              </w:rPr>
              <w:t>, S.H.</w:t>
            </w:r>
          </w:p>
        </w:tc>
        <w:tc>
          <w:tcPr>
            <w:tcW w:w="0" w:type="auto"/>
          </w:tcPr>
          <w:p w14:paraId="46F9C001" w14:textId="7E2A7FE9" w:rsidR="00EC3D39" w:rsidRPr="00BF447C" w:rsidRDefault="00EC3D39" w:rsidP="00EC3D39">
            <w:pPr>
              <w:spacing w:after="160" w:line="259" w:lineRule="auto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F447C">
              <w:rPr>
                <w:rFonts w:ascii="Bookman Old Style" w:hAnsi="Bookman Old Style" w:cs="Arial"/>
                <w:sz w:val="22"/>
                <w:szCs w:val="22"/>
              </w:rPr>
              <w:t xml:space="preserve">JS PA </w:t>
            </w:r>
            <w:proofErr w:type="spellStart"/>
            <w:r w:rsidRPr="00BF447C">
              <w:rPr>
                <w:rFonts w:ascii="Bookman Old Style" w:hAnsi="Bookman Old Style" w:cs="Arial"/>
                <w:sz w:val="22"/>
                <w:szCs w:val="22"/>
              </w:rPr>
              <w:t>Solok</w:t>
            </w:r>
            <w:proofErr w:type="spellEnd"/>
          </w:p>
        </w:tc>
        <w:tc>
          <w:tcPr>
            <w:tcW w:w="0" w:type="auto"/>
          </w:tcPr>
          <w:p w14:paraId="7647CFB6" w14:textId="2383CC90" w:rsidR="00EC3D39" w:rsidRPr="00BF447C" w:rsidRDefault="00BF447C" w:rsidP="00EC3D39">
            <w:pPr>
              <w:spacing w:after="160" w:line="259" w:lineRule="auto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F447C">
              <w:rPr>
                <w:rFonts w:ascii="Bookman Old Style" w:hAnsi="Bookman Old Style" w:cs="Arial"/>
                <w:sz w:val="22"/>
                <w:szCs w:val="22"/>
              </w:rPr>
              <w:t xml:space="preserve">PP PA </w:t>
            </w:r>
            <w:proofErr w:type="spellStart"/>
            <w:r w:rsidRPr="00BF447C">
              <w:rPr>
                <w:rFonts w:ascii="Bookman Old Style" w:hAnsi="Bookman Old Style" w:cs="Arial"/>
                <w:sz w:val="22"/>
                <w:szCs w:val="22"/>
              </w:rPr>
              <w:t>Kotobaru</w:t>
            </w:r>
            <w:proofErr w:type="spellEnd"/>
          </w:p>
        </w:tc>
      </w:tr>
      <w:tr w:rsidR="00EC3D39" w:rsidRPr="00BF447C" w14:paraId="5C6B44AA" w14:textId="77777777" w:rsidTr="00BF447C">
        <w:trPr>
          <w:trHeight w:val="591"/>
          <w:jc w:val="center"/>
        </w:trPr>
        <w:tc>
          <w:tcPr>
            <w:tcW w:w="0" w:type="auto"/>
          </w:tcPr>
          <w:p w14:paraId="42CC7925" w14:textId="124B7793" w:rsidR="00EC3D39" w:rsidRPr="00BF447C" w:rsidRDefault="00BF447C" w:rsidP="00EC3D39">
            <w:pPr>
              <w:spacing w:after="160" w:line="259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BF447C">
              <w:rPr>
                <w:rFonts w:ascii="Bookman Old Style" w:hAnsi="Bookman Old Style" w:cs="Arial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39505676" w14:textId="67726454" w:rsidR="00EC3D39" w:rsidRPr="00BF447C" w:rsidRDefault="00BF447C" w:rsidP="00EC3D39">
            <w:pPr>
              <w:spacing w:after="160" w:line="259" w:lineRule="auto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proofErr w:type="spellStart"/>
            <w:r w:rsidRPr="00BF447C">
              <w:rPr>
                <w:rFonts w:ascii="Bookman Old Style" w:hAnsi="Bookman Old Style" w:cs="Arial"/>
                <w:sz w:val="22"/>
                <w:szCs w:val="22"/>
              </w:rPr>
              <w:t>Deko</w:t>
            </w:r>
            <w:proofErr w:type="spellEnd"/>
            <w:r w:rsidRPr="00BF447C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BF447C">
              <w:rPr>
                <w:rFonts w:ascii="Bookman Old Style" w:hAnsi="Bookman Old Style" w:cs="Arial"/>
                <w:sz w:val="22"/>
                <w:szCs w:val="22"/>
              </w:rPr>
              <w:t>Haliansyah</w:t>
            </w:r>
            <w:proofErr w:type="spellEnd"/>
            <w:r w:rsidRPr="00BF447C">
              <w:rPr>
                <w:rFonts w:ascii="Bookman Old Style" w:hAnsi="Bookman Old Style" w:cs="Arial"/>
                <w:sz w:val="22"/>
                <w:szCs w:val="22"/>
              </w:rPr>
              <w:t>, S.H.</w:t>
            </w:r>
          </w:p>
        </w:tc>
        <w:tc>
          <w:tcPr>
            <w:tcW w:w="0" w:type="auto"/>
          </w:tcPr>
          <w:p w14:paraId="5A11B46C" w14:textId="3A1BA4CF" w:rsidR="00EC3D39" w:rsidRPr="00BF447C" w:rsidRDefault="00BF447C" w:rsidP="00EC3D39">
            <w:pPr>
              <w:spacing w:after="160" w:line="259" w:lineRule="auto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proofErr w:type="spellStart"/>
            <w:r w:rsidRPr="00BF447C">
              <w:rPr>
                <w:rFonts w:ascii="Bookman Old Style" w:hAnsi="Bookman Old Style" w:cs="Arial"/>
                <w:sz w:val="22"/>
                <w:szCs w:val="22"/>
              </w:rPr>
              <w:t>Klerek</w:t>
            </w:r>
            <w:proofErr w:type="spellEnd"/>
            <w:r w:rsidRPr="00BF447C">
              <w:rPr>
                <w:rFonts w:ascii="Bookman Old Style" w:hAnsi="Bookman Old Style" w:cs="Arial"/>
                <w:sz w:val="22"/>
                <w:szCs w:val="22"/>
              </w:rPr>
              <w:t xml:space="preserve"> PA Muara </w:t>
            </w:r>
            <w:proofErr w:type="spellStart"/>
            <w:r w:rsidRPr="00BF447C">
              <w:rPr>
                <w:rFonts w:ascii="Bookman Old Style" w:hAnsi="Bookman Old Style" w:cs="Arial"/>
                <w:sz w:val="22"/>
                <w:szCs w:val="22"/>
              </w:rPr>
              <w:t>Labuh</w:t>
            </w:r>
            <w:proofErr w:type="spellEnd"/>
          </w:p>
        </w:tc>
        <w:tc>
          <w:tcPr>
            <w:tcW w:w="0" w:type="auto"/>
          </w:tcPr>
          <w:p w14:paraId="74437EFA" w14:textId="7E96966C" w:rsidR="00EC3D39" w:rsidRPr="00BF447C" w:rsidRDefault="00BF447C" w:rsidP="00EC3D39">
            <w:pPr>
              <w:spacing w:after="160" w:line="259" w:lineRule="auto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F447C">
              <w:rPr>
                <w:rFonts w:ascii="Bookman Old Style" w:hAnsi="Bookman Old Style" w:cs="Arial"/>
                <w:sz w:val="22"/>
                <w:szCs w:val="22"/>
              </w:rPr>
              <w:t xml:space="preserve">PP PA </w:t>
            </w:r>
            <w:proofErr w:type="spellStart"/>
            <w:r w:rsidRPr="00BF447C">
              <w:rPr>
                <w:rFonts w:ascii="Bookman Old Style" w:hAnsi="Bookman Old Style" w:cs="Arial"/>
                <w:sz w:val="22"/>
                <w:szCs w:val="22"/>
              </w:rPr>
              <w:t>Pulau</w:t>
            </w:r>
            <w:proofErr w:type="spellEnd"/>
            <w:r w:rsidRPr="00BF447C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BF447C">
              <w:rPr>
                <w:rFonts w:ascii="Bookman Old Style" w:hAnsi="Bookman Old Style" w:cs="Arial"/>
                <w:sz w:val="22"/>
                <w:szCs w:val="22"/>
              </w:rPr>
              <w:t>Punjung</w:t>
            </w:r>
            <w:proofErr w:type="spellEnd"/>
          </w:p>
        </w:tc>
      </w:tr>
      <w:tr w:rsidR="00BF447C" w:rsidRPr="00BF447C" w14:paraId="104D8E57" w14:textId="77777777" w:rsidTr="00BF447C">
        <w:trPr>
          <w:trHeight w:val="591"/>
          <w:jc w:val="center"/>
        </w:trPr>
        <w:tc>
          <w:tcPr>
            <w:tcW w:w="0" w:type="auto"/>
          </w:tcPr>
          <w:p w14:paraId="20EC4FD7" w14:textId="0A5A4BAB" w:rsidR="00BF447C" w:rsidRPr="00BF447C" w:rsidRDefault="00BF447C" w:rsidP="00EC3D39">
            <w:pPr>
              <w:spacing w:after="160" w:line="259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BF447C">
              <w:rPr>
                <w:rFonts w:ascii="Bookman Old Style" w:hAnsi="Bookman Old Style" w:cs="Arial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14:paraId="24BF9F42" w14:textId="26EDCE1B" w:rsidR="00BF447C" w:rsidRPr="00BF447C" w:rsidRDefault="00BF447C" w:rsidP="00EC3D39">
            <w:pPr>
              <w:spacing w:after="160" w:line="259" w:lineRule="auto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proofErr w:type="spellStart"/>
            <w:r w:rsidRPr="00BF447C">
              <w:rPr>
                <w:rFonts w:ascii="Bookman Old Style" w:hAnsi="Bookman Old Style" w:cs="Arial"/>
                <w:sz w:val="22"/>
                <w:szCs w:val="22"/>
              </w:rPr>
              <w:t>Syafriyaldi</w:t>
            </w:r>
            <w:proofErr w:type="spellEnd"/>
            <w:r w:rsidRPr="00BF447C">
              <w:rPr>
                <w:rFonts w:ascii="Bookman Old Style" w:hAnsi="Bookman Old Style" w:cs="Arial"/>
                <w:sz w:val="22"/>
                <w:szCs w:val="22"/>
              </w:rPr>
              <w:t xml:space="preserve">, </w:t>
            </w:r>
            <w:proofErr w:type="spellStart"/>
            <w:r w:rsidRPr="00BF447C">
              <w:rPr>
                <w:rFonts w:ascii="Bookman Old Style" w:hAnsi="Bookman Old Style" w:cs="Arial"/>
                <w:sz w:val="22"/>
                <w:szCs w:val="22"/>
              </w:rPr>
              <w:t>S.Ag</w:t>
            </w:r>
            <w:proofErr w:type="spellEnd"/>
            <w:r w:rsidRPr="00BF447C">
              <w:rPr>
                <w:rFonts w:ascii="Bookman Old Style" w:hAnsi="Bookman Old Style" w:cs="Arial"/>
                <w:sz w:val="22"/>
                <w:szCs w:val="22"/>
              </w:rPr>
              <w:t xml:space="preserve">. </w:t>
            </w:r>
          </w:p>
        </w:tc>
        <w:tc>
          <w:tcPr>
            <w:tcW w:w="0" w:type="auto"/>
          </w:tcPr>
          <w:p w14:paraId="664D6AA3" w14:textId="6844C6C2" w:rsidR="00BF447C" w:rsidRPr="00BF447C" w:rsidRDefault="00BF447C" w:rsidP="00EC3D39">
            <w:pPr>
              <w:spacing w:after="160" w:line="259" w:lineRule="auto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F447C">
              <w:rPr>
                <w:rFonts w:ascii="Bookman Old Style" w:hAnsi="Bookman Old Style" w:cs="Arial"/>
                <w:sz w:val="22"/>
                <w:szCs w:val="22"/>
              </w:rPr>
              <w:t xml:space="preserve">JS PA </w:t>
            </w:r>
            <w:proofErr w:type="spellStart"/>
            <w:r w:rsidRPr="00BF447C">
              <w:rPr>
                <w:rFonts w:ascii="Bookman Old Style" w:hAnsi="Bookman Old Style" w:cs="Arial"/>
                <w:sz w:val="22"/>
                <w:szCs w:val="22"/>
              </w:rPr>
              <w:t>Maninjau</w:t>
            </w:r>
            <w:proofErr w:type="spellEnd"/>
          </w:p>
        </w:tc>
        <w:tc>
          <w:tcPr>
            <w:tcW w:w="0" w:type="auto"/>
          </w:tcPr>
          <w:p w14:paraId="4300C9E1" w14:textId="76A1BBFF" w:rsidR="00BF447C" w:rsidRPr="00BF447C" w:rsidRDefault="00BF447C" w:rsidP="00EC3D39">
            <w:pPr>
              <w:spacing w:after="160" w:line="259" w:lineRule="auto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F447C">
              <w:rPr>
                <w:rFonts w:ascii="Bookman Old Style" w:hAnsi="Bookman Old Style" w:cs="Arial"/>
                <w:sz w:val="22"/>
                <w:szCs w:val="22"/>
              </w:rPr>
              <w:t xml:space="preserve">PP PA </w:t>
            </w:r>
            <w:proofErr w:type="spellStart"/>
            <w:r w:rsidRPr="00BF447C">
              <w:rPr>
                <w:rFonts w:ascii="Bookman Old Style" w:hAnsi="Bookman Old Style" w:cs="Arial"/>
                <w:sz w:val="22"/>
                <w:szCs w:val="22"/>
              </w:rPr>
              <w:t>Maninjau</w:t>
            </w:r>
            <w:proofErr w:type="spellEnd"/>
          </w:p>
        </w:tc>
      </w:tr>
    </w:tbl>
    <w:p w14:paraId="78E17197" w14:textId="77777777" w:rsidR="00EC3D39" w:rsidRPr="00EC3D39" w:rsidRDefault="00EC3D39" w:rsidP="00EC3D39">
      <w:pPr>
        <w:spacing w:after="160" w:line="259" w:lineRule="auto"/>
        <w:jc w:val="both"/>
        <w:rPr>
          <w:rFonts w:ascii="Arial" w:hAnsi="Arial" w:cs="Arial"/>
        </w:rPr>
      </w:pPr>
    </w:p>
    <w:p w14:paraId="7746162F" w14:textId="56CDF233" w:rsidR="000A15D5" w:rsidRDefault="000A15D5" w:rsidP="000A15D5">
      <w:pPr>
        <w:spacing w:line="276" w:lineRule="auto"/>
        <w:jc w:val="both"/>
        <w:rPr>
          <w:rFonts w:ascii="Arial" w:hAnsi="Arial" w:cs="Arial"/>
        </w:rPr>
      </w:pPr>
    </w:p>
    <w:p w14:paraId="5439005C" w14:textId="77777777" w:rsidR="006B0A14" w:rsidRDefault="006B0A14" w:rsidP="00F107D0">
      <w:pPr>
        <w:spacing w:line="276" w:lineRule="auto"/>
        <w:ind w:firstLine="720"/>
        <w:jc w:val="both"/>
        <w:rPr>
          <w:rFonts w:ascii="Arial" w:hAnsi="Arial" w:cs="Arial"/>
        </w:rPr>
      </w:pPr>
    </w:p>
    <w:sectPr w:rsidR="006B0A14" w:rsidSect="00BF447C">
      <w:pgSz w:w="16838" w:h="11906" w:orient="landscape" w:code="9"/>
      <w:pgMar w:top="1418" w:right="284" w:bottom="1134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D29"/>
    <w:multiLevelType w:val="hybridMultilevel"/>
    <w:tmpl w:val="ACA01ED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526A6"/>
    <w:multiLevelType w:val="hybridMultilevel"/>
    <w:tmpl w:val="9574F964"/>
    <w:lvl w:ilvl="0" w:tplc="47B679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E6964"/>
    <w:multiLevelType w:val="hybridMultilevel"/>
    <w:tmpl w:val="285C95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F73C4"/>
    <w:multiLevelType w:val="hybridMultilevel"/>
    <w:tmpl w:val="B94C29DA"/>
    <w:lvl w:ilvl="0" w:tplc="C7386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011598"/>
    <w:multiLevelType w:val="hybridMultilevel"/>
    <w:tmpl w:val="B25013B2"/>
    <w:lvl w:ilvl="0" w:tplc="81365D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D0"/>
    <w:rsid w:val="0004731A"/>
    <w:rsid w:val="00097D88"/>
    <w:rsid w:val="000A15D5"/>
    <w:rsid w:val="000D00E4"/>
    <w:rsid w:val="00104C9F"/>
    <w:rsid w:val="00221CCB"/>
    <w:rsid w:val="00232577"/>
    <w:rsid w:val="00271FA3"/>
    <w:rsid w:val="002B12AC"/>
    <w:rsid w:val="004920DB"/>
    <w:rsid w:val="004B130E"/>
    <w:rsid w:val="004B1F60"/>
    <w:rsid w:val="004E1509"/>
    <w:rsid w:val="00502AEB"/>
    <w:rsid w:val="00562ECD"/>
    <w:rsid w:val="005631AB"/>
    <w:rsid w:val="005B377E"/>
    <w:rsid w:val="00682541"/>
    <w:rsid w:val="006B0A14"/>
    <w:rsid w:val="0082493D"/>
    <w:rsid w:val="008303F2"/>
    <w:rsid w:val="00985A12"/>
    <w:rsid w:val="00AD4CC9"/>
    <w:rsid w:val="00B95E66"/>
    <w:rsid w:val="00B97845"/>
    <w:rsid w:val="00BF447C"/>
    <w:rsid w:val="00C1314B"/>
    <w:rsid w:val="00C56DF2"/>
    <w:rsid w:val="00CC59FB"/>
    <w:rsid w:val="00D003CE"/>
    <w:rsid w:val="00D9085C"/>
    <w:rsid w:val="00D95926"/>
    <w:rsid w:val="00E166D7"/>
    <w:rsid w:val="00EC3D39"/>
    <w:rsid w:val="00F02DDE"/>
    <w:rsid w:val="00F107D0"/>
    <w:rsid w:val="00F97AEF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904E"/>
  <w15:chartTrackingRefBased/>
  <w15:docId w15:val="{A9E45861-1681-4281-96C8-5FB9CD3F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7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7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7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7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7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7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7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7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7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7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7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7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7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7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7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7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7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7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7D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0A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A1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C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AD5C1-B9E6-4AFA-A3FB-97FEDB6B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nia sesfiani   1810951003</cp:lastModifiedBy>
  <cp:revision>2</cp:revision>
  <cp:lastPrinted>2025-06-17T02:44:00Z</cp:lastPrinted>
  <dcterms:created xsi:type="dcterms:W3CDTF">2025-06-23T08:02:00Z</dcterms:created>
  <dcterms:modified xsi:type="dcterms:W3CDTF">2025-06-23T08:02:00Z</dcterms:modified>
</cp:coreProperties>
</file>