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1D38CEF0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CF22DF">
        <w:rPr>
          <w:rFonts w:ascii="Bookman Old Style" w:hAnsi="Bookman Old Style"/>
          <w:bCs/>
          <w:sz w:val="22"/>
          <w:szCs w:val="22"/>
        </w:rPr>
        <w:t xml:space="preserve">            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5B2419">
        <w:rPr>
          <w:rFonts w:ascii="Bookman Old Style" w:hAnsi="Bookman Old Style"/>
          <w:bCs/>
          <w:sz w:val="22"/>
          <w:szCs w:val="22"/>
        </w:rPr>
        <w:t>VI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5B2419">
        <w:rPr>
          <w:rFonts w:ascii="Bookman Old Style" w:hAnsi="Bookman Old Style"/>
          <w:bCs/>
          <w:sz w:val="22"/>
          <w:szCs w:val="22"/>
        </w:rPr>
        <w:t>6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6ED6CDA4" w14:textId="5C72A69F" w:rsidR="009A7AC1" w:rsidRDefault="00422CD3" w:rsidP="00CF22DF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 xml:space="preserve">  </w:t>
      </w:r>
      <w:r w:rsidR="009A7AC1">
        <w:rPr>
          <w:rFonts w:ascii="Bookman Old Style" w:hAnsi="Bookman Old Style"/>
          <w:sz w:val="22"/>
          <w:szCs w:val="22"/>
          <w:lang w:val="en-ID"/>
        </w:rPr>
        <w:t>a.</w:t>
      </w:r>
      <w:r w:rsidR="009A7AC1">
        <w:rPr>
          <w:rFonts w:ascii="Bookman Old Style" w:hAnsi="Bookman Old Style"/>
          <w:sz w:val="22"/>
          <w:szCs w:val="22"/>
          <w:lang w:val="en-ID"/>
        </w:rPr>
        <w:tab/>
      </w:r>
      <w:r w:rsidR="009A7AC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9A7AC1">
        <w:rPr>
          <w:rFonts w:ascii="Bookman Old Style" w:hAnsi="Bookman Old Style"/>
          <w:sz w:val="22"/>
          <w:szCs w:val="22"/>
        </w:rPr>
        <w:t>dalam</w:t>
      </w:r>
      <w:r w:rsidR="00465C27">
        <w:rPr>
          <w:rFonts w:ascii="Bookman Old Style" w:hAnsi="Bookman Old Style"/>
          <w:sz w:val="22"/>
          <w:szCs w:val="22"/>
        </w:rPr>
        <w:t xml:space="preserve"> rangka pembinaan di Lingkungan Peradilan Agama</w:t>
      </w:r>
      <w:r w:rsidR="009A7AC1">
        <w:rPr>
          <w:rFonts w:ascii="Bookman Old Style" w:hAnsi="Bookman Old Style"/>
          <w:sz w:val="22"/>
          <w:szCs w:val="22"/>
        </w:rPr>
        <w:t xml:space="preserve">, </w:t>
      </w:r>
      <w:r w:rsidR="005B2419" w:rsidRPr="005B2419">
        <w:rPr>
          <w:rFonts w:ascii="Bookman Old Style" w:hAnsi="Bookman Old Style"/>
          <w:sz w:val="22"/>
          <w:szCs w:val="22"/>
          <w:lang w:val="en-ID"/>
        </w:rPr>
        <w:t>Panitera Muda Kamar</w:t>
      </w:r>
      <w:r w:rsidR="005B2419">
        <w:rPr>
          <w:rFonts w:ascii="Bookman Old Style" w:hAnsi="Bookman Old Style"/>
          <w:sz w:val="22"/>
          <w:szCs w:val="22"/>
          <w:lang w:val="en-ID"/>
        </w:rPr>
        <w:t xml:space="preserve"> Agama Mahkamah Agung RI </w:t>
      </w:r>
      <w:r w:rsidR="009A7AC1">
        <w:rPr>
          <w:rFonts w:ascii="Bookman Old Style" w:hAnsi="Bookman Old Style"/>
          <w:sz w:val="22"/>
          <w:szCs w:val="22"/>
          <w:lang w:val="en-ID"/>
        </w:rPr>
        <w:t>mengadakan kunjungan ke Pengadilan Agama diwilayah Pengadilan Tinggi Agama Padang;</w:t>
      </w:r>
    </w:p>
    <w:p w14:paraId="419C04D7" w14:textId="496D6DA1" w:rsidR="009A7AC1" w:rsidRDefault="009A7AC1" w:rsidP="00610C4E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 w:rsidR="00610C4E">
        <w:rPr>
          <w:rFonts w:ascii="Bookman Old Style" w:hAnsi="Bookman Old Style"/>
          <w:sz w:val="22"/>
          <w:szCs w:val="22"/>
          <w:lang w:val="en-ID"/>
        </w:rPr>
        <w:tab/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b.</w:t>
      </w:r>
      <w:r>
        <w:rPr>
          <w:rFonts w:ascii="Bookman Old Style" w:hAnsi="Bookman Old Style"/>
          <w:sz w:val="22"/>
          <w:szCs w:val="22"/>
          <w:lang w:val="en-ID"/>
        </w:rPr>
        <w:tab/>
      </w:r>
      <w:r w:rsidRPr="00CA0491">
        <w:rPr>
          <w:rFonts w:ascii="Bookman Old Style" w:hAnsi="Bookman Old Style"/>
          <w:sz w:val="22"/>
          <w:szCs w:val="22"/>
          <w:lang w:val="en-ID"/>
        </w:rPr>
        <w:t>bahwa guna mendukung kelancaran pelaksanaan tugas tersebut dipandang perlu menugaskan Aparatur pada Pengadilan Tinggi Agama sebagai Pendamping</w:t>
      </w:r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7C4C5CE7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CC37C3" w:rsidRPr="00CC37C3">
        <w:rPr>
          <w:rFonts w:ascii="Bookman Old Style" w:hAnsi="Bookman Old Style"/>
          <w:sz w:val="22"/>
          <w:szCs w:val="22"/>
        </w:rPr>
        <w:t xml:space="preserve"> </w:t>
      </w:r>
      <w:r w:rsidR="006116A1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Daftar Isian Pelaksanaan Anggaran Pengadilan Tinggi Agama Padang Nomor </w:t>
      </w:r>
      <w:r w:rsidR="005B2419" w:rsidRPr="005661E1">
        <w:rPr>
          <w:rFonts w:ascii="Bookman Old Style" w:hAnsi="Bookman Old Style"/>
          <w:sz w:val="21"/>
          <w:szCs w:val="21"/>
        </w:rPr>
        <w:t>SP DIPA-005.0</w:t>
      </w:r>
      <w:r w:rsidR="005B2419">
        <w:rPr>
          <w:rFonts w:ascii="Bookman Old Style" w:hAnsi="Bookman Old Style"/>
          <w:sz w:val="21"/>
          <w:szCs w:val="21"/>
        </w:rPr>
        <w:t>4</w:t>
      </w:r>
      <w:r w:rsidR="005B2419" w:rsidRPr="005661E1">
        <w:rPr>
          <w:rFonts w:ascii="Bookman Old Style" w:hAnsi="Bookman Old Style"/>
          <w:sz w:val="21"/>
          <w:szCs w:val="21"/>
        </w:rPr>
        <w:t>.2.40190</w:t>
      </w:r>
      <w:r w:rsidR="005B2419">
        <w:rPr>
          <w:rFonts w:ascii="Bookman Old Style" w:hAnsi="Bookman Old Style"/>
          <w:sz w:val="21"/>
          <w:szCs w:val="21"/>
        </w:rPr>
        <w:t>1</w:t>
      </w:r>
      <w:r w:rsidR="005B2419" w:rsidRPr="005661E1">
        <w:rPr>
          <w:rFonts w:ascii="Bookman Old Style" w:hAnsi="Bookman Old Style"/>
          <w:sz w:val="21"/>
          <w:szCs w:val="21"/>
        </w:rPr>
        <w:t xml:space="preserve">/2024 tanggal </w:t>
      </w:r>
      <w:r w:rsidR="005B2419">
        <w:rPr>
          <w:rFonts w:ascii="Bookman Old Style" w:hAnsi="Bookman Old Style"/>
          <w:sz w:val="21"/>
          <w:szCs w:val="21"/>
        </w:rPr>
        <w:t>2 Desember 2024</w:t>
      </w:r>
      <w:r w:rsidRPr="00CC37C3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06DC55CB" w:rsidR="009E1760" w:rsidRPr="00CC37C3" w:rsidRDefault="00422CD3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Kepada</w:t>
      </w:r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5B2419" w:rsidRPr="005B2419">
        <w:rPr>
          <w:rFonts w:ascii="Bookman Old Style" w:hAnsi="Bookman Old Style"/>
          <w:sz w:val="22"/>
          <w:szCs w:val="22"/>
        </w:rPr>
        <w:t>Aye Hadiya</w:t>
      </w:r>
      <w:r w:rsidR="00B82405" w:rsidRPr="00CC37C3">
        <w:rPr>
          <w:rFonts w:ascii="Bookman Old Style" w:hAnsi="Bookman Old Style"/>
          <w:sz w:val="22"/>
          <w:szCs w:val="22"/>
        </w:rPr>
        <w:t xml:space="preserve">, </w:t>
      </w:r>
      <w:r w:rsidR="00465C27">
        <w:rPr>
          <w:rFonts w:ascii="Bookman Old Style" w:hAnsi="Bookman Old Style"/>
          <w:sz w:val="22"/>
          <w:szCs w:val="22"/>
        </w:rPr>
        <w:t>PPNPN</w:t>
      </w:r>
      <w:r w:rsidR="00360F7F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0756D045" w:rsidR="00CE5A2B" w:rsidRPr="00CC37C3" w:rsidRDefault="00422CD3" w:rsidP="00610C4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 xml:space="preserve">Mendampingi </w:t>
      </w:r>
      <w:r w:rsidR="005B2419" w:rsidRPr="005B2419">
        <w:rPr>
          <w:rFonts w:ascii="Bookman Old Style" w:hAnsi="Bookman Old Style"/>
          <w:sz w:val="22"/>
          <w:szCs w:val="22"/>
          <w:lang w:val="en-ID"/>
        </w:rPr>
        <w:t>Panitera Muda Kamar</w:t>
      </w:r>
      <w:r w:rsidR="005B2419">
        <w:rPr>
          <w:rFonts w:ascii="Bookman Old Style" w:hAnsi="Bookman Old Style"/>
          <w:sz w:val="22"/>
          <w:szCs w:val="22"/>
          <w:lang w:val="en-ID"/>
        </w:rPr>
        <w:t xml:space="preserve"> Agama Mahkamah Agung RI</w:t>
      </w:r>
      <w:r w:rsidR="00465C27">
        <w:rPr>
          <w:rFonts w:ascii="Bookman Old Style" w:hAnsi="Bookman Old Style"/>
          <w:sz w:val="22"/>
          <w:szCs w:val="22"/>
          <w:lang w:val="en-ID"/>
        </w:rPr>
        <w:t xml:space="preserve"> mengadakan kunjungan ke Pengadilan Agama </w:t>
      </w:r>
      <w:r w:rsidR="005B2419">
        <w:rPr>
          <w:rFonts w:ascii="Bookman Old Style" w:hAnsi="Bookman Old Style"/>
          <w:sz w:val="22"/>
          <w:szCs w:val="22"/>
          <w:lang w:val="en-ID"/>
        </w:rPr>
        <w:t xml:space="preserve">Pulau Punjung 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419">
        <w:rPr>
          <w:rFonts w:ascii="Bookman Old Style" w:hAnsi="Bookman Old Style"/>
          <w:spacing w:val="2"/>
          <w:sz w:val="22"/>
          <w:szCs w:val="22"/>
        </w:rPr>
        <w:t>24 s.d 25 Juni 2025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5B8706A6" w14:textId="687C1AC1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</w:t>
      </w:r>
      <w:r w:rsidR="005B2419">
        <w:rPr>
          <w:rFonts w:ascii="Bookman Old Style" w:hAnsi="Bookman Old Style"/>
          <w:spacing w:val="2"/>
          <w:sz w:val="22"/>
          <w:szCs w:val="22"/>
        </w:rPr>
        <w:t>5</w:t>
      </w:r>
      <w:r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6F9920F7" w14:textId="77777777" w:rsidR="00E23994" w:rsidRPr="00CC37C3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67E26B1A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5B2419">
        <w:rPr>
          <w:rFonts w:ascii="Bookman Old Style" w:hAnsi="Bookman Old Style"/>
          <w:sz w:val="22"/>
          <w:szCs w:val="22"/>
        </w:rPr>
        <w:t>23 Juni 2025</w:t>
      </w:r>
    </w:p>
    <w:p w14:paraId="43AEE0A0" w14:textId="7433AE04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  <w:t>Ketua</w:t>
      </w:r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4748C5DA" w14:textId="1911EC3C" w:rsidR="006E6370" w:rsidRPr="005B2419" w:rsidRDefault="00346BCA" w:rsidP="004425FD">
      <w:pPr>
        <w:ind w:left="5529"/>
        <w:rPr>
          <w:rFonts w:ascii="Bookman Old Style" w:hAnsi="Bookman Old Style"/>
          <w:sz w:val="22"/>
          <w:szCs w:val="22"/>
          <w:lang w:val="en-GB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5B2419">
        <w:rPr>
          <w:rFonts w:ascii="Bookman Old Style" w:hAnsi="Bookman Old Style"/>
          <w:sz w:val="22"/>
          <w:szCs w:val="22"/>
          <w:lang w:val="en-GB"/>
        </w:rPr>
        <w:t>Abd. Hakim</w:t>
      </w:r>
    </w:p>
    <w:p w14:paraId="6A47D929" w14:textId="77777777" w:rsidR="006E6370" w:rsidRDefault="006E6370" w:rsidP="006E6370">
      <w:pPr>
        <w:rPr>
          <w:rFonts w:ascii="Bookman Old Style" w:hAnsi="Bookman Old Style"/>
          <w:sz w:val="22"/>
          <w:szCs w:val="22"/>
        </w:rPr>
      </w:pPr>
    </w:p>
    <w:p w14:paraId="6F70BDDF" w14:textId="77777777" w:rsidR="006E6370" w:rsidRDefault="006E6370" w:rsidP="006E637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1C2E5C3A" w14:textId="6AF9C1F7" w:rsidR="00D07DD0" w:rsidRDefault="006E6370" w:rsidP="005B2419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Yth. Ketua Pengadilan Agama </w:t>
      </w:r>
      <w:r w:rsidR="005B2419">
        <w:rPr>
          <w:rFonts w:ascii="Bookman Old Style" w:hAnsi="Bookman Old Style"/>
          <w:sz w:val="22"/>
          <w:szCs w:val="22"/>
        </w:rPr>
        <w:t>Pulau Punjung</w:t>
      </w:r>
      <w:r>
        <w:rPr>
          <w:rFonts w:ascii="Bookman Old Style" w:hAnsi="Bookman Old Style"/>
          <w:sz w:val="22"/>
          <w:szCs w:val="22"/>
        </w:rPr>
        <w:t>.</w:t>
      </w:r>
      <w:r w:rsidR="00D07DD0" w:rsidRPr="00CC37C3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14:paraId="42649096" w14:textId="77777777" w:rsidR="00360F7F" w:rsidRPr="00CC37C3" w:rsidRDefault="00360F7F" w:rsidP="006E6370">
      <w:pPr>
        <w:rPr>
          <w:rFonts w:ascii="Bookman Old Style" w:hAnsi="Bookman Old Style"/>
          <w:sz w:val="22"/>
          <w:szCs w:val="22"/>
        </w:rPr>
      </w:pPr>
    </w:p>
    <w:sectPr w:rsidR="00360F7F" w:rsidRPr="00CC37C3" w:rsidSect="00360F7F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46BCA"/>
    <w:rsid w:val="00360F7F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419"/>
    <w:rsid w:val="005B2E9B"/>
    <w:rsid w:val="005C32DE"/>
    <w:rsid w:val="00606787"/>
    <w:rsid w:val="00610C4E"/>
    <w:rsid w:val="006116A1"/>
    <w:rsid w:val="00620B01"/>
    <w:rsid w:val="006428C6"/>
    <w:rsid w:val="00644414"/>
    <w:rsid w:val="00664846"/>
    <w:rsid w:val="00680CE0"/>
    <w:rsid w:val="00686B28"/>
    <w:rsid w:val="006D1F8C"/>
    <w:rsid w:val="006E6370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1156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A51AB"/>
    <w:rsid w:val="00CB0631"/>
    <w:rsid w:val="00CC37C3"/>
    <w:rsid w:val="00CD1CF3"/>
    <w:rsid w:val="00CD2029"/>
    <w:rsid w:val="00CE3E3A"/>
    <w:rsid w:val="00CE5A2B"/>
    <w:rsid w:val="00CF0123"/>
    <w:rsid w:val="00CF22DF"/>
    <w:rsid w:val="00D00374"/>
    <w:rsid w:val="00D02E4D"/>
    <w:rsid w:val="00D047D7"/>
    <w:rsid w:val="00D07DD0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10</cp:revision>
  <cp:lastPrinted>2024-12-03T08:02:00Z</cp:lastPrinted>
  <dcterms:created xsi:type="dcterms:W3CDTF">2024-05-04T13:18:00Z</dcterms:created>
  <dcterms:modified xsi:type="dcterms:W3CDTF">2025-06-23T09:21:00Z</dcterms:modified>
</cp:coreProperties>
</file>