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8F6A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15CB7CB3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A7B926E" w14:textId="77777777" w:rsidR="00C5219A" w:rsidRDefault="00C5219A" w:rsidP="00C5219A">
      <w:pPr>
        <w:spacing w:after="0"/>
        <w:jc w:val="center"/>
        <w:rPr>
          <w:b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46085CBB" wp14:editId="49DA4E3F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6" name="Picture 6" descr="Description: Description: 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50AA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60FC6744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4E128FEB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3927F9A5" w14:textId="77777777" w:rsidR="00C5219A" w:rsidRDefault="00C5219A" w:rsidP="00C5219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KEPUTUSAN </w:t>
      </w:r>
      <w:r>
        <w:rPr>
          <w:b/>
          <w:sz w:val="26"/>
          <w:szCs w:val="26"/>
          <w:lang w:val="id-ID"/>
        </w:rPr>
        <w:t>KUASA PENGGUNA BARANG</w:t>
      </w:r>
      <w:r>
        <w:rPr>
          <w:b/>
          <w:sz w:val="26"/>
          <w:szCs w:val="26"/>
        </w:rPr>
        <w:t xml:space="preserve"> PENGADILAN TINGGI AGAMA PADANG</w:t>
      </w:r>
    </w:p>
    <w:p w14:paraId="4DA10F86" w14:textId="264DC907" w:rsidR="00C5219A" w:rsidRPr="00F4244E" w:rsidRDefault="00C5219A" w:rsidP="00C5219A">
      <w:pPr>
        <w:spacing w:after="0"/>
        <w:jc w:val="center"/>
        <w:rPr>
          <w:lang w:val="en-ID"/>
        </w:rPr>
      </w:pPr>
      <w:r>
        <w:t xml:space="preserve">NOMOR: </w:t>
      </w:r>
      <w:r w:rsidR="00625485" w:rsidRPr="00625485">
        <w:rPr>
          <w:lang w:val="id-ID"/>
        </w:rPr>
        <w:t>W3-A/1880.c/PL.01/VII/2021</w:t>
      </w:r>
    </w:p>
    <w:p w14:paraId="36DD66B1" w14:textId="77777777" w:rsidR="00C5219A" w:rsidRDefault="00C5219A" w:rsidP="00C5219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6B95410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PENUNJUKAN PENGHUNI DAN PENANGGUNG JAWAB RUMAH DINAS/NEGARA</w:t>
      </w:r>
    </w:p>
    <w:p w14:paraId="6EDAD9C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</w:rPr>
        <w:t>PENGADILAN TINGGI AGAMA PADANG</w:t>
      </w:r>
    </w:p>
    <w:p w14:paraId="5CE0A930" w14:textId="77777777" w:rsidR="00C5219A" w:rsidRDefault="00C5219A" w:rsidP="00C5219A">
      <w:pPr>
        <w:spacing w:after="0"/>
        <w:jc w:val="center"/>
        <w:rPr>
          <w:b/>
        </w:rPr>
      </w:pPr>
    </w:p>
    <w:p w14:paraId="31C77BD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>
        <w:rPr>
          <w:b/>
        </w:rPr>
        <w:t xml:space="preserve"> PENGADILAN TINGGI AGAMA PADANG</w:t>
      </w:r>
    </w:p>
    <w:p w14:paraId="4CE5D18C" w14:textId="77777777" w:rsidR="00C5219A" w:rsidRDefault="00C5219A" w:rsidP="00C5219A">
      <w:pPr>
        <w:spacing w:after="0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3"/>
        <w:gridCol w:w="7938"/>
      </w:tblGrid>
      <w:tr w:rsidR="00C5219A" w:rsidRPr="00F97E9B" w14:paraId="1326BC48" w14:textId="77777777" w:rsidTr="003941C2">
        <w:tc>
          <w:tcPr>
            <w:tcW w:w="1985" w:type="dxa"/>
            <w:shd w:val="clear" w:color="auto" w:fill="auto"/>
            <w:hideMark/>
          </w:tcPr>
          <w:p w14:paraId="27A4D2C9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Menimbang</w:t>
            </w:r>
          </w:p>
        </w:tc>
        <w:tc>
          <w:tcPr>
            <w:tcW w:w="283" w:type="dxa"/>
            <w:shd w:val="clear" w:color="auto" w:fill="auto"/>
            <w:hideMark/>
          </w:tcPr>
          <w:p w14:paraId="79372436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</w:tcPr>
          <w:p w14:paraId="5375187D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untuk kelancaran pelaksanaan tugas kedinasan dan tanggung jawab penggunaan serta pemeliharaan Rumah Dinas/Negara</w:t>
            </w:r>
            <w:r w:rsidRPr="00F97E9B">
              <w:rPr>
                <w:lang w:val="id-ID"/>
              </w:rPr>
              <w:t xml:space="preserve"> </w:t>
            </w:r>
            <w:r w:rsidRPr="00F97E9B">
              <w:t>Pengadilan Tinggi Agama Padang;</w:t>
            </w:r>
          </w:p>
          <w:p w14:paraId="4E394A67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Pejabat yang namanya tersebut dalam Surat Keputusan ini karena tugas dan jabatannya dipandang patut dan layak ditetapkan sebagai penghuni dan penanggung jawab rumah dinas/Negara Pengadilan Tinggi Agama Padang;</w:t>
            </w:r>
          </w:p>
          <w:p w14:paraId="06E826D7" w14:textId="77777777" w:rsidR="00C5219A" w:rsidRPr="00F97E9B" w:rsidRDefault="00C5219A" w:rsidP="003941C2">
            <w:pPr>
              <w:pStyle w:val="ListParagraph"/>
              <w:spacing w:after="0" w:line="240" w:lineRule="auto"/>
              <w:jc w:val="both"/>
            </w:pPr>
          </w:p>
        </w:tc>
      </w:tr>
      <w:tr w:rsidR="00C5219A" w:rsidRPr="00F97E9B" w14:paraId="1A97A9C0" w14:textId="77777777" w:rsidTr="003941C2">
        <w:tc>
          <w:tcPr>
            <w:tcW w:w="1985" w:type="dxa"/>
            <w:shd w:val="clear" w:color="auto" w:fill="auto"/>
            <w:hideMark/>
          </w:tcPr>
          <w:p w14:paraId="5011D625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Mengingat</w:t>
            </w:r>
          </w:p>
        </w:tc>
        <w:tc>
          <w:tcPr>
            <w:tcW w:w="283" w:type="dxa"/>
            <w:shd w:val="clear" w:color="auto" w:fill="auto"/>
            <w:hideMark/>
          </w:tcPr>
          <w:p w14:paraId="575127ED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  <w:hideMark/>
          </w:tcPr>
          <w:p w14:paraId="5F758AC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3 tahun 2009 tentang Perubahan Kedua Undang-Undang nomor 14 tahun 1985 tentang Mahkamah Agung;</w:t>
            </w:r>
          </w:p>
          <w:p w14:paraId="3B5B0DA0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50 tahun 2009 tentang Perubahan Kedua Undang-Undang nomor 7 tahun 1989 tentang Peradilan Agama;</w:t>
            </w:r>
          </w:p>
          <w:p w14:paraId="2F269894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48 tahun 2009 tentang Kekuasaan Kehakiman;</w:t>
            </w:r>
          </w:p>
          <w:p w14:paraId="76B83D5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 xml:space="preserve">Peraturan Pemerintah RI nomor </w:t>
            </w:r>
            <w:r w:rsidRPr="00F97E9B">
              <w:rPr>
                <w:lang w:val="id-ID"/>
              </w:rPr>
              <w:t>27</w:t>
            </w:r>
            <w:r w:rsidRPr="00F97E9B">
              <w:t xml:space="preserve"> tahun </w:t>
            </w:r>
            <w:r w:rsidRPr="00F97E9B">
              <w:rPr>
                <w:lang w:val="id-ID"/>
              </w:rPr>
              <w:t>2014</w:t>
            </w:r>
            <w:r w:rsidRPr="00F97E9B">
              <w:t xml:space="preserve"> tentang tata cara pengelolaan BMN;</w:t>
            </w:r>
          </w:p>
          <w:p w14:paraId="1516B2DD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Pemerintah RI nomor 40 tahun 1994 tentang Rumah Negara yang telah diubah dengan Peraturan Pemerintah RI nomor 31 tahun 2005;</w:t>
            </w:r>
          </w:p>
          <w:p w14:paraId="22D883D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Menteri Keuangan nomor 96/PMK-06/2007 tentang Tata Cara Pelaksanaan, Penggunaan, Pemanfaatan, Penghapusan dan Pemindah-tanganan Barang Milik Negara;</w:t>
            </w:r>
          </w:p>
          <w:p w14:paraId="67472B8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Peraturan Menteri Pekerjaan Umum Nomor 22/PRT/M/2008 tentang Pedoman Teknis Pengadaan, Pendaftaran, Penetapan Status, Penghunian, Pengalihan Status dan Pengalihan Hak atas Rumah Negara;</w:t>
            </w:r>
          </w:p>
          <w:p w14:paraId="305E5C2C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Keputusan Menteri Pemukiman dan Prasarana Wilayah Nomor 373/KPTS/2001 tentang Sewa Rumah Negara</w:t>
            </w:r>
            <w:r w:rsidRPr="00F97E9B">
              <w:rPr>
                <w:lang w:val="id-ID"/>
              </w:rPr>
              <w:t>;</w:t>
            </w:r>
          </w:p>
          <w:p w14:paraId="2F02D44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Surat Edaran Mahkamah Agung RI nomor 223.c/BUA/PL.09/2014 tanggal 30 September 2014 tentang Sewa Rumah Negara;</w:t>
            </w:r>
          </w:p>
        </w:tc>
      </w:tr>
    </w:tbl>
    <w:p w14:paraId="4757F66D" w14:textId="77777777" w:rsidR="00C5219A" w:rsidRPr="00F97E9B" w:rsidRDefault="00C5219A" w:rsidP="00C5219A">
      <w:pPr>
        <w:spacing w:after="0"/>
      </w:pPr>
    </w:p>
    <w:p w14:paraId="14959EF9" w14:textId="77777777" w:rsidR="00C5219A" w:rsidRDefault="00C5219A" w:rsidP="00C5219A">
      <w:pPr>
        <w:spacing w:after="0"/>
        <w:jc w:val="center"/>
      </w:pPr>
      <w:r>
        <w:t>MEMUTUSKAN</w:t>
      </w:r>
    </w:p>
    <w:p w14:paraId="4B007519" w14:textId="77777777" w:rsidR="00C5219A" w:rsidRDefault="00C5219A" w:rsidP="00C5219A">
      <w:pPr>
        <w:spacing w:after="0"/>
      </w:pPr>
    </w:p>
    <w:p w14:paraId="6B991439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MENETAPKAN </w:t>
      </w:r>
      <w:r>
        <w:rPr>
          <w:b/>
          <w:bCs/>
        </w:rPr>
        <w:tab/>
        <w:t xml:space="preserve">: </w:t>
      </w:r>
      <w:r>
        <w:rPr>
          <w:b/>
          <w:bCs/>
        </w:rPr>
        <w:tab/>
        <w:t xml:space="preserve">KEPUTUSAN </w:t>
      </w:r>
      <w:r>
        <w:rPr>
          <w:b/>
          <w:bCs/>
          <w:lang w:val="id-ID"/>
        </w:rPr>
        <w:t>KUASA PENGGUNA BARANG</w:t>
      </w:r>
      <w:r>
        <w:rPr>
          <w:b/>
          <w:bCs/>
        </w:rPr>
        <w:t xml:space="preserve"> PENGADILAN TINGGI AGAMA PADANG TENTANG PENUNJUKAN PENGHUNI DAN PENANGGUNG JAWAB RUMAH DINAS/NEGARA PENGADILAN TINGGI AGAMA PADANG</w:t>
      </w:r>
    </w:p>
    <w:p w14:paraId="6AA9CE3C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40"/>
        <w:gridCol w:w="283"/>
        <w:gridCol w:w="7783"/>
      </w:tblGrid>
      <w:tr w:rsidR="00817428" w:rsidRPr="00F97E9B" w14:paraId="31F13603" w14:textId="77777777" w:rsidTr="003941C2">
        <w:tc>
          <w:tcPr>
            <w:tcW w:w="2140" w:type="dxa"/>
            <w:shd w:val="clear" w:color="auto" w:fill="auto"/>
          </w:tcPr>
          <w:p w14:paraId="39ECE9AF" w14:textId="4A615F9F" w:rsidR="00817428" w:rsidRPr="00F97E9B" w:rsidRDefault="00817428" w:rsidP="00817428">
            <w:pPr>
              <w:rPr>
                <w:b/>
                <w:bCs/>
              </w:rPr>
            </w:pPr>
            <w:bookmarkStart w:id="0" w:name="_GoBack" w:colFirst="2" w:colLast="2"/>
            <w:r w:rsidRPr="00F97E9B">
              <w:rPr>
                <w:b/>
                <w:bCs/>
              </w:rPr>
              <w:t>PERTAMA</w:t>
            </w:r>
          </w:p>
        </w:tc>
        <w:tc>
          <w:tcPr>
            <w:tcW w:w="283" w:type="dxa"/>
            <w:shd w:val="clear" w:color="auto" w:fill="auto"/>
          </w:tcPr>
          <w:p w14:paraId="50CDBDF5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7FFD429B" w14:textId="20E2B4A9" w:rsidR="00817428" w:rsidRPr="00F97E9B" w:rsidRDefault="00817428" w:rsidP="00817428">
            <w:pPr>
              <w:jc w:val="both"/>
            </w:pPr>
            <w:r w:rsidRPr="00E4715A">
              <w:t xml:space="preserve">Mencabut Surat Keputusan </w:t>
            </w:r>
            <w:r>
              <w:rPr>
                <w:lang w:val="id-ID"/>
              </w:rPr>
              <w:t>Kuasa Pengguna Barang</w:t>
            </w:r>
            <w:r w:rsidRPr="00E4715A">
              <w:t xml:space="preserve"> Pengadilan Tinggi Agama Padang tanggal </w:t>
            </w:r>
            <w:r w:rsidR="009A3582">
              <w:t xml:space="preserve"> </w:t>
            </w:r>
            <w:r w:rsidR="000341B5">
              <w:rPr>
                <w:lang w:val="en-ID"/>
              </w:rPr>
              <w:t>1</w:t>
            </w:r>
            <w:r w:rsidR="00C85091">
              <w:rPr>
                <w:lang w:val="en-ID"/>
              </w:rPr>
              <w:t>3</w:t>
            </w:r>
            <w:r w:rsidR="000341B5">
              <w:rPr>
                <w:lang w:val="en-ID"/>
              </w:rPr>
              <w:t xml:space="preserve"> Januari 2021</w:t>
            </w:r>
            <w:r>
              <w:rPr>
                <w:lang w:val="id-ID"/>
              </w:rPr>
              <w:t xml:space="preserve"> N</w:t>
            </w:r>
            <w:r w:rsidRPr="00E4715A">
              <w:t>omor</w:t>
            </w:r>
            <w:r>
              <w:rPr>
                <w:lang w:val="id-ID"/>
              </w:rPr>
              <w:t xml:space="preserve"> </w:t>
            </w:r>
            <w:r w:rsidR="001A4A02" w:rsidRPr="001A4A02">
              <w:rPr>
                <w:lang w:val="id-ID"/>
              </w:rPr>
              <w:t>W3-A/</w:t>
            </w:r>
            <w:r w:rsidR="00AE376B">
              <w:rPr>
                <w:lang w:val="en-ID"/>
              </w:rPr>
              <w:t>0197</w:t>
            </w:r>
            <w:r w:rsidR="001A4A02" w:rsidRPr="001A4A02">
              <w:rPr>
                <w:lang w:val="id-ID"/>
              </w:rPr>
              <w:t>/PL.01/</w:t>
            </w:r>
            <w:r w:rsidR="00AE376B">
              <w:rPr>
                <w:lang w:val="en-ID"/>
              </w:rPr>
              <w:t>1</w:t>
            </w:r>
            <w:r w:rsidR="001A4A02" w:rsidRPr="001A4A02">
              <w:rPr>
                <w:lang w:val="id-ID"/>
              </w:rPr>
              <w:t>/202</w:t>
            </w:r>
            <w:r w:rsidR="00AE376B">
              <w:rPr>
                <w:lang w:val="en-ID"/>
              </w:rPr>
              <w:t>1</w:t>
            </w:r>
            <w:r>
              <w:rPr>
                <w:lang w:val="id-ID"/>
              </w:rPr>
              <w:t xml:space="preserve"> </w:t>
            </w:r>
            <w:r w:rsidRPr="00E4715A">
              <w:t xml:space="preserve">tentang </w:t>
            </w:r>
            <w:r w:rsidRPr="00FC011A">
              <w:t xml:space="preserve">Penunjukan </w:t>
            </w:r>
            <w:r w:rsidR="009F5976">
              <w:lastRenderedPageBreak/>
              <w:t xml:space="preserve">Penghuni an Penanggung Jawab Rumah Dinas/Negara </w:t>
            </w:r>
            <w:r w:rsidRPr="00E4715A">
              <w:t xml:space="preserve"> Pengadilan Tinggi Agama Padang</w:t>
            </w:r>
          </w:p>
        </w:tc>
      </w:tr>
      <w:tr w:rsidR="00817428" w:rsidRPr="00F97E9B" w14:paraId="7BC70814" w14:textId="77777777" w:rsidTr="003941C2">
        <w:tc>
          <w:tcPr>
            <w:tcW w:w="2140" w:type="dxa"/>
            <w:shd w:val="clear" w:color="auto" w:fill="auto"/>
            <w:hideMark/>
          </w:tcPr>
          <w:p w14:paraId="0F59B3A2" w14:textId="158740EE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lastRenderedPageBreak/>
              <w:t>KEDUA</w:t>
            </w:r>
          </w:p>
        </w:tc>
        <w:tc>
          <w:tcPr>
            <w:tcW w:w="283" w:type="dxa"/>
            <w:shd w:val="clear" w:color="auto" w:fill="auto"/>
            <w:hideMark/>
          </w:tcPr>
          <w:p w14:paraId="7F4D0D89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  <w:hideMark/>
          </w:tcPr>
          <w:p w14:paraId="4A0D501B" w14:textId="77777777" w:rsidR="00817428" w:rsidRPr="00F97E9B" w:rsidRDefault="00817428" w:rsidP="00817428">
            <w:pPr>
              <w:jc w:val="both"/>
            </w:pPr>
            <w:r w:rsidRPr="00F97E9B">
              <w:t>Menunjuk nama-nama pejabat pada daftar terlampir sebagai penghuni dan penanggung jawab Barang Milik Negara berupa rumah dinas/negara;</w:t>
            </w:r>
          </w:p>
        </w:tc>
      </w:tr>
      <w:tr w:rsidR="00817428" w:rsidRPr="00F97E9B" w14:paraId="30E799FF" w14:textId="77777777" w:rsidTr="00BE07E0">
        <w:tc>
          <w:tcPr>
            <w:tcW w:w="2140" w:type="dxa"/>
            <w:shd w:val="clear" w:color="auto" w:fill="auto"/>
            <w:hideMark/>
          </w:tcPr>
          <w:p w14:paraId="1D8DD32A" w14:textId="29DC9F0D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KETIGA</w:t>
            </w:r>
          </w:p>
        </w:tc>
        <w:tc>
          <w:tcPr>
            <w:tcW w:w="283" w:type="dxa"/>
            <w:shd w:val="clear" w:color="auto" w:fill="auto"/>
          </w:tcPr>
          <w:p w14:paraId="64EABB50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1C20C9BA" w14:textId="77777777" w:rsidR="00817428" w:rsidRPr="00F97E9B" w:rsidRDefault="00817428" w:rsidP="00817428">
            <w:pPr>
              <w:jc w:val="both"/>
            </w:pPr>
            <w:r w:rsidRPr="00F97E9B">
              <w:t>Rumah Dinas/Negara adalah rumah dinas yang dipergunakan untuk tempat tinggal sesuai dengan ketentuan yang berlaku;</w:t>
            </w:r>
          </w:p>
        </w:tc>
      </w:tr>
      <w:tr w:rsidR="00817428" w:rsidRPr="00F97E9B" w14:paraId="0F6A2418" w14:textId="77777777" w:rsidTr="00BE07E0">
        <w:tc>
          <w:tcPr>
            <w:tcW w:w="2140" w:type="dxa"/>
            <w:shd w:val="clear" w:color="auto" w:fill="auto"/>
            <w:hideMark/>
          </w:tcPr>
          <w:p w14:paraId="400B92AB" w14:textId="0215E81C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KEEMPAT</w:t>
            </w:r>
          </w:p>
        </w:tc>
        <w:tc>
          <w:tcPr>
            <w:tcW w:w="283" w:type="dxa"/>
            <w:shd w:val="clear" w:color="auto" w:fill="auto"/>
            <w:hideMark/>
          </w:tcPr>
          <w:p w14:paraId="17068B75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120B91B" w14:textId="77777777" w:rsidR="00817428" w:rsidRPr="00F97E9B" w:rsidRDefault="00817428" w:rsidP="00817428">
            <w:pPr>
              <w:jc w:val="both"/>
            </w:pPr>
            <w:r>
              <w:t>Kewajiban pemeliharaan/perawatan rumah dinas terdiri dari memelihara dan memanfaatkan rumah negara sesuai dengan fungsinya, membayar pajak-pajak retribusi dan lain-lain yang berkaitan dengan penghunian rumah negara serta membayar biaya pemakaian daya listrik, telepon, air dan/atau gas, sesuai dengan Peraturan Menteri Pekerjaan Umum nomor 22/PRT/M/2008</w:t>
            </w:r>
            <w:r w:rsidRPr="00F97E9B">
              <w:t>;</w:t>
            </w:r>
          </w:p>
        </w:tc>
      </w:tr>
      <w:tr w:rsidR="00817428" w:rsidRPr="00F97E9B" w14:paraId="64E32AEA" w14:textId="77777777" w:rsidTr="00BE07E0">
        <w:tc>
          <w:tcPr>
            <w:tcW w:w="2140" w:type="dxa"/>
            <w:shd w:val="clear" w:color="auto" w:fill="auto"/>
            <w:hideMark/>
          </w:tcPr>
          <w:p w14:paraId="75F753C1" w14:textId="5BEE41F4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KELIMA</w:t>
            </w:r>
          </w:p>
        </w:tc>
        <w:tc>
          <w:tcPr>
            <w:tcW w:w="283" w:type="dxa"/>
            <w:shd w:val="clear" w:color="auto" w:fill="auto"/>
            <w:hideMark/>
          </w:tcPr>
          <w:p w14:paraId="2C55054E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54B95448" w14:textId="77777777" w:rsidR="00817428" w:rsidRPr="00F97E9B" w:rsidRDefault="00817428" w:rsidP="00817428">
            <w:pPr>
              <w:jc w:val="both"/>
            </w:pPr>
            <w:r w:rsidRPr="00F97E9B">
              <w:t>Besaran sewa rumah dinas /Negara berpedoman kepada Keputusan Menteri Pemukiman dan Prasarana Wilayah Nomor 373/KPTS/2001</w:t>
            </w:r>
          </w:p>
        </w:tc>
      </w:tr>
      <w:tr w:rsidR="00817428" w:rsidRPr="00F97E9B" w14:paraId="4CC05E46" w14:textId="77777777" w:rsidTr="00BE07E0">
        <w:tc>
          <w:tcPr>
            <w:tcW w:w="2140" w:type="dxa"/>
            <w:shd w:val="clear" w:color="auto" w:fill="auto"/>
            <w:hideMark/>
          </w:tcPr>
          <w:p w14:paraId="79F24E43" w14:textId="6698E756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FB158D3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31A9737D" w14:textId="77777777" w:rsidR="00817428" w:rsidRPr="00F97E9B" w:rsidRDefault="00817428" w:rsidP="00817428">
            <w:pPr>
              <w:jc w:val="both"/>
            </w:pPr>
            <w:r w:rsidRPr="00F97E9B">
              <w:t>Pembayaran sewa rumah dinas/Negara tersebut dilakukan oleh KPPN Padang dengan memotong langsung dari daftar gaji setelah diusulkan oleh bendaharawan gaji sesuai dengan Pasal 4 Keputusan Menteri Pemukiman dan Prasarana Wilayah Nomor 373/KPTS/2001;</w:t>
            </w:r>
          </w:p>
        </w:tc>
      </w:tr>
      <w:tr w:rsidR="00817428" w:rsidRPr="00F97E9B" w14:paraId="097415EA" w14:textId="77777777" w:rsidTr="00BE07E0">
        <w:tc>
          <w:tcPr>
            <w:tcW w:w="2140" w:type="dxa"/>
            <w:shd w:val="clear" w:color="auto" w:fill="auto"/>
            <w:hideMark/>
          </w:tcPr>
          <w:p w14:paraId="0AED716F" w14:textId="77777777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225662C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FCD7E52" w14:textId="77777777" w:rsidR="00817428" w:rsidRPr="00F97E9B" w:rsidRDefault="00817428" w:rsidP="00817428">
            <w:pPr>
              <w:jc w:val="both"/>
            </w:pPr>
            <w:r w:rsidRPr="00F97E9B">
              <w:t>Keputusan ini mulai berlaku terhitung sejak ditetapkan, dan apabila terdapat kekeliruan dalam surat keputusan ini akan diadakan perbaikan dan perubahan sebagaimana mestinya;</w:t>
            </w:r>
          </w:p>
        </w:tc>
      </w:tr>
      <w:tr w:rsidR="00817428" w:rsidRPr="00F97E9B" w14:paraId="6B7FA59E" w14:textId="77777777" w:rsidTr="003941C2">
        <w:tc>
          <w:tcPr>
            <w:tcW w:w="2140" w:type="dxa"/>
            <w:shd w:val="clear" w:color="auto" w:fill="auto"/>
          </w:tcPr>
          <w:p w14:paraId="45796AE1" w14:textId="4A3CF84D" w:rsidR="00817428" w:rsidRPr="00817428" w:rsidRDefault="00817428" w:rsidP="00817428">
            <w:pPr>
              <w:rPr>
                <w:b/>
                <w:bCs/>
              </w:rPr>
            </w:pPr>
            <w:r w:rsidRPr="00817428">
              <w:rPr>
                <w:b/>
                <w:bCs/>
              </w:rPr>
              <w:t>KETUJUH</w:t>
            </w:r>
          </w:p>
        </w:tc>
        <w:tc>
          <w:tcPr>
            <w:tcW w:w="283" w:type="dxa"/>
            <w:shd w:val="clear" w:color="auto" w:fill="auto"/>
          </w:tcPr>
          <w:p w14:paraId="5E060E68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  <w:hideMark/>
          </w:tcPr>
          <w:p w14:paraId="29638F5D" w14:textId="77777777" w:rsidR="00817428" w:rsidRPr="00F97E9B" w:rsidRDefault="00817428" w:rsidP="00817428">
            <w:pPr>
              <w:jc w:val="both"/>
            </w:pPr>
            <w:r w:rsidRPr="00F97E9B">
              <w:t>Asli Keputusan ini disampaikan kepada yang bersangkutan untuk dipedomani sebagaimana mestinya.</w:t>
            </w:r>
          </w:p>
        </w:tc>
      </w:tr>
      <w:bookmarkEnd w:id="0"/>
    </w:tbl>
    <w:p w14:paraId="1B019F81" w14:textId="4E655126" w:rsidR="00C5219A" w:rsidRPr="00F97E9B" w:rsidRDefault="00C5219A" w:rsidP="00C5219A">
      <w:pPr>
        <w:spacing w:after="0"/>
      </w:pPr>
    </w:p>
    <w:p w14:paraId="2850CA24" w14:textId="655CBA11" w:rsidR="00C5219A" w:rsidRDefault="00D57050" w:rsidP="00C5219A">
      <w:pPr>
        <w:spacing w:after="0" w:line="240" w:lineRule="auto"/>
        <w:ind w:firstLine="5387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F6668AD" wp14:editId="47BF4EDA">
            <wp:simplePos x="0" y="0"/>
            <wp:positionH relativeFrom="column">
              <wp:posOffset>2721551</wp:posOffset>
            </wp:positionH>
            <wp:positionV relativeFrom="paragraph">
              <wp:posOffset>55245</wp:posOffset>
            </wp:positionV>
            <wp:extent cx="1193719" cy="15120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1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19A">
        <w:t xml:space="preserve">Ditetapkan di      </w:t>
      </w:r>
      <w:r w:rsidR="00C5219A">
        <w:tab/>
        <w:t xml:space="preserve">:  </w:t>
      </w:r>
      <w:r w:rsidR="00E91152">
        <w:t xml:space="preserve">   </w:t>
      </w:r>
      <w:r w:rsidR="00C5219A">
        <w:t>Padang</w:t>
      </w:r>
    </w:p>
    <w:p w14:paraId="3E679C59" w14:textId="20CA3074" w:rsidR="00A467ED" w:rsidRDefault="00F37D67" w:rsidP="00C5219A">
      <w:pPr>
        <w:spacing w:after="0" w:line="240" w:lineRule="auto"/>
        <w:ind w:firstLine="5387"/>
        <w:rPr>
          <w:lang w:val="en-ID"/>
        </w:rPr>
      </w:pPr>
      <w:r w:rsidRPr="00F37D67">
        <w:rPr>
          <w:rFonts w:cs="Calibri"/>
          <w:noProof/>
        </w:rPr>
        <w:drawing>
          <wp:anchor distT="0" distB="0" distL="114300" distR="114300" simplePos="0" relativeHeight="251673600" behindDoc="0" locked="0" layoutInCell="1" allowOverlap="1" wp14:anchorId="7E1C744B" wp14:editId="01D033C9">
            <wp:simplePos x="0" y="0"/>
            <wp:positionH relativeFrom="column">
              <wp:posOffset>3221664</wp:posOffset>
            </wp:positionH>
            <wp:positionV relativeFrom="paragraph">
              <wp:posOffset>33729</wp:posOffset>
            </wp:positionV>
            <wp:extent cx="1584251" cy="1265361"/>
            <wp:effectExtent l="0" t="0" r="0" b="0"/>
            <wp:wrapNone/>
            <wp:docPr id="2" name="Picture 2" descr="C:\Users\SEKRE-EFRI\Dropbox\WORK SHARING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-EFRI\Dropbox\WORK SHARING\ttd irsyad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47" cy="126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19A"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6F89855" wp14:editId="19F8DFBB">
                <wp:simplePos x="0" y="0"/>
                <wp:positionH relativeFrom="column">
                  <wp:posOffset>3448050</wp:posOffset>
                </wp:positionH>
                <wp:positionV relativeFrom="paragraph">
                  <wp:posOffset>193674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46AD9F" id="Straight Connector 4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5pt,15.25pt" to="47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r w:rsidR="00C5219A">
        <w:t>Pada Tanggal</w:t>
      </w:r>
      <w:r w:rsidR="00C5219A">
        <w:tab/>
        <w:t xml:space="preserve">:   </w:t>
      </w:r>
      <w:r w:rsidR="00E91152">
        <w:t xml:space="preserve"> </w:t>
      </w:r>
      <w:r w:rsidR="001926AA">
        <w:rPr>
          <w:lang w:val="en-ID"/>
        </w:rPr>
        <w:t xml:space="preserve"> </w:t>
      </w:r>
      <w:r w:rsidR="001A4A02">
        <w:rPr>
          <w:lang w:val="en-ID"/>
        </w:rPr>
        <w:t xml:space="preserve"> </w:t>
      </w:r>
      <w:r w:rsidR="00C87B5F">
        <w:rPr>
          <w:lang w:val="en-ID"/>
        </w:rPr>
        <w:t>1</w:t>
      </w:r>
      <w:r w:rsidR="001A4A02">
        <w:rPr>
          <w:lang w:val="en-ID"/>
        </w:rPr>
        <w:t xml:space="preserve">   </w:t>
      </w:r>
      <w:r w:rsidR="00C87B5F">
        <w:rPr>
          <w:lang w:val="en-ID"/>
        </w:rPr>
        <w:t>Juli</w:t>
      </w:r>
      <w:r w:rsidR="001A4A02">
        <w:rPr>
          <w:lang w:val="en-ID"/>
        </w:rPr>
        <w:t xml:space="preserve"> </w:t>
      </w:r>
      <w:r w:rsidR="00F0187D">
        <w:rPr>
          <w:lang w:val="en-ID"/>
        </w:rPr>
        <w:t xml:space="preserve"> </w:t>
      </w:r>
      <w:r w:rsidR="001A4A02">
        <w:rPr>
          <w:lang w:val="en-ID"/>
        </w:rPr>
        <w:t>2021</w:t>
      </w:r>
    </w:p>
    <w:p w14:paraId="27E5D0EF" w14:textId="74A209EE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KUASA PENGGUNA BARANG</w:t>
      </w:r>
    </w:p>
    <w:p w14:paraId="368D290E" w14:textId="64AAD140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PENGADILAN TINGGI AGAMA PADANG</w:t>
      </w:r>
    </w:p>
    <w:p w14:paraId="606CDBD2" w14:textId="3D633221" w:rsidR="00C5219A" w:rsidRDefault="00C5219A" w:rsidP="00C5219A">
      <w:pPr>
        <w:spacing w:after="0" w:line="240" w:lineRule="auto"/>
        <w:ind w:firstLine="5387"/>
      </w:pPr>
    </w:p>
    <w:p w14:paraId="4B39EA0B" w14:textId="4E861E36" w:rsidR="00C5219A" w:rsidRDefault="00C5219A" w:rsidP="00C5219A">
      <w:pPr>
        <w:spacing w:after="0" w:line="240" w:lineRule="auto"/>
        <w:ind w:firstLine="5387"/>
      </w:pPr>
    </w:p>
    <w:p w14:paraId="07D49146" w14:textId="1AD0F8D4" w:rsidR="00C5219A" w:rsidRDefault="00C5219A" w:rsidP="00C5219A">
      <w:pPr>
        <w:spacing w:after="0" w:line="240" w:lineRule="auto"/>
        <w:ind w:firstLine="5387"/>
        <w:rPr>
          <w:sz w:val="20"/>
        </w:rPr>
      </w:pPr>
    </w:p>
    <w:p w14:paraId="00D5E5C7" w14:textId="77777777" w:rsidR="00C5219A" w:rsidRDefault="00C5219A" w:rsidP="00C5219A">
      <w:pPr>
        <w:spacing w:after="0" w:line="240" w:lineRule="auto"/>
        <w:ind w:firstLine="5387"/>
        <w:rPr>
          <w:b/>
          <w:lang w:val="id-ID"/>
        </w:rPr>
      </w:pPr>
      <w:r>
        <w:rPr>
          <w:b/>
          <w:lang w:val="id-ID"/>
        </w:rPr>
        <w:t>Irsyadi, S. Ag, M.Ag</w:t>
      </w:r>
    </w:p>
    <w:p w14:paraId="28DCB160" w14:textId="18328370" w:rsidR="00C5219A" w:rsidRDefault="00C5219A" w:rsidP="00C5219A">
      <w:pPr>
        <w:spacing w:after="0" w:line="240" w:lineRule="auto"/>
        <w:ind w:firstLine="5387"/>
        <w:rPr>
          <w:lang w:val="id-ID"/>
        </w:rPr>
      </w:pPr>
      <w:r>
        <w:t>NIP. 19</w:t>
      </w:r>
      <w:r>
        <w:rPr>
          <w:lang w:val="id-ID"/>
        </w:rPr>
        <w:t>700702</w:t>
      </w:r>
      <w:r>
        <w:t>.19</w:t>
      </w:r>
      <w:r>
        <w:rPr>
          <w:lang w:val="id-ID"/>
        </w:rPr>
        <w:t>9603</w:t>
      </w:r>
      <w:r>
        <w:t>.1.00</w:t>
      </w:r>
      <w:r>
        <w:rPr>
          <w:lang w:val="id-ID"/>
        </w:rPr>
        <w:t>5</w:t>
      </w:r>
    </w:p>
    <w:p w14:paraId="358D7E8D" w14:textId="0E7516C1" w:rsidR="00C5219A" w:rsidRDefault="00C5219A" w:rsidP="00C5219A">
      <w:pPr>
        <w:spacing w:after="0"/>
        <w:ind w:firstLine="5387"/>
      </w:pPr>
    </w:p>
    <w:p w14:paraId="103CC1ED" w14:textId="326CAAB6" w:rsidR="00C5219A" w:rsidRDefault="00C5219A" w:rsidP="00C5219A">
      <w:pPr>
        <w:spacing w:after="0"/>
        <w:ind w:firstLine="4962"/>
      </w:pPr>
    </w:p>
    <w:p w14:paraId="05E8630A" w14:textId="3ED3FFAB" w:rsidR="00C5219A" w:rsidRDefault="00C5219A" w:rsidP="00C5219A">
      <w:pPr>
        <w:spacing w:after="0"/>
        <w:rPr>
          <w:lang w:val="id-ID"/>
        </w:rPr>
      </w:pPr>
      <w:r>
        <w:rPr>
          <w:lang w:val="id-ID"/>
        </w:rPr>
        <w:t>Tembusan:</w:t>
      </w:r>
    </w:p>
    <w:p w14:paraId="3F2C241D" w14:textId="399DF4F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Urusan Administrasi Mahkamah Agung RI;</w:t>
      </w:r>
    </w:p>
    <w:p w14:paraId="1B725031" w14:textId="40543BE6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Dirjen Badan Peradilan Agama Mahkamah Agung RI;</w:t>
      </w:r>
    </w:p>
    <w:p w14:paraId="0B7B319C" w14:textId="61E9E44D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Pengawas  Mahkamah Agung RI;</w:t>
      </w:r>
    </w:p>
    <w:p w14:paraId="102ADDEE" w14:textId="39D9EF5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  <w:lang w:val="id-ID"/>
        </w:rPr>
        <w:t>Kepala Kantor Pelayanan Perbendaharaan Negara Padang.</w:t>
      </w:r>
    </w:p>
    <w:p w14:paraId="3EA83BDB" w14:textId="276B95C0" w:rsidR="00C676EB" w:rsidRDefault="00C676EB">
      <w:pPr>
        <w:rPr>
          <w:sz w:val="24"/>
          <w:lang w:val="id-ID"/>
        </w:rPr>
      </w:pPr>
      <w:r>
        <w:rPr>
          <w:sz w:val="24"/>
          <w:lang w:val="id-ID"/>
        </w:rPr>
        <w:br w:type="page"/>
      </w:r>
    </w:p>
    <w:p w14:paraId="570D1035" w14:textId="77777777" w:rsidR="00C5219A" w:rsidRPr="00F97E9B" w:rsidRDefault="00C5219A" w:rsidP="00C5219A">
      <w:pPr>
        <w:spacing w:after="0" w:line="240" w:lineRule="auto"/>
        <w:jc w:val="center"/>
        <w:rPr>
          <w:rFonts w:cs="Calibri"/>
          <w:b/>
          <w:lang w:val="id-ID"/>
        </w:rPr>
      </w:pPr>
    </w:p>
    <w:p w14:paraId="2B339E51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>LAMPIRAN :</w:t>
      </w:r>
      <w:r w:rsidRPr="00F97E9B">
        <w:rPr>
          <w:rFonts w:cs="Calibri"/>
          <w:b/>
          <w:sz w:val="20"/>
          <w:szCs w:val="20"/>
        </w:rPr>
        <w:tab/>
        <w:t>Keputusan Kuasa Pengguna Barang</w:t>
      </w:r>
    </w:p>
    <w:p w14:paraId="764D53D4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  <w:t>Pengadilan Tinggi Agama Padang</w:t>
      </w:r>
    </w:p>
    <w:p w14:paraId="0F95D405" w14:textId="0E6C91B0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 xml:space="preserve">Nomor : </w:t>
      </w:r>
      <w:r w:rsidR="00625485" w:rsidRPr="00625485">
        <w:rPr>
          <w:rFonts w:cs="Calibri"/>
          <w:bCs/>
          <w:sz w:val="20"/>
          <w:szCs w:val="20"/>
        </w:rPr>
        <w:t>W3-A/1880.c/PL.01/VII/2021</w:t>
      </w:r>
    </w:p>
    <w:p w14:paraId="01F37BCB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Cs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ab/>
        <w:t xml:space="preserve">Tentang Penunjukan </w:t>
      </w:r>
      <w:r w:rsidRPr="00F97E9B">
        <w:rPr>
          <w:rFonts w:cs="Calibri"/>
          <w:bCs/>
          <w:sz w:val="20"/>
          <w:szCs w:val="20"/>
          <w:lang w:val="id-ID"/>
        </w:rPr>
        <w:t xml:space="preserve">Penghuni </w:t>
      </w:r>
      <w:r>
        <w:rPr>
          <w:rFonts w:cs="Calibri"/>
          <w:bCs/>
          <w:sz w:val="20"/>
          <w:szCs w:val="20"/>
        </w:rPr>
        <w:t>da</w:t>
      </w:r>
      <w:r>
        <w:rPr>
          <w:rFonts w:cs="Calibri"/>
          <w:bCs/>
          <w:sz w:val="20"/>
          <w:szCs w:val="20"/>
          <w:lang w:val="id-ID"/>
        </w:rPr>
        <w:t xml:space="preserve">n </w:t>
      </w:r>
    </w:p>
    <w:p w14:paraId="74E0C228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>
        <w:rPr>
          <w:rFonts w:cs="Calibri"/>
          <w:bCs/>
          <w:sz w:val="20"/>
          <w:szCs w:val="20"/>
          <w:lang w:val="id-ID"/>
        </w:rPr>
        <w:t xml:space="preserve">                         </w:t>
      </w:r>
      <w:r>
        <w:rPr>
          <w:rFonts w:cs="Calibri"/>
          <w:bCs/>
          <w:sz w:val="20"/>
          <w:szCs w:val="20"/>
        </w:rPr>
        <w:t>Penanggung Jawab</w:t>
      </w:r>
      <w:r>
        <w:rPr>
          <w:rFonts w:cs="Calibri"/>
          <w:bCs/>
          <w:sz w:val="20"/>
          <w:szCs w:val="20"/>
          <w:lang w:val="id-ID"/>
        </w:rPr>
        <w:t xml:space="preserve"> </w:t>
      </w:r>
      <w:r w:rsidRPr="00F97E9B">
        <w:rPr>
          <w:rFonts w:cs="Calibri"/>
          <w:bCs/>
          <w:sz w:val="20"/>
          <w:szCs w:val="20"/>
          <w:lang w:val="id-ID"/>
        </w:rPr>
        <w:t>Rumah</w:t>
      </w:r>
      <w:r w:rsidRPr="00F97E9B">
        <w:rPr>
          <w:rFonts w:cs="Calibri"/>
          <w:bCs/>
          <w:sz w:val="20"/>
          <w:szCs w:val="20"/>
        </w:rPr>
        <w:t xml:space="preserve"> Dinas</w:t>
      </w:r>
      <w:r w:rsidRPr="00F97E9B">
        <w:rPr>
          <w:rFonts w:cs="Calibri"/>
          <w:bCs/>
          <w:sz w:val="20"/>
          <w:szCs w:val="20"/>
          <w:lang w:val="id-ID"/>
        </w:rPr>
        <w:t>/Negara</w:t>
      </w:r>
      <w:r w:rsidRPr="00F97E9B">
        <w:rPr>
          <w:rFonts w:cs="Calibri"/>
          <w:bCs/>
          <w:sz w:val="20"/>
          <w:szCs w:val="20"/>
        </w:rPr>
        <w:t xml:space="preserve"> </w:t>
      </w:r>
    </w:p>
    <w:p w14:paraId="6D856733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val="id-ID"/>
        </w:rPr>
        <w:tab/>
      </w:r>
      <w:r>
        <w:rPr>
          <w:rFonts w:cs="Calibri"/>
          <w:bCs/>
          <w:sz w:val="20"/>
          <w:szCs w:val="20"/>
          <w:lang w:val="id-ID"/>
        </w:rPr>
        <w:tab/>
      </w:r>
      <w:r w:rsidRPr="00F97E9B">
        <w:rPr>
          <w:rFonts w:cs="Calibri"/>
          <w:bCs/>
          <w:sz w:val="20"/>
          <w:szCs w:val="20"/>
        </w:rPr>
        <w:t>Pengadilan Tinggi Agama Padang</w:t>
      </w:r>
    </w:p>
    <w:p w14:paraId="31D50B3C" w14:textId="77777777" w:rsidR="00C5219A" w:rsidRPr="00F97E9B" w:rsidRDefault="00C5219A" w:rsidP="00C5219A">
      <w:pPr>
        <w:tabs>
          <w:tab w:val="left" w:pos="5245"/>
          <w:tab w:val="left" w:pos="5670"/>
        </w:tabs>
        <w:spacing w:after="0" w:line="240" w:lineRule="auto"/>
        <w:ind w:left="5670" w:hanging="1134"/>
        <w:rPr>
          <w:rFonts w:cs="Calibri"/>
          <w:bCs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552"/>
        <w:gridCol w:w="1701"/>
        <w:gridCol w:w="963"/>
      </w:tblGrid>
      <w:tr w:rsidR="00C5219A" w:rsidRPr="00F97E9B" w14:paraId="642D6583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270" w14:textId="77777777" w:rsidR="00C5219A" w:rsidRPr="00E03B6D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E03B6D">
              <w:rPr>
                <w:rFonts w:cs="Calibri"/>
                <w:b/>
                <w:lang w:val="id-ID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421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TYPE RUMAH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FFB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PENGHUNI/PENANGGUNG JAWAB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96D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21C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BESAR SEWA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B25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KET</w:t>
            </w:r>
          </w:p>
        </w:tc>
      </w:tr>
      <w:tr w:rsidR="00C5219A" w:rsidRPr="00F97E9B" w14:paraId="2E31C7F1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215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0442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FA6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945A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F826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7DCD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6</w:t>
            </w:r>
          </w:p>
        </w:tc>
      </w:tr>
      <w:tr w:rsidR="00C5219A" w:rsidRPr="00F97E9B" w14:paraId="7FB7F86A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166" w14:textId="77777777" w:rsidR="00C5219A" w:rsidRPr="00087965" w:rsidRDefault="00C5219A" w:rsidP="003941C2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1BC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E4E" w14:textId="77777777" w:rsidR="00C5219A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KETUA PENGADILAN TINGGI AGAMA PADANG</w:t>
            </w:r>
            <w:r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24671B57" w14:textId="77777777" w:rsidR="00C5219A" w:rsidRPr="00087965" w:rsidRDefault="00ED133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ED1332">
              <w:rPr>
                <w:rFonts w:cs="Calibri"/>
                <w:sz w:val="20"/>
                <w:szCs w:val="20"/>
                <w:lang w:val="id-ID"/>
              </w:rPr>
              <w:t>Drs. H. Zein Ahsan,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ACC1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AEB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 xml:space="preserve">Rp.  </w:t>
            </w:r>
            <w:r w:rsidRPr="00087965">
              <w:rPr>
                <w:rFonts w:cs="Calibri"/>
                <w:sz w:val="20"/>
                <w:szCs w:val="20"/>
                <w:lang w:val="id-ID"/>
              </w:rPr>
              <w:t>247.5</w:t>
            </w:r>
            <w:r w:rsidRPr="00087965">
              <w:rPr>
                <w:rFonts w:cs="Calibri"/>
                <w:sz w:val="20"/>
                <w:szCs w:val="20"/>
              </w:rPr>
              <w:t>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2B0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C5219A" w:rsidRPr="00F97E9B" w14:paraId="190D8FDF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BB9" w14:textId="77777777" w:rsidR="00C5219A" w:rsidRPr="002C6753" w:rsidRDefault="002C6753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3BA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E983" w14:textId="77777777" w:rsidR="00C5219A" w:rsidRDefault="002C6753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 xml:space="preserve">WAKIL KETUA </w:t>
            </w:r>
            <w:r w:rsidR="00C5219A" w:rsidRPr="00087965">
              <w:rPr>
                <w:rFonts w:cs="Calibri"/>
                <w:sz w:val="20"/>
                <w:szCs w:val="20"/>
                <w:lang w:val="id-ID"/>
              </w:rPr>
              <w:t>PENGADILAN TINGGI AGAMA PADANG</w:t>
            </w:r>
            <w:r w:rsidR="00C5219A"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777F127D" w14:textId="6FE613B1" w:rsidR="00C5219A" w:rsidRPr="00087965" w:rsidRDefault="00B37AF7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B37AF7">
              <w:rPr>
                <w:rFonts w:cs="Calibri"/>
                <w:sz w:val="20"/>
                <w:szCs w:val="20"/>
              </w:rPr>
              <w:t>Dr. Abd. Hakim, M.H.I.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45B0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994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8808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EA75C2" w:rsidRPr="00F97E9B" w14:paraId="4EA2C7D5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2651" w14:textId="77777777" w:rsidR="00EA75C2" w:rsidRDefault="00EA75C2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D621" w14:textId="77777777" w:rsidR="00EA75C2" w:rsidRP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EA0" w14:textId="77777777" w:rsid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PANITERA PENGADILAN TINGGI AGAMA PADANG</w:t>
            </w:r>
          </w:p>
          <w:p w14:paraId="40665369" w14:textId="2ADF53E8" w:rsidR="00EA75C2" w:rsidRDefault="00730C0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 w:rsidRPr="00730C0A">
              <w:rPr>
                <w:rFonts w:cs="Calibri"/>
                <w:sz w:val="20"/>
                <w:szCs w:val="20"/>
                <w:lang w:val="en-ID"/>
              </w:rPr>
              <w:t>Drs. Abd. Khalik, S.H.,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C155" w14:textId="77777777" w:rsidR="000E24B9" w:rsidRDefault="00EA75C2" w:rsidP="000E24B9">
            <w:pPr>
              <w:spacing w:after="0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Jl. Kampung Berok Rt.04 RW.03</w:t>
            </w:r>
          </w:p>
          <w:p w14:paraId="3BF799B8" w14:textId="77777777" w:rsidR="00EA75C2" w:rsidRPr="00EA75C2" w:rsidRDefault="00EA75C2" w:rsidP="003941C2">
            <w:pPr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Kelurahan Kurao Pagang, Kecamatan Nanggalo</w:t>
            </w:r>
            <w:r w:rsidR="000E24B9">
              <w:rPr>
                <w:rFonts w:cs="Calibri"/>
                <w:sz w:val="20"/>
                <w:szCs w:val="20"/>
                <w:lang w:val="en-ID"/>
              </w:rPr>
              <w:t>,</w:t>
            </w:r>
            <w:r>
              <w:rPr>
                <w:rFonts w:cs="Calibri"/>
                <w:sz w:val="20"/>
                <w:szCs w:val="20"/>
                <w:lang w:val="en-ID"/>
              </w:rPr>
              <w:t xml:space="preserve">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F865" w14:textId="77777777" w:rsidR="00EA75C2" w:rsidRPr="00087965" w:rsidRDefault="000E24B9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F847" w14:textId="77777777" w:rsidR="00EA75C2" w:rsidRPr="00F97E9B" w:rsidRDefault="00E03B6D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</w:tbl>
    <w:p w14:paraId="55D922F3" w14:textId="0BE333DD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</w:p>
    <w:p w14:paraId="061EA5B0" w14:textId="3A1DCB12" w:rsidR="00C5219A" w:rsidRPr="00E91152" w:rsidRDefault="00EE0FC0" w:rsidP="00C5219A">
      <w:pPr>
        <w:spacing w:after="0" w:line="240" w:lineRule="auto"/>
        <w:ind w:firstLine="5400"/>
        <w:jc w:val="both"/>
        <w:rPr>
          <w:rFonts w:cs="Calibri"/>
          <w:lang w:val="en-ID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5D4207F" wp14:editId="78F700E8">
            <wp:simplePos x="0" y="0"/>
            <wp:positionH relativeFrom="column">
              <wp:posOffset>2987749</wp:posOffset>
            </wp:positionH>
            <wp:positionV relativeFrom="paragraph">
              <wp:posOffset>108644</wp:posOffset>
            </wp:positionV>
            <wp:extent cx="1193719" cy="15120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1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D67" w:rsidRPr="00F37D67">
        <w:rPr>
          <w:rFonts w:cs="Calibri"/>
          <w:noProof/>
        </w:rPr>
        <w:drawing>
          <wp:anchor distT="0" distB="0" distL="114300" distR="114300" simplePos="0" relativeHeight="251671552" behindDoc="0" locked="0" layoutInCell="1" allowOverlap="1" wp14:anchorId="1A9C452E" wp14:editId="6911B659">
            <wp:simplePos x="0" y="0"/>
            <wp:positionH relativeFrom="column">
              <wp:posOffset>3232150</wp:posOffset>
            </wp:positionH>
            <wp:positionV relativeFrom="paragraph">
              <wp:posOffset>106325</wp:posOffset>
            </wp:positionV>
            <wp:extent cx="1647825" cy="1371600"/>
            <wp:effectExtent l="0" t="0" r="0" b="0"/>
            <wp:wrapNone/>
            <wp:docPr id="1" name="Picture 1" descr="C:\Users\SEKRE-EFRI\Dropbox\WORK SHARING\ttd irsy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-EFRI\Dropbox\WORK SHARING\ttd irsyad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19A" w:rsidRPr="00F97E9B">
        <w:rPr>
          <w:rFonts w:cs="Calibri"/>
        </w:rPr>
        <w:t>Padang</w:t>
      </w:r>
      <w:r w:rsidR="00BE07E0">
        <w:rPr>
          <w:rFonts w:cs="Calibri"/>
        </w:rPr>
        <w:t xml:space="preserve">, </w:t>
      </w:r>
      <w:r w:rsidR="00B06C02">
        <w:rPr>
          <w:rFonts w:cs="Calibri"/>
        </w:rPr>
        <w:t xml:space="preserve"> </w:t>
      </w:r>
      <w:r w:rsidR="001A4A02">
        <w:rPr>
          <w:rFonts w:cs="Calibri"/>
        </w:rPr>
        <w:t xml:space="preserve"> </w:t>
      </w:r>
      <w:r w:rsidR="00625485">
        <w:rPr>
          <w:rFonts w:cs="Calibri"/>
        </w:rPr>
        <w:t>1</w:t>
      </w:r>
      <w:r w:rsidR="001A4A02">
        <w:rPr>
          <w:rFonts w:cs="Calibri"/>
        </w:rPr>
        <w:t xml:space="preserve">  </w:t>
      </w:r>
      <w:r w:rsidR="00730C0A">
        <w:rPr>
          <w:rFonts w:cs="Calibri"/>
        </w:rPr>
        <w:t>Juli</w:t>
      </w:r>
      <w:r w:rsidR="00386BEA">
        <w:rPr>
          <w:rFonts w:cs="Calibri"/>
        </w:rPr>
        <w:t xml:space="preserve"> </w:t>
      </w:r>
      <w:r w:rsidR="008D1FFD">
        <w:rPr>
          <w:rFonts w:cs="Calibri"/>
        </w:rPr>
        <w:t xml:space="preserve"> </w:t>
      </w:r>
      <w:r w:rsidR="001A4A02">
        <w:rPr>
          <w:rFonts w:cs="Calibri"/>
        </w:rPr>
        <w:t>2021</w:t>
      </w:r>
    </w:p>
    <w:p w14:paraId="60C70982" w14:textId="5AD74410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KUASA PENGGUNA BARANG</w:t>
      </w:r>
    </w:p>
    <w:p w14:paraId="4EC49F63" w14:textId="62DB07A3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PENGADILAN TINGGI AGAMA PADANG</w:t>
      </w:r>
    </w:p>
    <w:p w14:paraId="682366AA" w14:textId="4EED53D0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31266F76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2A8EC455" w14:textId="6458F97E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420EA8C7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lang w:val="id-ID"/>
        </w:rPr>
      </w:pPr>
      <w:r w:rsidRPr="00F97E9B">
        <w:rPr>
          <w:rFonts w:cs="Calibri"/>
          <w:b/>
          <w:lang w:val="id-ID"/>
        </w:rPr>
        <w:t>Irsyadi, S.Ag, M.Ag</w:t>
      </w:r>
    </w:p>
    <w:p w14:paraId="476DA11A" w14:textId="3801DA3B" w:rsidR="00C5219A" w:rsidRPr="00F97E9B" w:rsidRDefault="00C5219A" w:rsidP="00C5219A">
      <w:pPr>
        <w:spacing w:after="0" w:line="240" w:lineRule="auto"/>
        <w:ind w:firstLine="5400"/>
        <w:jc w:val="both"/>
      </w:pPr>
      <w:r w:rsidRPr="00F97E9B">
        <w:rPr>
          <w:rFonts w:cs="Calibri"/>
          <w:lang w:val="id-ID"/>
        </w:rPr>
        <w:t>NIP. 19700702.199603.1.005</w:t>
      </w:r>
    </w:p>
    <w:p w14:paraId="53CA2EDF" w14:textId="77777777" w:rsidR="00C5219A" w:rsidRDefault="00C5219A" w:rsidP="00C5219A"/>
    <w:p w14:paraId="0E750558" w14:textId="77777777" w:rsidR="00C5219A" w:rsidRDefault="00C5219A" w:rsidP="00C5219A"/>
    <w:p w14:paraId="3A5ABCC3" w14:textId="77777777" w:rsidR="00C5219A" w:rsidRDefault="00C5219A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sectPr w:rsidR="00C5219A" w:rsidSect="00933A98">
      <w:footerReference w:type="default" r:id="rId12"/>
      <w:pgSz w:w="11906" w:h="16838" w:code="9"/>
      <w:pgMar w:top="1440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194" w14:textId="77777777" w:rsidR="00FF618E" w:rsidRDefault="00FF618E" w:rsidP="006A5E4F">
      <w:pPr>
        <w:spacing w:after="0" w:line="240" w:lineRule="auto"/>
      </w:pPr>
      <w:r>
        <w:separator/>
      </w:r>
    </w:p>
  </w:endnote>
  <w:endnote w:type="continuationSeparator" w:id="0">
    <w:p w14:paraId="11C40EAC" w14:textId="77777777" w:rsidR="00FF618E" w:rsidRDefault="00FF618E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470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BAA28" w14:textId="77777777" w:rsidR="00FF618E" w:rsidRDefault="00FF618E" w:rsidP="006A5E4F">
      <w:pPr>
        <w:spacing w:after="0" w:line="240" w:lineRule="auto"/>
      </w:pPr>
      <w:r>
        <w:separator/>
      </w:r>
    </w:p>
  </w:footnote>
  <w:footnote w:type="continuationSeparator" w:id="0">
    <w:p w14:paraId="432AA3EF" w14:textId="77777777" w:rsidR="00FF618E" w:rsidRDefault="00FF618E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99"/>
    <w:rsid w:val="000114EC"/>
    <w:rsid w:val="00012E2C"/>
    <w:rsid w:val="000230EF"/>
    <w:rsid w:val="00024FC7"/>
    <w:rsid w:val="00025801"/>
    <w:rsid w:val="00025DD5"/>
    <w:rsid w:val="00031E77"/>
    <w:rsid w:val="000341B5"/>
    <w:rsid w:val="00035CEE"/>
    <w:rsid w:val="000431E3"/>
    <w:rsid w:val="00047155"/>
    <w:rsid w:val="00061B30"/>
    <w:rsid w:val="00063FD9"/>
    <w:rsid w:val="00067169"/>
    <w:rsid w:val="00097891"/>
    <w:rsid w:val="000A39F5"/>
    <w:rsid w:val="000B6F07"/>
    <w:rsid w:val="000C2792"/>
    <w:rsid w:val="000C6083"/>
    <w:rsid w:val="000D6715"/>
    <w:rsid w:val="000D73C9"/>
    <w:rsid w:val="000E0558"/>
    <w:rsid w:val="000E1CBD"/>
    <w:rsid w:val="000E24B9"/>
    <w:rsid w:val="000E4303"/>
    <w:rsid w:val="000E73BC"/>
    <w:rsid w:val="000F3957"/>
    <w:rsid w:val="00111A26"/>
    <w:rsid w:val="001136E1"/>
    <w:rsid w:val="00136DDE"/>
    <w:rsid w:val="001501AD"/>
    <w:rsid w:val="00165931"/>
    <w:rsid w:val="00170696"/>
    <w:rsid w:val="001736A9"/>
    <w:rsid w:val="001766FD"/>
    <w:rsid w:val="001849AC"/>
    <w:rsid w:val="00185310"/>
    <w:rsid w:val="001871F6"/>
    <w:rsid w:val="001926AA"/>
    <w:rsid w:val="001A2DDF"/>
    <w:rsid w:val="001A4A02"/>
    <w:rsid w:val="001A60C7"/>
    <w:rsid w:val="001A64DE"/>
    <w:rsid w:val="001B27F0"/>
    <w:rsid w:val="001C0713"/>
    <w:rsid w:val="001C1390"/>
    <w:rsid w:val="001C2525"/>
    <w:rsid w:val="001C5690"/>
    <w:rsid w:val="001D0DE8"/>
    <w:rsid w:val="001F4053"/>
    <w:rsid w:val="002025CA"/>
    <w:rsid w:val="00225587"/>
    <w:rsid w:val="00233435"/>
    <w:rsid w:val="002614F3"/>
    <w:rsid w:val="00286F42"/>
    <w:rsid w:val="00295BFD"/>
    <w:rsid w:val="002A7800"/>
    <w:rsid w:val="002B67D5"/>
    <w:rsid w:val="002C6753"/>
    <w:rsid w:val="002C7A53"/>
    <w:rsid w:val="002D14DE"/>
    <w:rsid w:val="002D2A51"/>
    <w:rsid w:val="002D427B"/>
    <w:rsid w:val="002D53E3"/>
    <w:rsid w:val="002D614A"/>
    <w:rsid w:val="002D796D"/>
    <w:rsid w:val="002F5E4C"/>
    <w:rsid w:val="0030058D"/>
    <w:rsid w:val="003015FA"/>
    <w:rsid w:val="00301A84"/>
    <w:rsid w:val="00301AD0"/>
    <w:rsid w:val="0031054D"/>
    <w:rsid w:val="003140E9"/>
    <w:rsid w:val="0031593D"/>
    <w:rsid w:val="00336D83"/>
    <w:rsid w:val="00340F2F"/>
    <w:rsid w:val="00342966"/>
    <w:rsid w:val="00355A34"/>
    <w:rsid w:val="0036115B"/>
    <w:rsid w:val="0036325E"/>
    <w:rsid w:val="00371A9C"/>
    <w:rsid w:val="00386BEA"/>
    <w:rsid w:val="003B21D9"/>
    <w:rsid w:val="003B22BB"/>
    <w:rsid w:val="003B4880"/>
    <w:rsid w:val="003C127C"/>
    <w:rsid w:val="003D4B16"/>
    <w:rsid w:val="003E14AE"/>
    <w:rsid w:val="003E4041"/>
    <w:rsid w:val="003E576A"/>
    <w:rsid w:val="003F14E0"/>
    <w:rsid w:val="003F4E05"/>
    <w:rsid w:val="00404ADF"/>
    <w:rsid w:val="004064A2"/>
    <w:rsid w:val="004105F6"/>
    <w:rsid w:val="00414AD3"/>
    <w:rsid w:val="00426CE4"/>
    <w:rsid w:val="0042718F"/>
    <w:rsid w:val="00427CF0"/>
    <w:rsid w:val="00434828"/>
    <w:rsid w:val="00443BF6"/>
    <w:rsid w:val="00454F7A"/>
    <w:rsid w:val="00456FC8"/>
    <w:rsid w:val="004704A2"/>
    <w:rsid w:val="004718EB"/>
    <w:rsid w:val="00473A71"/>
    <w:rsid w:val="00490F88"/>
    <w:rsid w:val="004A2596"/>
    <w:rsid w:val="004B4E38"/>
    <w:rsid w:val="004C4FB5"/>
    <w:rsid w:val="004D23AC"/>
    <w:rsid w:val="004D56C5"/>
    <w:rsid w:val="004E1E88"/>
    <w:rsid w:val="004E22B2"/>
    <w:rsid w:val="004E3703"/>
    <w:rsid w:val="004E3CF8"/>
    <w:rsid w:val="004E673E"/>
    <w:rsid w:val="004F2621"/>
    <w:rsid w:val="004F2971"/>
    <w:rsid w:val="00504629"/>
    <w:rsid w:val="00515C61"/>
    <w:rsid w:val="00517214"/>
    <w:rsid w:val="00521926"/>
    <w:rsid w:val="005261DE"/>
    <w:rsid w:val="00531A8B"/>
    <w:rsid w:val="005458AE"/>
    <w:rsid w:val="00563FC4"/>
    <w:rsid w:val="00566619"/>
    <w:rsid w:val="00574004"/>
    <w:rsid w:val="00581979"/>
    <w:rsid w:val="00583BA6"/>
    <w:rsid w:val="005B1516"/>
    <w:rsid w:val="005B17F1"/>
    <w:rsid w:val="005B7411"/>
    <w:rsid w:val="005C0D8D"/>
    <w:rsid w:val="005C39F4"/>
    <w:rsid w:val="005C5655"/>
    <w:rsid w:val="005D02A0"/>
    <w:rsid w:val="005D5C1B"/>
    <w:rsid w:val="005E315D"/>
    <w:rsid w:val="005E6378"/>
    <w:rsid w:val="005F69B8"/>
    <w:rsid w:val="00621583"/>
    <w:rsid w:val="006240F7"/>
    <w:rsid w:val="00625485"/>
    <w:rsid w:val="0063100D"/>
    <w:rsid w:val="006363B1"/>
    <w:rsid w:val="006452F0"/>
    <w:rsid w:val="00655704"/>
    <w:rsid w:val="006558B6"/>
    <w:rsid w:val="00663E33"/>
    <w:rsid w:val="00672699"/>
    <w:rsid w:val="00672959"/>
    <w:rsid w:val="006729FA"/>
    <w:rsid w:val="006852DF"/>
    <w:rsid w:val="00685333"/>
    <w:rsid w:val="0069042E"/>
    <w:rsid w:val="00692DC8"/>
    <w:rsid w:val="00693C67"/>
    <w:rsid w:val="006A4C3E"/>
    <w:rsid w:val="006A5E4F"/>
    <w:rsid w:val="006A5E69"/>
    <w:rsid w:val="006A67C3"/>
    <w:rsid w:val="006B1408"/>
    <w:rsid w:val="006B30FA"/>
    <w:rsid w:val="006C23D0"/>
    <w:rsid w:val="006C4BF5"/>
    <w:rsid w:val="006C746A"/>
    <w:rsid w:val="006F55E7"/>
    <w:rsid w:val="006F6088"/>
    <w:rsid w:val="006F79F0"/>
    <w:rsid w:val="007132E0"/>
    <w:rsid w:val="00730C0A"/>
    <w:rsid w:val="0073648C"/>
    <w:rsid w:val="00744867"/>
    <w:rsid w:val="00766E69"/>
    <w:rsid w:val="00785705"/>
    <w:rsid w:val="00785BB7"/>
    <w:rsid w:val="00787E8F"/>
    <w:rsid w:val="00793F3C"/>
    <w:rsid w:val="007956A2"/>
    <w:rsid w:val="007A3325"/>
    <w:rsid w:val="007A336E"/>
    <w:rsid w:val="007B4739"/>
    <w:rsid w:val="007B7E92"/>
    <w:rsid w:val="007C233C"/>
    <w:rsid w:val="007C32F6"/>
    <w:rsid w:val="007D3840"/>
    <w:rsid w:val="007E02DC"/>
    <w:rsid w:val="00817428"/>
    <w:rsid w:val="0082141D"/>
    <w:rsid w:val="0082408D"/>
    <w:rsid w:val="0082632C"/>
    <w:rsid w:val="00826A13"/>
    <w:rsid w:val="00830242"/>
    <w:rsid w:val="0083108D"/>
    <w:rsid w:val="008364E7"/>
    <w:rsid w:val="0083769E"/>
    <w:rsid w:val="00840FDC"/>
    <w:rsid w:val="00841CFD"/>
    <w:rsid w:val="00843157"/>
    <w:rsid w:val="00847586"/>
    <w:rsid w:val="008525CE"/>
    <w:rsid w:val="008534DC"/>
    <w:rsid w:val="008540E1"/>
    <w:rsid w:val="00855DB3"/>
    <w:rsid w:val="00862F8D"/>
    <w:rsid w:val="0087006C"/>
    <w:rsid w:val="00880C9A"/>
    <w:rsid w:val="0089057B"/>
    <w:rsid w:val="0089393D"/>
    <w:rsid w:val="00895883"/>
    <w:rsid w:val="008A1669"/>
    <w:rsid w:val="008B00DF"/>
    <w:rsid w:val="008B5614"/>
    <w:rsid w:val="008D1FFD"/>
    <w:rsid w:val="00902BD2"/>
    <w:rsid w:val="00903768"/>
    <w:rsid w:val="00905B04"/>
    <w:rsid w:val="00906B04"/>
    <w:rsid w:val="009074B9"/>
    <w:rsid w:val="0091604A"/>
    <w:rsid w:val="00917533"/>
    <w:rsid w:val="00921996"/>
    <w:rsid w:val="009225B8"/>
    <w:rsid w:val="00924023"/>
    <w:rsid w:val="009257A8"/>
    <w:rsid w:val="00932A77"/>
    <w:rsid w:val="00933A98"/>
    <w:rsid w:val="009418B1"/>
    <w:rsid w:val="009526CC"/>
    <w:rsid w:val="00955AC5"/>
    <w:rsid w:val="00963B7E"/>
    <w:rsid w:val="00973323"/>
    <w:rsid w:val="00987618"/>
    <w:rsid w:val="009945E5"/>
    <w:rsid w:val="009A3582"/>
    <w:rsid w:val="009A63BA"/>
    <w:rsid w:val="009B6F5E"/>
    <w:rsid w:val="009C49AF"/>
    <w:rsid w:val="009D542C"/>
    <w:rsid w:val="009D669E"/>
    <w:rsid w:val="009D7342"/>
    <w:rsid w:val="009E0090"/>
    <w:rsid w:val="009E1B01"/>
    <w:rsid w:val="009F5976"/>
    <w:rsid w:val="00A04781"/>
    <w:rsid w:val="00A073C5"/>
    <w:rsid w:val="00A11A78"/>
    <w:rsid w:val="00A2090B"/>
    <w:rsid w:val="00A24B71"/>
    <w:rsid w:val="00A27CF3"/>
    <w:rsid w:val="00A467ED"/>
    <w:rsid w:val="00A508C7"/>
    <w:rsid w:val="00A576C3"/>
    <w:rsid w:val="00A63D8D"/>
    <w:rsid w:val="00A75536"/>
    <w:rsid w:val="00A83901"/>
    <w:rsid w:val="00AA1163"/>
    <w:rsid w:val="00AC1CC3"/>
    <w:rsid w:val="00AC36AE"/>
    <w:rsid w:val="00AC5358"/>
    <w:rsid w:val="00AC58DF"/>
    <w:rsid w:val="00AC7F61"/>
    <w:rsid w:val="00AD0FDE"/>
    <w:rsid w:val="00AD4AF6"/>
    <w:rsid w:val="00AD5538"/>
    <w:rsid w:val="00AE11C1"/>
    <w:rsid w:val="00AE22B3"/>
    <w:rsid w:val="00AE376B"/>
    <w:rsid w:val="00AE416D"/>
    <w:rsid w:val="00AF2FEC"/>
    <w:rsid w:val="00B06C02"/>
    <w:rsid w:val="00B14C5E"/>
    <w:rsid w:val="00B1539D"/>
    <w:rsid w:val="00B23242"/>
    <w:rsid w:val="00B25565"/>
    <w:rsid w:val="00B37AF7"/>
    <w:rsid w:val="00B424EB"/>
    <w:rsid w:val="00B44144"/>
    <w:rsid w:val="00B51D6E"/>
    <w:rsid w:val="00B604AF"/>
    <w:rsid w:val="00B7270C"/>
    <w:rsid w:val="00B758AA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D13E8"/>
    <w:rsid w:val="00BD23AC"/>
    <w:rsid w:val="00BD7F12"/>
    <w:rsid w:val="00BE07E0"/>
    <w:rsid w:val="00BE154A"/>
    <w:rsid w:val="00BE20FA"/>
    <w:rsid w:val="00BE5509"/>
    <w:rsid w:val="00BF03EA"/>
    <w:rsid w:val="00C01A98"/>
    <w:rsid w:val="00C02804"/>
    <w:rsid w:val="00C1223B"/>
    <w:rsid w:val="00C15F69"/>
    <w:rsid w:val="00C358D8"/>
    <w:rsid w:val="00C37AA6"/>
    <w:rsid w:val="00C407AF"/>
    <w:rsid w:val="00C429C8"/>
    <w:rsid w:val="00C44D31"/>
    <w:rsid w:val="00C51736"/>
    <w:rsid w:val="00C51757"/>
    <w:rsid w:val="00C5219A"/>
    <w:rsid w:val="00C651EE"/>
    <w:rsid w:val="00C676EB"/>
    <w:rsid w:val="00C85091"/>
    <w:rsid w:val="00C87B5F"/>
    <w:rsid w:val="00C9145E"/>
    <w:rsid w:val="00C936A1"/>
    <w:rsid w:val="00C9518E"/>
    <w:rsid w:val="00CA1FD9"/>
    <w:rsid w:val="00CA637C"/>
    <w:rsid w:val="00CA7ABC"/>
    <w:rsid w:val="00CD2572"/>
    <w:rsid w:val="00CD4EA8"/>
    <w:rsid w:val="00CF4EEB"/>
    <w:rsid w:val="00CF5081"/>
    <w:rsid w:val="00D029DD"/>
    <w:rsid w:val="00D03492"/>
    <w:rsid w:val="00D105A2"/>
    <w:rsid w:val="00D11B96"/>
    <w:rsid w:val="00D121E1"/>
    <w:rsid w:val="00D16F42"/>
    <w:rsid w:val="00D173AC"/>
    <w:rsid w:val="00D259E5"/>
    <w:rsid w:val="00D37B9B"/>
    <w:rsid w:val="00D53CA8"/>
    <w:rsid w:val="00D57050"/>
    <w:rsid w:val="00D72767"/>
    <w:rsid w:val="00D90453"/>
    <w:rsid w:val="00D975AF"/>
    <w:rsid w:val="00DB357D"/>
    <w:rsid w:val="00DC5A23"/>
    <w:rsid w:val="00DC5C3E"/>
    <w:rsid w:val="00DD431F"/>
    <w:rsid w:val="00DF6115"/>
    <w:rsid w:val="00E019CD"/>
    <w:rsid w:val="00E03B6D"/>
    <w:rsid w:val="00E10033"/>
    <w:rsid w:val="00E20912"/>
    <w:rsid w:val="00E23350"/>
    <w:rsid w:val="00E31C7B"/>
    <w:rsid w:val="00E33F4A"/>
    <w:rsid w:val="00E373DD"/>
    <w:rsid w:val="00E4715A"/>
    <w:rsid w:val="00E5198A"/>
    <w:rsid w:val="00E52A39"/>
    <w:rsid w:val="00E5404C"/>
    <w:rsid w:val="00E5563A"/>
    <w:rsid w:val="00E645AB"/>
    <w:rsid w:val="00E66D70"/>
    <w:rsid w:val="00E75141"/>
    <w:rsid w:val="00E77C9E"/>
    <w:rsid w:val="00E842CC"/>
    <w:rsid w:val="00E91152"/>
    <w:rsid w:val="00E93F0A"/>
    <w:rsid w:val="00E95EF3"/>
    <w:rsid w:val="00EA072A"/>
    <w:rsid w:val="00EA297E"/>
    <w:rsid w:val="00EA75C2"/>
    <w:rsid w:val="00EC0524"/>
    <w:rsid w:val="00EC3063"/>
    <w:rsid w:val="00EC65A9"/>
    <w:rsid w:val="00ED1332"/>
    <w:rsid w:val="00ED43E2"/>
    <w:rsid w:val="00EE0FC0"/>
    <w:rsid w:val="00EF2E01"/>
    <w:rsid w:val="00EF3E48"/>
    <w:rsid w:val="00F0187D"/>
    <w:rsid w:val="00F028D0"/>
    <w:rsid w:val="00F02CFF"/>
    <w:rsid w:val="00F10749"/>
    <w:rsid w:val="00F12B37"/>
    <w:rsid w:val="00F12CDB"/>
    <w:rsid w:val="00F14BA6"/>
    <w:rsid w:val="00F16411"/>
    <w:rsid w:val="00F2012B"/>
    <w:rsid w:val="00F24CA5"/>
    <w:rsid w:val="00F37D67"/>
    <w:rsid w:val="00F4244E"/>
    <w:rsid w:val="00F42486"/>
    <w:rsid w:val="00F42F4B"/>
    <w:rsid w:val="00F50A03"/>
    <w:rsid w:val="00F64AEC"/>
    <w:rsid w:val="00F65E72"/>
    <w:rsid w:val="00F705BC"/>
    <w:rsid w:val="00F76739"/>
    <w:rsid w:val="00F83BC3"/>
    <w:rsid w:val="00F86BFA"/>
    <w:rsid w:val="00F9230A"/>
    <w:rsid w:val="00F979E8"/>
    <w:rsid w:val="00FA161F"/>
    <w:rsid w:val="00FA7C99"/>
    <w:rsid w:val="00FB1059"/>
    <w:rsid w:val="00FB479B"/>
    <w:rsid w:val="00FB61A4"/>
    <w:rsid w:val="00FB6292"/>
    <w:rsid w:val="00FC011A"/>
    <w:rsid w:val="00FD1EE8"/>
    <w:rsid w:val="00FE7D44"/>
    <w:rsid w:val="00FF342A"/>
    <w:rsid w:val="00FF3569"/>
    <w:rsid w:val="00FF618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5A51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F1D4-169C-4F7B-8B46-C909D3B2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</dc:creator>
  <cp:lastModifiedBy>SEKRE-EFRI</cp:lastModifiedBy>
  <cp:revision>11</cp:revision>
  <cp:lastPrinted>2021-10-27T07:42:00Z</cp:lastPrinted>
  <dcterms:created xsi:type="dcterms:W3CDTF">2021-10-27T07:30:00Z</dcterms:created>
  <dcterms:modified xsi:type="dcterms:W3CDTF">2021-10-27T07:49:00Z</dcterms:modified>
</cp:coreProperties>
</file>