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E050" w14:textId="77777777" w:rsidR="00CA51AB" w:rsidRPr="009A4102" w:rsidRDefault="00CA51AB" w:rsidP="00CA51AB">
      <w:pPr>
        <w:rPr>
          <w:rFonts w:ascii="Bookman Old Style" w:hAnsi="Bookman Old Style"/>
          <w:sz w:val="19"/>
          <w:szCs w:val="21"/>
        </w:rPr>
      </w:pPr>
      <w:r w:rsidRPr="009A4102">
        <w:rPr>
          <w:rFonts w:ascii="Bookman Old Style" w:hAnsi="Bookman Old Style"/>
          <w:b/>
          <w:noProof/>
          <w:sz w:val="22"/>
        </w:rPr>
        <w:drawing>
          <wp:anchor distT="0" distB="0" distL="114300" distR="114300" simplePos="0" relativeHeight="251661312" behindDoc="0" locked="0" layoutInCell="1" allowOverlap="1" wp14:anchorId="2D743AE5" wp14:editId="5889709C">
            <wp:simplePos x="0" y="0"/>
            <wp:positionH relativeFrom="column">
              <wp:posOffset>190756</wp:posOffset>
            </wp:positionH>
            <wp:positionV relativeFrom="paragraph">
              <wp:posOffset>-65405</wp:posOffset>
            </wp:positionV>
            <wp:extent cx="752475" cy="942661"/>
            <wp:effectExtent l="0" t="0" r="0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A13448" w14:textId="77777777" w:rsidR="00CA51AB" w:rsidRPr="009A4102" w:rsidRDefault="00CA51AB" w:rsidP="00CA51AB">
      <w:pPr>
        <w:jc w:val="center"/>
        <w:rPr>
          <w:rFonts w:ascii="Bookman Old Style" w:hAnsi="Bookman Old Style"/>
          <w:b/>
          <w:sz w:val="22"/>
          <w:lang w:val="id-ID"/>
        </w:rPr>
      </w:pPr>
      <w:r w:rsidRPr="009A4102">
        <w:rPr>
          <w:rFonts w:ascii="Bookman Old Style" w:hAnsi="Bookman Old Styl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8D789" wp14:editId="17018694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71BDE" w14:textId="77777777" w:rsidR="00CA51AB" w:rsidRPr="00CF294E" w:rsidRDefault="00CA51AB" w:rsidP="00CA51A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8D789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4DB71BDE" w14:textId="77777777" w:rsidR="00CA51AB" w:rsidRPr="00CF294E" w:rsidRDefault="00CA51AB" w:rsidP="00CA51A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55F721E" w14:textId="77777777" w:rsidR="00CA51AB" w:rsidRPr="009A4102" w:rsidRDefault="00CA51AB" w:rsidP="00CA51AB">
      <w:pPr>
        <w:jc w:val="center"/>
        <w:rPr>
          <w:rFonts w:ascii="Bookman Old Style" w:hAnsi="Bookman Old Style"/>
          <w:b/>
          <w:sz w:val="22"/>
          <w:lang w:val="id-ID"/>
        </w:rPr>
      </w:pPr>
      <w:r w:rsidRPr="009A4102">
        <w:rPr>
          <w:rFonts w:ascii="Bookman Old Style" w:hAnsi="Bookman Old Styl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48D25" wp14:editId="4DF792D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112F1" w14:textId="77777777" w:rsidR="00CA51AB" w:rsidRDefault="00CA51AB" w:rsidP="00CA51A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D3084D5" w14:textId="77777777" w:rsidR="00CA51AB" w:rsidRPr="00CF294E" w:rsidRDefault="00CA51AB" w:rsidP="00CA51A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48D25" id="Text Box 4989" o:spid="_x0000_s1027" type="#_x0000_t202" style="position:absolute;left:0;text-align:left;margin-left:88.3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DB112F1" w14:textId="77777777" w:rsidR="00CA51AB" w:rsidRDefault="00CA51AB" w:rsidP="00CA51A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D3084D5" w14:textId="77777777" w:rsidR="00CA51AB" w:rsidRPr="00CF294E" w:rsidRDefault="00CA51AB" w:rsidP="00CA51A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9A9B912" w14:textId="77777777" w:rsidR="00CA51AB" w:rsidRPr="009A4102" w:rsidRDefault="00CA51AB" w:rsidP="00CA51AB">
      <w:pPr>
        <w:jc w:val="center"/>
        <w:rPr>
          <w:rFonts w:ascii="Bookman Old Style" w:hAnsi="Bookman Old Style"/>
          <w:b/>
          <w:sz w:val="22"/>
          <w:lang w:val="id-ID"/>
        </w:rPr>
      </w:pPr>
    </w:p>
    <w:p w14:paraId="0F2DCF05" w14:textId="3D865637" w:rsidR="00CA51AB" w:rsidRPr="009A4102" w:rsidRDefault="00CA51AB" w:rsidP="00CA51AB">
      <w:pPr>
        <w:jc w:val="center"/>
        <w:rPr>
          <w:rFonts w:ascii="Bookman Old Style" w:hAnsi="Bookman Old Style"/>
          <w:b/>
          <w:sz w:val="22"/>
          <w:lang w:val="id-ID"/>
        </w:rPr>
      </w:pPr>
      <w:r w:rsidRPr="009A4102">
        <w:rPr>
          <w:rFonts w:ascii="Bookman Old Style" w:hAnsi="Bookman Old Styl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8359E" wp14:editId="1C60C1FB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3FF5C" w14:textId="77777777" w:rsidR="00CA51AB" w:rsidRPr="00E616E9" w:rsidRDefault="00CA51AB" w:rsidP="00CA51A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8359E" id="Text Box 4990" o:spid="_x0000_s1028" type="#_x0000_t202" style="position:absolute;left:0;text-align:left;margin-left:88.6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3EB3FF5C" w14:textId="77777777" w:rsidR="00CA51AB" w:rsidRPr="00E616E9" w:rsidRDefault="00CA51AB" w:rsidP="00CA51A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B6BA05F" w14:textId="5A67070D" w:rsidR="00CA51AB" w:rsidRPr="009A4102" w:rsidRDefault="00CA51AB" w:rsidP="009B46EA">
      <w:pPr>
        <w:rPr>
          <w:rFonts w:ascii="Bookman Old Style" w:hAnsi="Bookman Old Style"/>
          <w:b/>
          <w:sz w:val="6"/>
          <w:szCs w:val="8"/>
          <w:rtl/>
          <w:lang w:val="id-ID"/>
        </w:rPr>
      </w:pPr>
    </w:p>
    <w:p w14:paraId="1AF44723" w14:textId="2E08ECCB" w:rsidR="00CA51AB" w:rsidRPr="009A4102" w:rsidRDefault="00CA51AB" w:rsidP="009B46E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1F0AC81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D42BA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2859CF7A" w14:textId="77777777" w:rsidR="00CA51AB" w:rsidRPr="00114E6F" w:rsidRDefault="00CA51AB" w:rsidP="009B46EA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 w:rsidRPr="00114E6F"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BAB40D8" wp14:editId="73E38F88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74299" id="Line 498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" strokeweight="1.25pt"/>
            </w:pict>
          </mc:Fallback>
        </mc:AlternateContent>
      </w:r>
      <w:r w:rsidRPr="00114E6F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87932EB" w14:textId="5EB0FDFB" w:rsidR="00CA51AB" w:rsidRPr="009B46EA" w:rsidRDefault="00CA51AB" w:rsidP="009B46EA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114E6F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="009B46EA">
        <w:rPr>
          <w:rFonts w:ascii="Bookman Old Style" w:hAnsi="Bookman Old Style"/>
          <w:bCs/>
          <w:sz w:val="22"/>
          <w:szCs w:val="22"/>
        </w:rPr>
        <w:t>W3-A/          /PS.00/5/2022</w:t>
      </w:r>
    </w:p>
    <w:p w14:paraId="2D8379AF" w14:textId="77777777" w:rsidR="00227122" w:rsidRPr="009B46EA" w:rsidRDefault="00227122" w:rsidP="009B46EA">
      <w:pPr>
        <w:rPr>
          <w:rFonts w:ascii="Bookman Old Style" w:hAnsi="Bookman Old Style"/>
          <w:b/>
          <w:sz w:val="2"/>
          <w:szCs w:val="2"/>
          <w:lang w:val="id-ID"/>
        </w:rPr>
      </w:pP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7"/>
        <w:gridCol w:w="7194"/>
        <w:gridCol w:w="598"/>
      </w:tblGrid>
      <w:tr w:rsidR="00DC1AC7" w14:paraId="1F6E0C3B" w14:textId="77777777" w:rsidTr="009B46EA">
        <w:tc>
          <w:tcPr>
            <w:tcW w:w="1560" w:type="dxa"/>
          </w:tcPr>
          <w:p w14:paraId="2F7C1AA1" w14:textId="0644A57E" w:rsidR="00DC1AC7" w:rsidRDefault="00DC1AC7" w:rsidP="009B46E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Menimbang</w:t>
            </w:r>
          </w:p>
        </w:tc>
        <w:tc>
          <w:tcPr>
            <w:tcW w:w="287" w:type="dxa"/>
          </w:tcPr>
          <w:p w14:paraId="471665E2" w14:textId="128D752B" w:rsidR="00DC1AC7" w:rsidRDefault="00DC1AC7" w:rsidP="009B46E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7792" w:type="dxa"/>
            <w:gridSpan w:val="2"/>
          </w:tcPr>
          <w:p w14:paraId="58A05B99" w14:textId="5B6A639F" w:rsidR="00B464D7" w:rsidRDefault="00AB16CE" w:rsidP="009B46E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bahwa dalam rangka kelancaran pelaksanaan tugas pada Pengadilan Agama di lingkungan Pengadilan Tinggi Agama Padang dipandang perlu untuk melakukan pembinaan dan pengawasan;</w:t>
            </w:r>
          </w:p>
        </w:tc>
      </w:tr>
      <w:tr w:rsidR="00DC1AC7" w14:paraId="33B34F2B" w14:textId="77777777" w:rsidTr="009B46EA">
        <w:tc>
          <w:tcPr>
            <w:tcW w:w="1560" w:type="dxa"/>
          </w:tcPr>
          <w:p w14:paraId="5BD807CD" w14:textId="7D64A7A8" w:rsidR="00DC1AC7" w:rsidRDefault="00DC1AC7" w:rsidP="009B46E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Dasar</w:t>
            </w:r>
          </w:p>
        </w:tc>
        <w:tc>
          <w:tcPr>
            <w:tcW w:w="287" w:type="dxa"/>
          </w:tcPr>
          <w:p w14:paraId="09B0318C" w14:textId="1980E127" w:rsidR="00DC1AC7" w:rsidRDefault="00DC1AC7" w:rsidP="009B46E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7792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7116"/>
            </w:tblGrid>
            <w:tr w:rsidR="00EF368E" w14:paraId="0FE26F28" w14:textId="77777777" w:rsidTr="000477BB">
              <w:tc>
                <w:tcPr>
                  <w:tcW w:w="460" w:type="dxa"/>
                </w:tcPr>
                <w:p w14:paraId="73C29ABD" w14:textId="2F58B45F" w:rsidR="00EF368E" w:rsidRDefault="00EF368E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1.</w:t>
                  </w:r>
                </w:p>
              </w:tc>
              <w:tc>
                <w:tcPr>
                  <w:tcW w:w="7116" w:type="dxa"/>
                </w:tcPr>
                <w:p w14:paraId="0BB73E6C" w14:textId="531EABE5" w:rsidR="00EF368E" w:rsidRDefault="00EF368E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Keputusan Ketua Mahkamah Agung Nomor KMA/080/SK/VIII/2006 tentang Pedoman Pelaksanaan Pengawasan di Lingkungan Badan-badan Peradilan;</w:t>
                  </w:r>
                </w:p>
              </w:tc>
            </w:tr>
            <w:tr w:rsidR="00EF368E" w14:paraId="6EFBD9A1" w14:textId="77777777" w:rsidTr="000477BB">
              <w:tc>
                <w:tcPr>
                  <w:tcW w:w="460" w:type="dxa"/>
                </w:tcPr>
                <w:p w14:paraId="2A1900A0" w14:textId="77777777" w:rsidR="00EF368E" w:rsidRDefault="00EF368E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2.</w:t>
                  </w:r>
                </w:p>
              </w:tc>
              <w:tc>
                <w:tcPr>
                  <w:tcW w:w="7116" w:type="dxa"/>
                </w:tcPr>
                <w:p w14:paraId="1C39C308" w14:textId="5AB542FC" w:rsidR="00EF368E" w:rsidRDefault="00EF368E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Peraturan Mahkamah Agung RI Nomor 8 Tahun 2016 tentang Pengawasan dan Pembinaan Atasan Langsung di Lingkungan Mahkamah Agung dan Badan Peradilan Di Bawahnya;</w:t>
                  </w:r>
                </w:p>
              </w:tc>
            </w:tr>
            <w:tr w:rsidR="00EF368E" w14:paraId="38377AD4" w14:textId="77777777" w:rsidTr="000477BB">
              <w:tc>
                <w:tcPr>
                  <w:tcW w:w="460" w:type="dxa"/>
                </w:tcPr>
                <w:p w14:paraId="4ED8D984" w14:textId="77777777" w:rsidR="00EF368E" w:rsidRDefault="00EF368E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3.</w:t>
                  </w:r>
                </w:p>
              </w:tc>
              <w:tc>
                <w:tcPr>
                  <w:tcW w:w="7116" w:type="dxa"/>
                </w:tcPr>
                <w:p w14:paraId="701D89AC" w14:textId="76D7B2BB" w:rsidR="00EF368E" w:rsidRDefault="00EF368E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Keputusan Ketua Pengadilan Tinggi Agama Padang Nomor W3-A/1423/PS.00/5/2022 tentang Penunjukan Hakim Pengawas Bidang, Hakim Pembina dan Pengawas Daerah Tahun 2022;</w:t>
                  </w:r>
                </w:p>
              </w:tc>
            </w:tr>
            <w:tr w:rsidR="00EF368E" w14:paraId="2CEECC33" w14:textId="77777777" w:rsidTr="000477BB">
              <w:tc>
                <w:tcPr>
                  <w:tcW w:w="460" w:type="dxa"/>
                </w:tcPr>
                <w:p w14:paraId="436FEDDC" w14:textId="77777777" w:rsidR="00EF368E" w:rsidRDefault="00EF368E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4.</w:t>
                  </w:r>
                </w:p>
              </w:tc>
              <w:tc>
                <w:tcPr>
                  <w:tcW w:w="7116" w:type="dxa"/>
                </w:tcPr>
                <w:p w14:paraId="3804D867" w14:textId="4BF0B36F" w:rsidR="00EF368E" w:rsidRDefault="00EF368E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Daftar Isian Pelaksanaan Anggaran Pengadilan Tinggi Agama Padang Nomor SP DIPA-005.01.2.401900/2022 tanggal 17 November 2021;</w:t>
                  </w:r>
                </w:p>
              </w:tc>
            </w:tr>
          </w:tbl>
          <w:p w14:paraId="601C7FC4" w14:textId="77777777" w:rsidR="00000000" w:rsidRDefault="002B0E7E" w:rsidP="009B46E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</w:p>
        </w:tc>
      </w:tr>
      <w:tr w:rsidR="00DC1AC7" w14:paraId="00499A44" w14:textId="77777777" w:rsidTr="00E64B44">
        <w:tc>
          <w:tcPr>
            <w:tcW w:w="9639" w:type="dxa"/>
            <w:gridSpan w:val="4"/>
          </w:tcPr>
          <w:p w14:paraId="5C57041E" w14:textId="77777777" w:rsidR="00DC1AC7" w:rsidRPr="009B46EA" w:rsidRDefault="00DC1AC7" w:rsidP="009B46EA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8"/>
                <w:szCs w:val="8"/>
                <w:lang w:val="id-ID"/>
              </w:rPr>
            </w:pPr>
          </w:p>
          <w:p w14:paraId="3FC62992" w14:textId="77777777" w:rsidR="00DC1AC7" w:rsidRDefault="00DC1AC7" w:rsidP="009B46EA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id-ID"/>
              </w:rPr>
            </w:pPr>
            <w:r w:rsidRPr="00DC1AC7">
              <w:rPr>
                <w:rFonts w:ascii="Bookman Old Style" w:hAnsi="Bookman Old Style"/>
                <w:b/>
                <w:bCs/>
                <w:sz w:val="22"/>
                <w:szCs w:val="22"/>
                <w:lang w:val="id-ID"/>
              </w:rPr>
              <w:t>MEMBERI TUGAS</w:t>
            </w:r>
          </w:p>
          <w:p w14:paraId="432868CF" w14:textId="1145D9EE" w:rsidR="00DC1AC7" w:rsidRPr="009B46EA" w:rsidRDefault="00DC1AC7" w:rsidP="009B46EA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6"/>
                <w:szCs w:val="6"/>
                <w:lang w:val="id-ID"/>
              </w:rPr>
            </w:pPr>
          </w:p>
        </w:tc>
      </w:tr>
      <w:tr w:rsidR="00DC1AC7" w14:paraId="2E9952B8" w14:textId="77777777" w:rsidTr="009B46EA">
        <w:tc>
          <w:tcPr>
            <w:tcW w:w="1560" w:type="dxa"/>
          </w:tcPr>
          <w:p w14:paraId="22AFE265" w14:textId="0D1F2E61" w:rsidR="00DC1AC7" w:rsidRDefault="00DC1AC7" w:rsidP="009B46E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Kepada</w:t>
            </w:r>
          </w:p>
        </w:tc>
        <w:tc>
          <w:tcPr>
            <w:tcW w:w="287" w:type="dxa"/>
          </w:tcPr>
          <w:p w14:paraId="508CFF4E" w14:textId="7B9F5AF9" w:rsidR="00DC1AC7" w:rsidRDefault="00DC1AC7" w:rsidP="009B46E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7792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"/>
              <w:gridCol w:w="2034"/>
              <w:gridCol w:w="141"/>
              <w:gridCol w:w="4985"/>
            </w:tblGrid>
            <w:tr w:rsidR="008C3A1D" w14:paraId="0D776B55" w14:textId="77777777" w:rsidTr="00225BCE">
              <w:tc>
                <w:tcPr>
                  <w:tcW w:w="406" w:type="dxa"/>
                </w:tcPr>
                <w:p w14:paraId="3F7568EF" w14:textId="7C5B5CE7" w:rsidR="008C3A1D" w:rsidRDefault="008C3A1D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1.</w:t>
                  </w:r>
                </w:p>
              </w:tc>
              <w:tc>
                <w:tcPr>
                  <w:tcW w:w="2034" w:type="dxa"/>
                </w:tcPr>
                <w:p w14:paraId="164765EE" w14:textId="77777777" w:rsidR="008C3A1D" w:rsidRDefault="008C3A1D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Nama</w:t>
                  </w:r>
                </w:p>
                <w:p w14:paraId="4C1E0B6A" w14:textId="7DA3E7C6" w:rsidR="008C3A1D" w:rsidRDefault="008C3A1D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N</w:t>
                  </w:r>
                  <w:r w:rsidR="00E24E52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IP</w:t>
                  </w:r>
                </w:p>
                <w:p w14:paraId="37A8C4F0" w14:textId="23F15600" w:rsidR="008C3A1D" w:rsidRDefault="008C3A1D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Pangkat</w:t>
                  </w:r>
                  <w:r w:rsidR="00E24E52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/Gol. Ru.</w:t>
                  </w:r>
                </w:p>
                <w:p w14:paraId="60980673" w14:textId="77777777" w:rsidR="008C3A1D" w:rsidRDefault="008C3A1D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433C4CC2" w14:textId="77777777" w:rsidR="008C3A1D" w:rsidRDefault="008C3A1D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7B59864A" w14:textId="77777777" w:rsidR="008C3A1D" w:rsidRDefault="008C3A1D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3481C097" w14:textId="77777777" w:rsidR="008C3A1D" w:rsidRDefault="008C3A1D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70C6367F" w14:textId="77777777" w:rsidR="008C3A1D" w:rsidRDefault="008C3A1D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7F259793" w14:textId="4DC6254E" w:rsidR="008C3A1D" w:rsidRDefault="008C3A1D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Drs. H. Amridal S.H., M.A.</w:t>
                  </w:r>
                </w:p>
                <w:p w14:paraId="6034E2E7" w14:textId="38255124" w:rsidR="008C3A1D" w:rsidRDefault="008C3A1D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195606151980031009</w:t>
                  </w:r>
                </w:p>
                <w:p w14:paraId="67F1A589" w14:textId="5D940FFF" w:rsidR="008C3A1D" w:rsidRDefault="008C3A1D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Pembina Utama (IV</w:t>
                  </w:r>
                  <w:r w:rsidR="009B46EA">
                    <w:rPr>
                      <w:rFonts w:ascii="Bookman Old Style" w:hAnsi="Bookman Old Style"/>
                      <w:sz w:val="22"/>
                      <w:szCs w:val="22"/>
                    </w:rPr>
                    <w:t>/</w:t>
                  </w: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e)</w:t>
                  </w:r>
                </w:p>
                <w:p w14:paraId="3C686F02" w14:textId="683AD2C2" w:rsidR="008C3A1D" w:rsidRDefault="008C3A1D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Hakim Tinggi</w:t>
                  </w:r>
                </w:p>
              </w:tc>
            </w:tr>
            <w:tr w:rsidR="008C3A1D" w14:paraId="30D95E21" w14:textId="77777777" w:rsidTr="00225BCE">
              <w:tc>
                <w:tcPr>
                  <w:tcW w:w="406" w:type="dxa"/>
                </w:tcPr>
                <w:p w14:paraId="405E67BB" w14:textId="77777777" w:rsidR="008C3A1D" w:rsidRDefault="008C3A1D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2.</w:t>
                  </w:r>
                </w:p>
              </w:tc>
              <w:tc>
                <w:tcPr>
                  <w:tcW w:w="2034" w:type="dxa"/>
                </w:tcPr>
                <w:p w14:paraId="00BE4F7F" w14:textId="77777777" w:rsidR="008C3A1D" w:rsidRDefault="008C3A1D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Nama</w:t>
                  </w:r>
                </w:p>
                <w:p w14:paraId="1FFC7775" w14:textId="77777777" w:rsidR="008C3A1D" w:rsidRDefault="008C3A1D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N</w:t>
                  </w:r>
                  <w:r w:rsidR="00E24E52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IP</w:t>
                  </w:r>
                </w:p>
                <w:p w14:paraId="337F7F73" w14:textId="77777777" w:rsidR="008C3A1D" w:rsidRDefault="008C3A1D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Pangkat</w:t>
                  </w:r>
                  <w:r w:rsidR="00E24E52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/Gol. Ru.</w:t>
                  </w:r>
                </w:p>
                <w:p w14:paraId="3D4929BE" w14:textId="77777777" w:rsidR="008C3A1D" w:rsidRDefault="008C3A1D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3AD340BE" w14:textId="77777777" w:rsidR="008C3A1D" w:rsidRDefault="008C3A1D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55678B98" w14:textId="77777777" w:rsidR="008C3A1D" w:rsidRDefault="008C3A1D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00632681" w14:textId="77777777" w:rsidR="008C3A1D" w:rsidRDefault="008C3A1D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76C8E5FF" w14:textId="77777777" w:rsidR="008C3A1D" w:rsidRDefault="008C3A1D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142C5E41" w14:textId="77777777" w:rsidR="008C3A1D" w:rsidRDefault="008C3A1D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Rahmita S.Ag.</w:t>
                  </w:r>
                </w:p>
                <w:p w14:paraId="052893CC" w14:textId="77777777" w:rsidR="008C3A1D" w:rsidRDefault="008C3A1D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196101071987032001</w:t>
                  </w:r>
                </w:p>
                <w:p w14:paraId="00BAA4B9" w14:textId="769474A7" w:rsidR="008C3A1D" w:rsidRDefault="008C3A1D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Penata Tingkat I (III</w:t>
                  </w:r>
                  <w:r w:rsidR="009B46EA">
                    <w:rPr>
                      <w:rFonts w:ascii="Bookman Old Style" w:hAnsi="Bookman Old Style"/>
                      <w:sz w:val="22"/>
                      <w:szCs w:val="22"/>
                    </w:rPr>
                    <w:t>/</w:t>
                  </w: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d)</w:t>
                  </w:r>
                </w:p>
                <w:p w14:paraId="134DF5BF" w14:textId="48454D7A" w:rsidR="008C3A1D" w:rsidRDefault="008C3A1D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 xml:space="preserve">Panitera Pengganti </w:t>
                  </w:r>
                </w:p>
              </w:tc>
            </w:tr>
            <w:tr w:rsidR="008C3A1D" w14:paraId="2967709D" w14:textId="77777777" w:rsidTr="00225BCE">
              <w:tc>
                <w:tcPr>
                  <w:tcW w:w="406" w:type="dxa"/>
                </w:tcPr>
                <w:p w14:paraId="1DFCF0BE" w14:textId="77777777" w:rsidR="008C3A1D" w:rsidRDefault="008C3A1D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3.</w:t>
                  </w:r>
                </w:p>
              </w:tc>
              <w:tc>
                <w:tcPr>
                  <w:tcW w:w="2034" w:type="dxa"/>
                </w:tcPr>
                <w:p w14:paraId="0BAC7591" w14:textId="77777777" w:rsidR="008C3A1D" w:rsidRDefault="008C3A1D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Nama</w:t>
                  </w:r>
                </w:p>
                <w:p w14:paraId="7226F0E9" w14:textId="77777777" w:rsidR="008C3A1D" w:rsidRDefault="008C3A1D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N</w:t>
                  </w:r>
                  <w:r w:rsidR="00E24E52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IP</w:t>
                  </w:r>
                </w:p>
                <w:p w14:paraId="5AF509CD" w14:textId="77777777" w:rsidR="008C3A1D" w:rsidRDefault="008C3A1D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Pangkat</w:t>
                  </w:r>
                  <w:r w:rsidR="00E24E52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/Gol. Ru.</w:t>
                  </w:r>
                </w:p>
                <w:p w14:paraId="0585D5F8" w14:textId="77777777" w:rsidR="008C3A1D" w:rsidRDefault="008C3A1D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7A6E2C0F" w14:textId="77777777" w:rsidR="008C3A1D" w:rsidRDefault="008C3A1D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6F9D38A7" w14:textId="77777777" w:rsidR="008C3A1D" w:rsidRDefault="008C3A1D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7D934C96" w14:textId="77777777" w:rsidR="008C3A1D" w:rsidRDefault="008C3A1D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16EE0251" w14:textId="77777777" w:rsidR="008C3A1D" w:rsidRDefault="008C3A1D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43DB9F96" w14:textId="77777777" w:rsidR="008C3A1D" w:rsidRDefault="008C3A1D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Nurasiyah Handayani Rangkuti S.H.</w:t>
                  </w:r>
                </w:p>
                <w:p w14:paraId="5B86263E" w14:textId="77777777" w:rsidR="008C3A1D" w:rsidRDefault="008C3A1D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198102212011012007</w:t>
                  </w:r>
                </w:p>
                <w:p w14:paraId="4475EFD1" w14:textId="5C13E470" w:rsidR="008C3A1D" w:rsidRDefault="008C3A1D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Penata (III</w:t>
                  </w:r>
                  <w:r w:rsidR="009B46EA">
                    <w:rPr>
                      <w:rFonts w:ascii="Bookman Old Style" w:hAnsi="Bookman Old Style"/>
                      <w:sz w:val="22"/>
                      <w:szCs w:val="22"/>
                    </w:rPr>
                    <w:t>/</w:t>
                  </w: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c)</w:t>
                  </w:r>
                </w:p>
                <w:p w14:paraId="7B7DEFDA" w14:textId="2BB9373F" w:rsidR="008C3A1D" w:rsidRDefault="008C3A1D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 xml:space="preserve">Kepala Sub Bagian Tata Usaha </w:t>
                  </w:r>
                  <w:r w:rsidR="009B46EA">
                    <w:rPr>
                      <w:rFonts w:ascii="Bookman Old Style" w:hAnsi="Bookman Old Style"/>
                      <w:sz w:val="22"/>
                      <w:szCs w:val="22"/>
                    </w:rPr>
                    <w:t>d</w:t>
                  </w: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an Rumah Tangga</w:t>
                  </w:r>
                </w:p>
              </w:tc>
            </w:tr>
            <w:tr w:rsidR="009B46EA" w14:paraId="1025585A" w14:textId="77777777" w:rsidTr="00225BCE">
              <w:tc>
                <w:tcPr>
                  <w:tcW w:w="406" w:type="dxa"/>
                </w:tcPr>
                <w:p w14:paraId="11A812CA" w14:textId="01086783" w:rsidR="009B46EA" w:rsidRDefault="009B46EA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3.</w:t>
                  </w:r>
                </w:p>
              </w:tc>
              <w:tc>
                <w:tcPr>
                  <w:tcW w:w="2034" w:type="dxa"/>
                </w:tcPr>
                <w:p w14:paraId="49925187" w14:textId="77777777" w:rsidR="009B46EA" w:rsidRDefault="009B46EA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Nama</w:t>
                  </w:r>
                </w:p>
                <w:p w14:paraId="77E58255" w14:textId="40DF176C" w:rsidR="009B46EA" w:rsidRDefault="009B46EA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38B94116" w14:textId="77777777" w:rsidR="009B46EA" w:rsidRDefault="009B46EA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  <w:p w14:paraId="3AC5E480" w14:textId="00C22DA3" w:rsidR="009B46EA" w:rsidRDefault="009B46EA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51B03DDA" w14:textId="5DAC907A" w:rsidR="009B46EA" w:rsidRPr="00225BCE" w:rsidRDefault="00225BCE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Feri</w:t>
                  </w:r>
                  <w:proofErr w:type="spellEnd"/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Hidayat</w:t>
                  </w:r>
                  <w:proofErr w:type="spellEnd"/>
                </w:p>
                <w:p w14:paraId="54DBD273" w14:textId="2AF264A4" w:rsidR="009B46EA" w:rsidRPr="00225BCE" w:rsidRDefault="00225BCE" w:rsidP="009B46E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PPNPN</w:t>
                  </w:r>
                </w:p>
              </w:tc>
            </w:tr>
          </w:tbl>
          <w:p w14:paraId="0057F89A" w14:textId="77777777" w:rsidR="00000000" w:rsidRDefault="002B0E7E" w:rsidP="009B46E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d-ID"/>
              </w:rPr>
            </w:pPr>
          </w:p>
        </w:tc>
      </w:tr>
      <w:tr w:rsidR="00DC1AC7" w14:paraId="022239B0" w14:textId="77777777" w:rsidTr="009B46EA">
        <w:tc>
          <w:tcPr>
            <w:tcW w:w="1560" w:type="dxa"/>
          </w:tcPr>
          <w:p w14:paraId="4B073868" w14:textId="76C4EC04" w:rsidR="00DC1AC7" w:rsidRDefault="00DC1AC7" w:rsidP="009B46E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Untuk</w:t>
            </w:r>
          </w:p>
        </w:tc>
        <w:tc>
          <w:tcPr>
            <w:tcW w:w="287" w:type="dxa"/>
          </w:tcPr>
          <w:p w14:paraId="6F0BC645" w14:textId="2B71F6AC" w:rsidR="00DC1AC7" w:rsidRDefault="00DC1AC7" w:rsidP="009B46E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7792" w:type="dxa"/>
            <w:gridSpan w:val="2"/>
          </w:tcPr>
          <w:p w14:paraId="48F76D88" w14:textId="15DBBDC7" w:rsidR="00D3180C" w:rsidRDefault="00D3180C" w:rsidP="009B46E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</w:tr>
      <w:tr w:rsidR="009B46EA" w14:paraId="6DF2D491" w14:textId="77777777" w:rsidTr="00856BED">
        <w:trPr>
          <w:gridAfter w:val="1"/>
          <w:wAfter w:w="598" w:type="dxa"/>
        </w:trPr>
        <w:tc>
          <w:tcPr>
            <w:tcW w:w="1560" w:type="dxa"/>
          </w:tcPr>
          <w:p w14:paraId="648DBC43" w14:textId="77777777" w:rsidR="009B46EA" w:rsidRDefault="009B46EA" w:rsidP="009B46E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Pertama</w:t>
            </w:r>
          </w:p>
        </w:tc>
        <w:tc>
          <w:tcPr>
            <w:tcW w:w="287" w:type="dxa"/>
          </w:tcPr>
          <w:p w14:paraId="2C7C4D41" w14:textId="77777777" w:rsidR="009B46EA" w:rsidRDefault="009B46EA" w:rsidP="009B46E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7194" w:type="dxa"/>
          </w:tcPr>
          <w:p w14:paraId="37AC7435" w14:textId="7AE909A1" w:rsidR="009B46EA" w:rsidRDefault="009B46EA" w:rsidP="009B46E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melaksanakan pembinaan dan pengawasan di Pengadilan Agama Padang Panjang pada tanggal 24 s.d. 25 Mei 2022</w:t>
            </w:r>
          </w:p>
        </w:tc>
      </w:tr>
      <w:tr w:rsidR="009B46EA" w14:paraId="267258AB" w14:textId="77777777" w:rsidTr="00856BED">
        <w:trPr>
          <w:gridAfter w:val="1"/>
          <w:wAfter w:w="598" w:type="dxa"/>
        </w:trPr>
        <w:tc>
          <w:tcPr>
            <w:tcW w:w="1560" w:type="dxa"/>
          </w:tcPr>
          <w:p w14:paraId="17D1AB2D" w14:textId="77777777" w:rsidR="009B46EA" w:rsidRDefault="009B46EA" w:rsidP="009B46E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Kedua</w:t>
            </w:r>
          </w:p>
        </w:tc>
        <w:tc>
          <w:tcPr>
            <w:tcW w:w="287" w:type="dxa"/>
          </w:tcPr>
          <w:p w14:paraId="61A0916C" w14:textId="77777777" w:rsidR="009B46EA" w:rsidRDefault="009B46EA" w:rsidP="009B46E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7194" w:type="dxa"/>
          </w:tcPr>
          <w:p w14:paraId="67F7BF4A" w14:textId="77777777" w:rsidR="009B46EA" w:rsidRDefault="009B46EA" w:rsidP="009B46E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Segala biaya yang timbul untuk pelaksanaan tugas ini dibebankan pada DIPA Pengadilan Tinggi Agama Padang Tahun Anggaran 2022.</w:t>
            </w:r>
          </w:p>
        </w:tc>
      </w:tr>
    </w:tbl>
    <w:p w14:paraId="55562405" w14:textId="77777777" w:rsidR="00FC4564" w:rsidRPr="009B46EA" w:rsidRDefault="00FC4564" w:rsidP="009B46EA">
      <w:pPr>
        <w:rPr>
          <w:rFonts w:ascii="Bookman Old Style" w:hAnsi="Bookman Old Style"/>
          <w:sz w:val="12"/>
          <w:szCs w:val="12"/>
          <w:lang w:val="id-ID"/>
        </w:rPr>
      </w:pPr>
    </w:p>
    <w:p w14:paraId="21916433" w14:textId="2443F2A8" w:rsidR="00CA51AB" w:rsidRPr="00114E6F" w:rsidRDefault="009B46EA" w:rsidP="009B46EA">
      <w:pPr>
        <w:ind w:left="4320" w:firstLine="720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Padang</w:t>
      </w:r>
      <w:r w:rsidR="00EC24E3" w:rsidRPr="00114E6F">
        <w:rPr>
          <w:rFonts w:ascii="Bookman Old Style" w:hAnsi="Bookman Old Style"/>
          <w:sz w:val="22"/>
          <w:szCs w:val="22"/>
          <w:lang w:val="id-ID"/>
        </w:rPr>
        <w:t>, 23 Mei 2022</w:t>
      </w:r>
    </w:p>
    <w:p w14:paraId="61BDB6F1" w14:textId="5F8536E0" w:rsidR="00CA51AB" w:rsidRPr="00114E6F" w:rsidRDefault="00EC24E3" w:rsidP="009B46EA">
      <w:pPr>
        <w:ind w:left="4320" w:firstLine="720"/>
        <w:rPr>
          <w:rFonts w:ascii="Bookman Old Style" w:hAnsi="Bookman Old Style"/>
          <w:b/>
          <w:sz w:val="22"/>
          <w:szCs w:val="22"/>
          <w:lang w:val="id-ID"/>
        </w:rPr>
      </w:pPr>
      <w:r w:rsidRPr="00114E6F">
        <w:rPr>
          <w:rFonts w:ascii="Bookman Old Style" w:hAnsi="Bookman Old Style"/>
          <w:b/>
          <w:sz w:val="22"/>
          <w:szCs w:val="22"/>
          <w:lang w:val="id-ID"/>
        </w:rPr>
        <w:t>Ketua,</w:t>
      </w:r>
    </w:p>
    <w:p w14:paraId="46202127" w14:textId="77777777" w:rsidR="00CA51AB" w:rsidRPr="00114E6F" w:rsidRDefault="00CA51AB" w:rsidP="009B46EA">
      <w:pPr>
        <w:ind w:left="6480"/>
        <w:rPr>
          <w:rFonts w:ascii="Bookman Old Style" w:hAnsi="Bookman Old Style"/>
          <w:b/>
          <w:sz w:val="22"/>
          <w:szCs w:val="22"/>
          <w:lang w:val="id-ID"/>
        </w:rPr>
      </w:pPr>
    </w:p>
    <w:p w14:paraId="1CBCF664" w14:textId="77777777" w:rsidR="00CA51AB" w:rsidRPr="00225BCE" w:rsidRDefault="00CA51AB" w:rsidP="009B46EA">
      <w:pPr>
        <w:ind w:left="6480"/>
        <w:rPr>
          <w:rFonts w:ascii="Bookman Old Style" w:hAnsi="Bookman Old Style"/>
          <w:b/>
          <w:sz w:val="48"/>
          <w:szCs w:val="48"/>
        </w:rPr>
      </w:pPr>
    </w:p>
    <w:p w14:paraId="71D1CC5D" w14:textId="5DC0CB54" w:rsidR="002B0E7E" w:rsidRPr="009B46EA" w:rsidRDefault="00EC24E3" w:rsidP="009B46EA">
      <w:pPr>
        <w:ind w:left="4320" w:firstLine="720"/>
        <w:rPr>
          <w:rFonts w:ascii="Bookman Old Style" w:hAnsi="Bookman Old Style"/>
          <w:b/>
          <w:sz w:val="22"/>
          <w:szCs w:val="22"/>
          <w:lang w:val="id-ID"/>
        </w:rPr>
      </w:pPr>
      <w:r w:rsidRPr="00114E6F">
        <w:rPr>
          <w:rFonts w:ascii="Bookman Old Style" w:hAnsi="Bookman Old Style"/>
          <w:b/>
          <w:sz w:val="22"/>
          <w:szCs w:val="22"/>
          <w:lang w:val="id-ID"/>
        </w:rPr>
        <w:t>Drs. H. Zein Ahsan M.H.</w:t>
      </w:r>
    </w:p>
    <w:sectPr w:rsidR="002B0E7E" w:rsidRPr="009B46EA" w:rsidSect="00077BFF">
      <w:pgSz w:w="11907" w:h="18711" w:code="175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6594F"/>
    <w:rsid w:val="00075688"/>
    <w:rsid w:val="00077BFF"/>
    <w:rsid w:val="000860DA"/>
    <w:rsid w:val="000A3408"/>
    <w:rsid w:val="000D3A91"/>
    <w:rsid w:val="000F4216"/>
    <w:rsid w:val="00114E6F"/>
    <w:rsid w:val="00153FA6"/>
    <w:rsid w:val="00174659"/>
    <w:rsid w:val="001C1B15"/>
    <w:rsid w:val="001C46B8"/>
    <w:rsid w:val="001C78BA"/>
    <w:rsid w:val="001E02E2"/>
    <w:rsid w:val="001E5A88"/>
    <w:rsid w:val="001E6BE6"/>
    <w:rsid w:val="0020104D"/>
    <w:rsid w:val="00222153"/>
    <w:rsid w:val="00225BCE"/>
    <w:rsid w:val="00227122"/>
    <w:rsid w:val="0024066E"/>
    <w:rsid w:val="002B0E7E"/>
    <w:rsid w:val="002D45F0"/>
    <w:rsid w:val="002F4537"/>
    <w:rsid w:val="00377F52"/>
    <w:rsid w:val="00394C40"/>
    <w:rsid w:val="003974A3"/>
    <w:rsid w:val="003E619E"/>
    <w:rsid w:val="00400296"/>
    <w:rsid w:val="00420D5B"/>
    <w:rsid w:val="004E56B9"/>
    <w:rsid w:val="00523E38"/>
    <w:rsid w:val="00537BC8"/>
    <w:rsid w:val="00562359"/>
    <w:rsid w:val="00581CA4"/>
    <w:rsid w:val="005A3903"/>
    <w:rsid w:val="005A782A"/>
    <w:rsid w:val="005B22DF"/>
    <w:rsid w:val="005B2E9B"/>
    <w:rsid w:val="005C32DE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B6324"/>
    <w:rsid w:val="007E25AB"/>
    <w:rsid w:val="00831F5B"/>
    <w:rsid w:val="00842BB4"/>
    <w:rsid w:val="00850351"/>
    <w:rsid w:val="008535CB"/>
    <w:rsid w:val="00853D13"/>
    <w:rsid w:val="00883A31"/>
    <w:rsid w:val="008A1129"/>
    <w:rsid w:val="008A71EB"/>
    <w:rsid w:val="008C3A1D"/>
    <w:rsid w:val="00994063"/>
    <w:rsid w:val="00997456"/>
    <w:rsid w:val="009B46EA"/>
    <w:rsid w:val="009D5975"/>
    <w:rsid w:val="00A31A08"/>
    <w:rsid w:val="00A40EBE"/>
    <w:rsid w:val="00A468BC"/>
    <w:rsid w:val="00A60DCE"/>
    <w:rsid w:val="00A73379"/>
    <w:rsid w:val="00A916F5"/>
    <w:rsid w:val="00AB16CE"/>
    <w:rsid w:val="00AE7E5F"/>
    <w:rsid w:val="00AF6C24"/>
    <w:rsid w:val="00AF6F53"/>
    <w:rsid w:val="00AF7D36"/>
    <w:rsid w:val="00B015E8"/>
    <w:rsid w:val="00B45B42"/>
    <w:rsid w:val="00B46362"/>
    <w:rsid w:val="00B464D7"/>
    <w:rsid w:val="00B974FE"/>
    <w:rsid w:val="00BA035E"/>
    <w:rsid w:val="00BC6235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C1AC7"/>
    <w:rsid w:val="00DC58A0"/>
    <w:rsid w:val="00DD3520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90CA0"/>
    <w:rsid w:val="00FC4564"/>
    <w:rsid w:val="00F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icha mursyidah</cp:lastModifiedBy>
  <cp:revision>1</cp:revision>
  <dcterms:created xsi:type="dcterms:W3CDTF">2021-07-27T04:49:00Z</dcterms:created>
  <dcterms:modified xsi:type="dcterms:W3CDTF">2022-05-23T08:26:00Z</dcterms:modified>
</cp:coreProperties>
</file>