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5032D" w:rsidRPr="006732B2" w:rsidRDefault="00F5032D" w:rsidP="00F5032D">
      <w:pPr>
        <w:spacing w:line="12pt" w:lineRule="auto"/>
        <w:jc w:val="center"/>
        <w:rPr>
          <w:rFonts w:cstheme="minorHAnsi"/>
          <w:b/>
          <w:lang w:val="en-US"/>
        </w:rPr>
      </w:pPr>
      <w:r>
        <w:rPr>
          <w:rFonts w:cstheme="minorHAnsi"/>
          <w:b/>
        </w:rPr>
        <w:t xml:space="preserve">BERITA ACARA VERIFIKASI TUNJANGAN KINERJA </w:t>
      </w:r>
      <w:r>
        <w:rPr>
          <w:rFonts w:cstheme="minorHAnsi"/>
          <w:b/>
          <w:lang w:val="en-US"/>
        </w:rPr>
        <w:t xml:space="preserve">BULAN </w:t>
      </w:r>
      <w:r>
        <w:rPr>
          <w:rFonts w:cstheme="minorHAnsi"/>
          <w:b/>
          <w:lang w:val="en-US"/>
        </w:rPr>
        <w:t>MEI</w:t>
      </w:r>
      <w:r>
        <w:rPr>
          <w:rFonts w:cstheme="minorHAnsi"/>
          <w:b/>
          <w:lang w:val="en-US"/>
        </w:rPr>
        <w:t xml:space="preserve"> TAHUN 2023</w:t>
      </w:r>
    </w:p>
    <w:p w:rsidR="00F5032D" w:rsidRDefault="00F5032D" w:rsidP="00F5032D">
      <w:pPr>
        <w:spacing w:line="12pt" w:lineRule="auto"/>
        <w:contextualSpacing/>
        <w:jc w:val="center"/>
        <w:rPr>
          <w:rFonts w:cstheme="minorHAnsi"/>
          <w:b/>
          <w:color w:val="000000"/>
          <w:lang w:val="en-US"/>
        </w:rPr>
      </w:pPr>
      <w:r>
        <w:rPr>
          <w:rFonts w:cstheme="minorHAnsi"/>
          <w:b/>
        </w:rPr>
        <w:t xml:space="preserve">DAN TRANSPORTASI HAKIM BULAN </w:t>
      </w:r>
      <w:r>
        <w:rPr>
          <w:rFonts w:cstheme="minorHAnsi"/>
          <w:b/>
          <w:lang w:val="en-US"/>
        </w:rPr>
        <w:t>APRIL</w:t>
      </w:r>
      <w:r>
        <w:rPr>
          <w:rFonts w:eastAsia="Times New Roman" w:cstheme="minorHAnsi"/>
          <w:b/>
          <w:color w:val="000000"/>
        </w:rPr>
        <w:t xml:space="preserve"> TAHUN </w:t>
      </w:r>
      <w:r>
        <w:rPr>
          <w:rFonts w:cstheme="minorHAnsi"/>
          <w:b/>
          <w:color w:val="000000"/>
          <w:lang w:val="en-US"/>
        </w:rPr>
        <w:t>2023</w:t>
      </w:r>
    </w:p>
    <w:p w:rsidR="00F5032D" w:rsidRDefault="00F5032D" w:rsidP="00F5032D">
      <w:pPr>
        <w:spacing w:line="12pt" w:lineRule="auto"/>
        <w:contextualSpacing/>
        <w:jc w:val="center"/>
        <w:rPr>
          <w:rFonts w:cstheme="minorHAnsi"/>
          <w:b/>
          <w:color w:val="000000"/>
          <w:lang w:val="en-US"/>
        </w:rPr>
      </w:pPr>
    </w:p>
    <w:p w:rsidR="00EC4473" w:rsidRDefault="00F5032D" w:rsidP="00F5032D">
      <w:pPr>
        <w:jc w:val="center"/>
        <w:rPr>
          <w:rFonts w:eastAsia="Times New Roman" w:cstheme="minorHAnsi"/>
          <w:b/>
        </w:rPr>
      </w:pPr>
      <w:r>
        <w:rPr>
          <w:rFonts w:cstheme="minorHAnsi"/>
          <w:b/>
        </w:rPr>
        <w:t xml:space="preserve">NO. </w:t>
      </w:r>
      <w:r>
        <w:rPr>
          <w:rFonts w:cstheme="minorHAnsi"/>
          <w:b/>
          <w:lang w:val="en-US"/>
        </w:rPr>
        <w:t>W3-A</w:t>
      </w:r>
      <w:r>
        <w:rPr>
          <w:rFonts w:eastAsia="Times New Roman" w:cstheme="minorHAnsi"/>
          <w:b/>
        </w:rPr>
        <w:t>/</w:t>
      </w:r>
      <w:r>
        <w:rPr>
          <w:rFonts w:eastAsia="Times New Roman" w:cstheme="minorHAnsi"/>
          <w:b/>
          <w:lang w:val="en-US"/>
        </w:rPr>
        <w:t xml:space="preserve"> </w:t>
      </w:r>
      <w:r>
        <w:rPr>
          <w:rFonts w:eastAsia="Times New Roman" w:cstheme="minorHAnsi"/>
          <w:b/>
        </w:rPr>
        <w:t>1</w:t>
      </w:r>
      <w:r w:rsidR="00D20B85">
        <w:rPr>
          <w:rFonts w:eastAsia="Times New Roman" w:cstheme="minorHAnsi"/>
          <w:b/>
          <w:lang w:val="en-US"/>
        </w:rPr>
        <w:t>277</w:t>
      </w:r>
      <w:r w:rsidR="00D20B85">
        <w:rPr>
          <w:rFonts w:eastAsia="Times New Roman" w:cstheme="minorHAnsi"/>
          <w:b/>
        </w:rPr>
        <w:t xml:space="preserve"> /KU.00.1/ </w:t>
      </w:r>
      <w:r>
        <w:rPr>
          <w:rFonts w:eastAsia="Times New Roman" w:cstheme="minorHAnsi"/>
          <w:b/>
        </w:rPr>
        <w:t>V/2023</w:t>
      </w:r>
    </w:p>
    <w:p w:rsidR="00F5032D" w:rsidRDefault="00F5032D" w:rsidP="00F5032D">
      <w:pPr>
        <w:jc w:val="center"/>
        <w:rPr>
          <w:rFonts w:eastAsia="Times New Roman" w:cstheme="minorHAnsi"/>
          <w:color w:val="000000" w:themeColor="text1"/>
        </w:rPr>
      </w:pPr>
    </w:p>
    <w:p w:rsidR="00EC4473" w:rsidRDefault="00AF1340">
      <w:pPr>
        <w:spacing w:after="6pt"/>
        <w:ind w:firstLine="28.35pt"/>
        <w:jc w:val="both"/>
        <w:rPr>
          <w:rFonts w:eastAsia="Times New Roman" w:cstheme="minorHAnsi"/>
          <w:color w:val="000000" w:themeColor="text1"/>
        </w:rPr>
      </w:pPr>
      <w:r>
        <w:rPr>
          <w:rFonts w:eastAsia="Times New Roman" w:cstheme="minorHAnsi"/>
          <w:color w:val="000000" w:themeColor="text1"/>
        </w:rPr>
        <w:t>Pada hari ini Rabu tanggal 03 bulan Mei tahun 2023 telah dilakukan verifikasi pengajuan pembayaran tunjangan kinerja bulan Mei tahun anggaran 2023 dan Biaya Transportasi Hakim bulan April tahun anggaran 2023 dengan data sebagai berikut:</w:t>
      </w:r>
    </w:p>
    <w:p w:rsidR="00EC4473" w:rsidRDefault="00AF1340">
      <w:pPr>
        <w:pStyle w:val="ListParagraph"/>
        <w:numPr>
          <w:ilvl w:val="0"/>
          <w:numId w:val="2"/>
        </w:numPr>
        <w:ind w:hanging="14.45pt"/>
        <w:contextualSpacing w:val="0"/>
        <w:jc w:val="both"/>
        <w:rPr>
          <w:rFonts w:eastAsia="Times New Roman" w:cstheme="minorHAnsi"/>
          <w:color w:val="000000" w:themeColor="text1"/>
        </w:rPr>
      </w:pPr>
      <w:proofErr w:type="spellStart"/>
      <w:r>
        <w:rPr>
          <w:rFonts w:eastAsia="Times New Roman" w:cstheme="minorHAnsi"/>
          <w:color w:val="000000" w:themeColor="text1"/>
        </w:rPr>
        <w:t>Tunjangan</w:t>
      </w:r>
      <w:proofErr w:type="spellEnd"/>
      <w:r>
        <w:rPr>
          <w:rFonts w:eastAsia="Times New Roman" w:cstheme="minorHAnsi"/>
          <w:color w:val="000000" w:themeColor="text1"/>
        </w:rPr>
        <w:t xml:space="preserve"> </w:t>
      </w:r>
      <w:proofErr w:type="spellStart"/>
      <w:r>
        <w:rPr>
          <w:rFonts w:eastAsia="Times New Roman" w:cstheme="minorHAnsi"/>
          <w:color w:val="000000" w:themeColor="text1"/>
        </w:rPr>
        <w:t>Kinerja</w:t>
      </w:r>
      <w:proofErr w:type="spellEnd"/>
      <w:r>
        <w:rPr>
          <w:rFonts w:eastAsia="Times New Roman" w:cstheme="minorHAnsi"/>
          <w:color w:val="000000" w:themeColor="text1"/>
        </w:rPr>
        <w:t xml:space="preserve"> </w:t>
      </w:r>
    </w:p>
    <w:p w:rsidR="00D20B85" w:rsidRDefault="00D20B85" w:rsidP="00983679">
      <w:pPr>
        <w:pStyle w:val="ListParagraph"/>
        <w:ind w:start="32.45pt"/>
        <w:contextualSpacing w:val="0"/>
        <w:jc w:val="both"/>
        <w:rPr>
          <w:rFonts w:eastAsiaTheme="minorEastAsia"/>
          <w:lang w:val="id-ID" w:eastAsia="id-ID"/>
        </w:rPr>
      </w:pPr>
      <w:r>
        <w:fldChar w:fldCharType="begin"/>
      </w:r>
      <w:r>
        <w:instrText xml:space="preserve"> LINK Excel.Sheet.12 "C:\\Users\\user\\AppData\\Local\\Temp\\7zO4CF168D5\\01_rekapitulasi_Pengadilan_Tinggi_Agama_Padang_Mei_2023.xlsx" "Tanda Terima!R8C1:R28C5" \a \f 4 \h  \* MERGEFORMAT </w:instrText>
      </w:r>
      <w:r>
        <w:fldChar w:fldCharType="separate"/>
      </w:r>
    </w:p>
    <w:tbl>
      <w:tblPr>
        <w:tblW w:w="431.85pt" w:type="dxa"/>
        <w:tblInd w:w="17.70pt" w:type="dxa"/>
        <w:tblLayout w:type="fixed"/>
        <w:tblLook w:firstRow="1" w:lastRow="0" w:firstColumn="1" w:lastColumn="0" w:noHBand="0" w:noVBand="1"/>
      </w:tblPr>
      <w:tblGrid>
        <w:gridCol w:w="62"/>
        <w:gridCol w:w="457"/>
        <w:gridCol w:w="2945"/>
        <w:gridCol w:w="1417"/>
        <w:gridCol w:w="1630"/>
        <w:gridCol w:w="2126"/>
      </w:tblGrid>
      <w:tr w:rsidR="00D20B85" w:rsidRPr="00D20B85" w:rsidTr="00D20B85">
        <w:trPr>
          <w:trHeight w:val="315"/>
        </w:trPr>
        <w:tc>
          <w:tcPr>
            <w:tcW w:w="25.95pt" w:type="dxa"/>
            <w:gridSpan w:val="2"/>
            <w:tcBorders>
              <w:top w:val="single" w:sz="8" w:space="0" w:color="000000"/>
              <w:start w:val="single" w:sz="8" w:space="0" w:color="000000"/>
              <w:bottom w:val="single" w:sz="4" w:space="0" w:color="000000"/>
              <w:end w:val="single" w:sz="4" w:space="0" w:color="000000"/>
            </w:tcBorders>
            <w:shd w:val="clear" w:color="000000" w:fill="CCCCCC"/>
            <w:vAlign w:val="center"/>
            <w:hideMark/>
          </w:tcPr>
          <w:p w:rsidR="00D20B85" w:rsidRPr="00D20B85" w:rsidRDefault="00D20B85" w:rsidP="00D20B85">
            <w:pPr>
              <w:spacing w:after="0pt" w:line="12pt" w:lineRule="auto"/>
              <w:jc w:val="center"/>
              <w:rPr>
                <w:rFonts w:ascii="Calibri" w:eastAsia="Times New Roman" w:hAnsi="Calibri" w:cs="Calibri"/>
                <w:color w:val="000000"/>
                <w:lang w:val="en-US" w:eastAsia="en-US"/>
              </w:rPr>
            </w:pPr>
            <w:r w:rsidRPr="00D20B85">
              <w:rPr>
                <w:rFonts w:ascii="Calibri" w:eastAsia="Times New Roman" w:hAnsi="Calibri" w:cs="Calibri"/>
                <w:color w:val="000000"/>
                <w:lang w:val="en-US" w:eastAsia="en-US"/>
              </w:rPr>
              <w:t>NO</w:t>
            </w:r>
          </w:p>
        </w:tc>
        <w:tc>
          <w:tcPr>
            <w:tcW w:w="147.25pt" w:type="dxa"/>
            <w:tcBorders>
              <w:top w:val="single" w:sz="8" w:space="0" w:color="000000"/>
              <w:start w:val="nil"/>
              <w:bottom w:val="single" w:sz="4" w:space="0" w:color="000000"/>
              <w:end w:val="single" w:sz="4" w:space="0" w:color="000000"/>
            </w:tcBorders>
            <w:shd w:val="clear" w:color="000000" w:fill="CCCCCC"/>
            <w:vAlign w:val="center"/>
            <w:hideMark/>
          </w:tcPr>
          <w:p w:rsidR="00D20B85" w:rsidRPr="00D20B85" w:rsidRDefault="00D20B85" w:rsidP="00D20B85">
            <w:pPr>
              <w:spacing w:after="0pt" w:line="12pt" w:lineRule="auto"/>
              <w:jc w:val="center"/>
              <w:rPr>
                <w:rFonts w:ascii="Calibri" w:eastAsia="Times New Roman" w:hAnsi="Calibri" w:cs="Calibri"/>
                <w:color w:val="000000"/>
                <w:lang w:val="en-US" w:eastAsia="en-US"/>
              </w:rPr>
            </w:pPr>
            <w:r w:rsidRPr="00D20B85">
              <w:rPr>
                <w:rFonts w:ascii="Calibri" w:eastAsia="Times New Roman" w:hAnsi="Calibri" w:cs="Calibri"/>
                <w:color w:val="000000"/>
                <w:lang w:val="en-US" w:eastAsia="en-US"/>
              </w:rPr>
              <w:t>NAMA SATKER</w:t>
            </w:r>
          </w:p>
        </w:tc>
        <w:tc>
          <w:tcPr>
            <w:tcW w:w="70.85pt" w:type="dxa"/>
            <w:tcBorders>
              <w:top w:val="single" w:sz="8" w:space="0" w:color="000000"/>
              <w:start w:val="nil"/>
              <w:bottom w:val="single" w:sz="4" w:space="0" w:color="000000"/>
              <w:end w:val="single" w:sz="4" w:space="0" w:color="000000"/>
            </w:tcBorders>
            <w:shd w:val="clear" w:color="000000" w:fill="CCCCCC"/>
            <w:vAlign w:val="center"/>
            <w:hideMark/>
          </w:tcPr>
          <w:p w:rsidR="00D20B85" w:rsidRPr="00D20B85" w:rsidRDefault="00D20B85" w:rsidP="00D20B85">
            <w:pPr>
              <w:spacing w:after="0pt" w:line="12pt" w:lineRule="auto"/>
              <w:jc w:val="center"/>
              <w:rPr>
                <w:rFonts w:ascii="Calibri" w:eastAsia="Times New Roman" w:hAnsi="Calibri" w:cs="Calibri"/>
                <w:color w:val="000000"/>
                <w:lang w:val="en-US" w:eastAsia="en-US"/>
              </w:rPr>
            </w:pPr>
            <w:r w:rsidRPr="00D20B85">
              <w:rPr>
                <w:rFonts w:ascii="Calibri" w:eastAsia="Times New Roman" w:hAnsi="Calibri" w:cs="Calibri"/>
                <w:color w:val="000000"/>
                <w:lang w:val="en-US" w:eastAsia="en-US"/>
              </w:rPr>
              <w:t>BRUTO</w:t>
            </w:r>
          </w:p>
        </w:tc>
        <w:tc>
          <w:tcPr>
            <w:tcW w:w="81.50pt" w:type="dxa"/>
            <w:tcBorders>
              <w:top w:val="single" w:sz="8" w:space="0" w:color="000000"/>
              <w:start w:val="nil"/>
              <w:bottom w:val="single" w:sz="4" w:space="0" w:color="000000"/>
              <w:end w:val="single" w:sz="4" w:space="0" w:color="000000"/>
            </w:tcBorders>
            <w:shd w:val="clear" w:color="000000" w:fill="CCCCCC"/>
            <w:vAlign w:val="center"/>
            <w:hideMark/>
          </w:tcPr>
          <w:p w:rsidR="00D20B85" w:rsidRPr="00D20B85" w:rsidRDefault="00D20B85" w:rsidP="00D20B85">
            <w:pPr>
              <w:spacing w:after="0pt" w:line="12pt" w:lineRule="auto"/>
              <w:jc w:val="center"/>
              <w:rPr>
                <w:rFonts w:ascii="Calibri" w:eastAsia="Times New Roman" w:hAnsi="Calibri" w:cs="Calibri"/>
                <w:color w:val="000000"/>
                <w:lang w:val="en-US" w:eastAsia="en-US"/>
              </w:rPr>
            </w:pPr>
            <w:r w:rsidRPr="00D20B85">
              <w:rPr>
                <w:rFonts w:ascii="Calibri" w:eastAsia="Times New Roman" w:hAnsi="Calibri" w:cs="Calibri"/>
                <w:color w:val="000000"/>
                <w:lang w:val="en-US" w:eastAsia="en-US"/>
              </w:rPr>
              <w:t>PPH</w:t>
            </w:r>
          </w:p>
        </w:tc>
        <w:tc>
          <w:tcPr>
            <w:tcW w:w="106.30pt" w:type="dxa"/>
            <w:tcBorders>
              <w:top w:val="single" w:sz="8" w:space="0" w:color="000000"/>
              <w:start w:val="nil"/>
              <w:bottom w:val="single" w:sz="4" w:space="0" w:color="000000"/>
              <w:end w:val="single" w:sz="4" w:space="0" w:color="000000"/>
            </w:tcBorders>
            <w:shd w:val="clear" w:color="000000" w:fill="CCCCCC"/>
            <w:vAlign w:val="center"/>
            <w:hideMark/>
          </w:tcPr>
          <w:p w:rsidR="00D20B85" w:rsidRPr="00D20B85" w:rsidRDefault="00D20B85" w:rsidP="00D20B85">
            <w:pPr>
              <w:spacing w:after="0pt" w:line="12pt" w:lineRule="auto"/>
              <w:jc w:val="center"/>
              <w:rPr>
                <w:rFonts w:ascii="Calibri" w:eastAsia="Times New Roman" w:hAnsi="Calibri" w:cs="Calibri"/>
                <w:color w:val="000000"/>
                <w:lang w:val="en-US" w:eastAsia="en-US"/>
              </w:rPr>
            </w:pPr>
            <w:r w:rsidRPr="00D20B85">
              <w:rPr>
                <w:rFonts w:ascii="Calibri" w:eastAsia="Times New Roman" w:hAnsi="Calibri" w:cs="Calibri"/>
                <w:color w:val="000000"/>
                <w:lang w:val="en-US" w:eastAsia="en-US"/>
              </w:rPr>
              <w:t>NETTO</w:t>
            </w:r>
          </w:p>
        </w:tc>
      </w:tr>
      <w:tr w:rsidR="00D20B85" w:rsidRPr="00D20B85" w:rsidTr="00D20B85">
        <w:trPr>
          <w:trHeight w:val="300"/>
        </w:trPr>
        <w:tc>
          <w:tcPr>
            <w:tcW w:w="25.95pt" w:type="dxa"/>
            <w:gridSpan w:val="2"/>
            <w:tcBorders>
              <w:top w:val="single" w:sz="8" w:space="0" w:color="000000"/>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w:t>
            </w:r>
          </w:p>
        </w:tc>
        <w:tc>
          <w:tcPr>
            <w:tcW w:w="147.25pt" w:type="dxa"/>
            <w:tcBorders>
              <w:top w:val="single" w:sz="8" w:space="0" w:color="000000"/>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w:t>
            </w:r>
            <w:proofErr w:type="spellStart"/>
            <w:r w:rsidRPr="00D20B85">
              <w:rPr>
                <w:rFonts w:ascii="Calibri" w:eastAsia="Times New Roman" w:hAnsi="Calibri" w:cs="Calibri"/>
                <w:b/>
                <w:bCs/>
                <w:color w:val="000000"/>
                <w:sz w:val="18"/>
                <w:szCs w:val="18"/>
                <w:lang w:val="en-US" w:eastAsia="en-US"/>
              </w:rPr>
              <w:t>Tinggi</w:t>
            </w:r>
            <w:proofErr w:type="spellEnd"/>
            <w:r w:rsidRPr="00D20B85">
              <w:rPr>
                <w:rFonts w:ascii="Calibri" w:eastAsia="Times New Roman" w:hAnsi="Calibri" w:cs="Calibri"/>
                <w:b/>
                <w:bCs/>
                <w:color w:val="000000"/>
                <w:sz w:val="18"/>
                <w:szCs w:val="18"/>
                <w:lang w:val="en-US" w:eastAsia="en-US"/>
              </w:rPr>
              <w:t xml:space="preserve"> Agama Padang</w:t>
            </w:r>
          </w:p>
        </w:tc>
        <w:tc>
          <w:tcPr>
            <w:tcW w:w="70.85pt" w:type="dxa"/>
            <w:tcBorders>
              <w:top w:val="single" w:sz="8" w:space="0" w:color="000000"/>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431.202.699,-</w:t>
            </w:r>
          </w:p>
        </w:tc>
        <w:tc>
          <w:tcPr>
            <w:tcW w:w="81.50pt" w:type="dxa"/>
            <w:tcBorders>
              <w:top w:val="single" w:sz="8" w:space="0" w:color="000000"/>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34.537.328,-</w:t>
            </w:r>
          </w:p>
        </w:tc>
        <w:tc>
          <w:tcPr>
            <w:tcW w:w="106.30pt" w:type="dxa"/>
            <w:tcBorders>
              <w:top w:val="single" w:sz="8" w:space="0" w:color="000000"/>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396.665.371,-</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2</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Pariaman</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139.384.721,-</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7.736.953,-</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131.647.768,-</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3</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Solok</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118.611.250,-</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6.281.070,-</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112.330.180,-</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4</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Sawahlunto</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96.441.983,-</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5.769.983,-</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90.672.000,-</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Pulau</w:t>
            </w:r>
            <w:proofErr w:type="spellEnd"/>
            <w:r w:rsidRPr="00D20B85">
              <w:rPr>
                <w:rFonts w:ascii="Calibri" w:eastAsia="Times New Roman" w:hAnsi="Calibri" w:cs="Calibri"/>
                <w:b/>
                <w:bCs/>
                <w:color w:val="000000"/>
                <w:sz w:val="18"/>
                <w:szCs w:val="18"/>
                <w:lang w:val="en-US" w:eastAsia="en-US"/>
              </w:rPr>
              <w:t xml:space="preserve"> </w:t>
            </w:r>
            <w:proofErr w:type="spellStart"/>
            <w:r w:rsidRPr="00D20B85">
              <w:rPr>
                <w:rFonts w:ascii="Calibri" w:eastAsia="Times New Roman" w:hAnsi="Calibri" w:cs="Calibri"/>
                <w:b/>
                <w:bCs/>
                <w:color w:val="000000"/>
                <w:sz w:val="18"/>
                <w:szCs w:val="18"/>
                <w:lang w:val="en-US" w:eastAsia="en-US"/>
              </w:rPr>
              <w:t>Punjung</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95.380.895,-</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5.158.895,-</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90.222.000,-</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6</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Batusangkar</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107.600.815,-</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6.742.347,-</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100.858.468,-</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7</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Padang</w:t>
            </w:r>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277.283.496,-</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19.477.443,-</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257.806.053,-</w:t>
            </w:r>
          </w:p>
        </w:tc>
      </w:tr>
      <w:tr w:rsidR="00D20B85" w:rsidRPr="00D20B85" w:rsidTr="00D20B85">
        <w:trPr>
          <w:gridBefore w:val="1"/>
          <w:wBefore w:w="3.10pt" w:type="dxa"/>
          <w:trHeight w:val="480"/>
        </w:trPr>
        <w:tc>
          <w:tcPr>
            <w:tcW w:w="22.85pt" w:type="dxa"/>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8</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Padang </w:t>
            </w:r>
            <w:proofErr w:type="spellStart"/>
            <w:r w:rsidRPr="00D20B85">
              <w:rPr>
                <w:rFonts w:ascii="Calibri" w:eastAsia="Times New Roman" w:hAnsi="Calibri" w:cs="Calibri"/>
                <w:b/>
                <w:bCs/>
                <w:color w:val="000000"/>
                <w:sz w:val="18"/>
                <w:szCs w:val="18"/>
                <w:lang w:val="en-US" w:eastAsia="en-US"/>
              </w:rPr>
              <w:t>Panjang</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91.106.651,-</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4.799.533,-</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86.307.118,-</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Sijunjung</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92.744.644,-</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5.036.701,-</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87.707.943,-</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10</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Koto </w:t>
            </w:r>
            <w:proofErr w:type="spellStart"/>
            <w:r w:rsidRPr="00D20B85">
              <w:rPr>
                <w:rFonts w:ascii="Calibri" w:eastAsia="Times New Roman" w:hAnsi="Calibri" w:cs="Calibri"/>
                <w:b/>
                <w:bCs/>
                <w:color w:val="000000"/>
                <w:sz w:val="18"/>
                <w:szCs w:val="18"/>
                <w:lang w:val="en-US" w:eastAsia="en-US"/>
              </w:rPr>
              <w:t>Baru</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95.654.991,-</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5.091.991,-</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90.563.000,-</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11</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Muara</w:t>
            </w:r>
            <w:proofErr w:type="spellEnd"/>
            <w:r w:rsidRPr="00D20B85">
              <w:rPr>
                <w:rFonts w:ascii="Calibri" w:eastAsia="Times New Roman" w:hAnsi="Calibri" w:cs="Calibri"/>
                <w:b/>
                <w:bCs/>
                <w:color w:val="000000"/>
                <w:sz w:val="18"/>
                <w:szCs w:val="18"/>
                <w:lang w:val="en-US" w:eastAsia="en-US"/>
              </w:rPr>
              <w:t xml:space="preserve"> </w:t>
            </w:r>
            <w:proofErr w:type="spellStart"/>
            <w:r w:rsidRPr="00D20B85">
              <w:rPr>
                <w:rFonts w:ascii="Calibri" w:eastAsia="Times New Roman" w:hAnsi="Calibri" w:cs="Calibri"/>
                <w:b/>
                <w:bCs/>
                <w:color w:val="000000"/>
                <w:sz w:val="18"/>
                <w:szCs w:val="18"/>
                <w:lang w:val="en-US" w:eastAsia="en-US"/>
              </w:rPr>
              <w:t>Labuh</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88.716.581,-</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5.081.517,-</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83.635.064,-</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12</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Painan</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99.054.205,-</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5.438.130,-</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93.616.075,-</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13</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Bukittinggi</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157.816.249,-</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8.793.552,-</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149.022.697,-</w:t>
            </w:r>
          </w:p>
        </w:tc>
      </w:tr>
      <w:tr w:rsidR="00D20B85" w:rsidRPr="00D20B85" w:rsidTr="00D20B85">
        <w:trPr>
          <w:trHeight w:val="48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14</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Lubuk</w:t>
            </w:r>
            <w:proofErr w:type="spellEnd"/>
            <w:r w:rsidRPr="00D20B85">
              <w:rPr>
                <w:rFonts w:ascii="Calibri" w:eastAsia="Times New Roman" w:hAnsi="Calibri" w:cs="Calibri"/>
                <w:b/>
                <w:bCs/>
                <w:color w:val="000000"/>
                <w:sz w:val="18"/>
                <w:szCs w:val="18"/>
                <w:lang w:val="en-US" w:eastAsia="en-US"/>
              </w:rPr>
              <w:t xml:space="preserve"> </w:t>
            </w:r>
            <w:proofErr w:type="spellStart"/>
            <w:r w:rsidRPr="00D20B85">
              <w:rPr>
                <w:rFonts w:ascii="Calibri" w:eastAsia="Times New Roman" w:hAnsi="Calibri" w:cs="Calibri"/>
                <w:b/>
                <w:bCs/>
                <w:color w:val="000000"/>
                <w:sz w:val="18"/>
                <w:szCs w:val="18"/>
                <w:lang w:val="en-US" w:eastAsia="en-US"/>
              </w:rPr>
              <w:t>Sikaping</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102.709.151,-</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6.297.151,-</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96.412.000,-</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15</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Talu</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113.328.317,-</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6.111.479,-</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107.216.838,-</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16</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Maninjau</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105.614.584,-</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5.937.991,-</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99.676.593,-</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17</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Payakumbuh</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119.415.370,-</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7.672.356,-</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111.743.014,-</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18</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Tanjung</w:t>
            </w:r>
            <w:proofErr w:type="spellEnd"/>
            <w:r w:rsidRPr="00D20B85">
              <w:rPr>
                <w:rFonts w:ascii="Calibri" w:eastAsia="Times New Roman" w:hAnsi="Calibri" w:cs="Calibri"/>
                <w:b/>
                <w:bCs/>
                <w:color w:val="000000"/>
                <w:sz w:val="18"/>
                <w:szCs w:val="18"/>
                <w:lang w:val="en-US" w:eastAsia="en-US"/>
              </w:rPr>
              <w:t xml:space="preserve"> </w:t>
            </w:r>
            <w:proofErr w:type="spellStart"/>
            <w:r w:rsidRPr="00D20B85">
              <w:rPr>
                <w:rFonts w:ascii="Calibri" w:eastAsia="Times New Roman" w:hAnsi="Calibri" w:cs="Calibri"/>
                <w:b/>
                <w:bCs/>
                <w:color w:val="000000"/>
                <w:sz w:val="18"/>
                <w:szCs w:val="18"/>
                <w:lang w:val="en-US" w:eastAsia="en-US"/>
              </w:rPr>
              <w:t>Pati</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143.447.910,-</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7.963.211,-</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135.484.699,-</w:t>
            </w:r>
          </w:p>
        </w:tc>
      </w:tr>
      <w:tr w:rsidR="00D20B85" w:rsidRPr="00D20B85" w:rsidTr="00D20B85">
        <w:trPr>
          <w:trHeight w:val="300"/>
        </w:trPr>
        <w:tc>
          <w:tcPr>
            <w:tcW w:w="25.95pt" w:type="dxa"/>
            <w:gridSpan w:val="2"/>
            <w:tcBorders>
              <w:top w:val="nil"/>
              <w:start w:val="single" w:sz="8" w:space="0" w:color="000000"/>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19</w:t>
            </w:r>
          </w:p>
        </w:tc>
        <w:tc>
          <w:tcPr>
            <w:tcW w:w="147.25pt" w:type="dxa"/>
            <w:tcBorders>
              <w:top w:val="nil"/>
              <w:start w:val="nil"/>
              <w:bottom w:val="single" w:sz="4" w:space="0" w:color="000000"/>
              <w:end w:val="single" w:sz="4" w:space="0" w:color="000000"/>
            </w:tcBorders>
            <w:shd w:val="clear" w:color="auto" w:fill="auto"/>
            <w:hideMark/>
          </w:tcPr>
          <w:p w:rsidR="00D20B85" w:rsidRPr="00D20B85" w:rsidRDefault="00D20B85" w:rsidP="00D20B85">
            <w:pPr>
              <w:spacing w:after="0pt" w:line="12pt" w:lineRule="auto"/>
              <w:rPr>
                <w:rFonts w:ascii="Calibri" w:eastAsia="Times New Roman" w:hAnsi="Calibri" w:cs="Calibri"/>
                <w:b/>
                <w:bCs/>
                <w:color w:val="000000"/>
                <w:sz w:val="18"/>
                <w:szCs w:val="18"/>
                <w:lang w:val="en-US" w:eastAsia="en-US"/>
              </w:rPr>
            </w:pPr>
            <w:proofErr w:type="spellStart"/>
            <w:r w:rsidRPr="00D20B85">
              <w:rPr>
                <w:rFonts w:ascii="Calibri" w:eastAsia="Times New Roman" w:hAnsi="Calibri" w:cs="Calibri"/>
                <w:b/>
                <w:bCs/>
                <w:color w:val="000000"/>
                <w:sz w:val="18"/>
                <w:szCs w:val="18"/>
                <w:lang w:val="en-US" w:eastAsia="en-US"/>
              </w:rPr>
              <w:t>Pengadilan</w:t>
            </w:r>
            <w:proofErr w:type="spellEnd"/>
            <w:r w:rsidRPr="00D20B85">
              <w:rPr>
                <w:rFonts w:ascii="Calibri" w:eastAsia="Times New Roman" w:hAnsi="Calibri" w:cs="Calibri"/>
                <w:b/>
                <w:bCs/>
                <w:color w:val="000000"/>
                <w:sz w:val="18"/>
                <w:szCs w:val="18"/>
                <w:lang w:val="en-US" w:eastAsia="en-US"/>
              </w:rPr>
              <w:t xml:space="preserve"> Agama </w:t>
            </w:r>
            <w:proofErr w:type="spellStart"/>
            <w:r w:rsidRPr="00D20B85">
              <w:rPr>
                <w:rFonts w:ascii="Calibri" w:eastAsia="Times New Roman" w:hAnsi="Calibri" w:cs="Calibri"/>
                <w:b/>
                <w:bCs/>
                <w:color w:val="000000"/>
                <w:sz w:val="18"/>
                <w:szCs w:val="18"/>
                <w:lang w:val="en-US" w:eastAsia="en-US"/>
              </w:rPr>
              <w:t>Lubuk</w:t>
            </w:r>
            <w:proofErr w:type="spellEnd"/>
            <w:r w:rsidRPr="00D20B85">
              <w:rPr>
                <w:rFonts w:ascii="Calibri" w:eastAsia="Times New Roman" w:hAnsi="Calibri" w:cs="Calibri"/>
                <w:b/>
                <w:bCs/>
                <w:color w:val="000000"/>
                <w:sz w:val="18"/>
                <w:szCs w:val="18"/>
                <w:lang w:val="en-US" w:eastAsia="en-US"/>
              </w:rPr>
              <w:t xml:space="preserve"> </w:t>
            </w:r>
            <w:proofErr w:type="spellStart"/>
            <w:r w:rsidRPr="00D20B85">
              <w:rPr>
                <w:rFonts w:ascii="Calibri" w:eastAsia="Times New Roman" w:hAnsi="Calibri" w:cs="Calibri"/>
                <w:b/>
                <w:bCs/>
                <w:color w:val="000000"/>
                <w:sz w:val="18"/>
                <w:szCs w:val="18"/>
                <w:lang w:val="en-US" w:eastAsia="en-US"/>
              </w:rPr>
              <w:t>Basung</w:t>
            </w:r>
            <w:proofErr w:type="spellEnd"/>
          </w:p>
        </w:tc>
        <w:tc>
          <w:tcPr>
            <w:tcW w:w="70.85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104.991.142,-</w:t>
            </w:r>
          </w:p>
        </w:tc>
        <w:tc>
          <w:tcPr>
            <w:tcW w:w="81.5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6.061.232,-</w:t>
            </w:r>
          </w:p>
        </w:tc>
        <w:tc>
          <w:tcPr>
            <w:tcW w:w="106.30pt" w:type="dxa"/>
            <w:tcBorders>
              <w:top w:val="nil"/>
              <w:start w:val="nil"/>
              <w:bottom w:val="single" w:sz="4" w:space="0" w:color="000000"/>
              <w:end w:val="single" w:sz="4" w:space="0" w:color="000000"/>
            </w:tcBorders>
            <w:shd w:val="clear" w:color="auto" w:fill="auto"/>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98.929.910,-</w:t>
            </w:r>
          </w:p>
        </w:tc>
      </w:tr>
      <w:tr w:rsidR="00D20B85" w:rsidRPr="00D20B85" w:rsidTr="00D20B85">
        <w:trPr>
          <w:trHeight w:val="315"/>
        </w:trPr>
        <w:tc>
          <w:tcPr>
            <w:tcW w:w="173.20pt" w:type="dxa"/>
            <w:gridSpan w:val="3"/>
            <w:tcBorders>
              <w:top w:val="single" w:sz="4" w:space="0" w:color="000000"/>
              <w:start w:val="single" w:sz="8" w:space="0" w:color="000000"/>
              <w:bottom w:val="single" w:sz="8" w:space="0" w:color="000000"/>
              <w:end w:val="single" w:sz="4" w:space="0" w:color="000000"/>
            </w:tcBorders>
            <w:shd w:val="clear" w:color="000000" w:fill="CCCCCC"/>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 xml:space="preserve">JUMLAH : </w:t>
            </w:r>
          </w:p>
        </w:tc>
        <w:tc>
          <w:tcPr>
            <w:tcW w:w="70.85pt" w:type="dxa"/>
            <w:tcBorders>
              <w:top w:val="nil"/>
              <w:start w:val="nil"/>
              <w:bottom w:val="single" w:sz="8" w:space="0" w:color="000000"/>
              <w:end w:val="single" w:sz="4" w:space="0" w:color="000000"/>
            </w:tcBorders>
            <w:shd w:val="clear" w:color="000000" w:fill="CCCCCC"/>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2.580.505.654,-</w:t>
            </w:r>
          </w:p>
        </w:tc>
        <w:tc>
          <w:tcPr>
            <w:tcW w:w="81.50pt" w:type="dxa"/>
            <w:tcBorders>
              <w:top w:val="nil"/>
              <w:start w:val="nil"/>
              <w:bottom w:val="single" w:sz="8" w:space="0" w:color="000000"/>
              <w:end w:val="single" w:sz="4" w:space="0" w:color="000000"/>
            </w:tcBorders>
            <w:shd w:val="clear" w:color="000000" w:fill="CCCCCC"/>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159.988.863,-</w:t>
            </w:r>
          </w:p>
        </w:tc>
        <w:tc>
          <w:tcPr>
            <w:tcW w:w="106.30pt" w:type="dxa"/>
            <w:tcBorders>
              <w:top w:val="nil"/>
              <w:start w:val="nil"/>
              <w:bottom w:val="single" w:sz="8" w:space="0" w:color="000000"/>
              <w:end w:val="single" w:sz="4" w:space="0" w:color="000000"/>
            </w:tcBorders>
            <w:shd w:val="clear" w:color="000000" w:fill="CCCCCC"/>
            <w:vAlign w:val="center"/>
            <w:hideMark/>
          </w:tcPr>
          <w:p w:rsidR="00D20B85" w:rsidRPr="00D20B85" w:rsidRDefault="00D20B85" w:rsidP="00D20B85">
            <w:pPr>
              <w:spacing w:after="0pt" w:line="12pt" w:lineRule="auto"/>
              <w:jc w:val="end"/>
              <w:rPr>
                <w:rFonts w:ascii="Calibri" w:eastAsia="Times New Roman" w:hAnsi="Calibri" w:cs="Calibri"/>
                <w:b/>
                <w:bCs/>
                <w:color w:val="000000"/>
                <w:sz w:val="18"/>
                <w:szCs w:val="18"/>
                <w:lang w:val="en-US" w:eastAsia="en-US"/>
              </w:rPr>
            </w:pPr>
            <w:r w:rsidRPr="00D20B85">
              <w:rPr>
                <w:rFonts w:ascii="Calibri" w:eastAsia="Times New Roman" w:hAnsi="Calibri" w:cs="Calibri"/>
                <w:b/>
                <w:bCs/>
                <w:color w:val="000000"/>
                <w:sz w:val="18"/>
                <w:szCs w:val="18"/>
                <w:lang w:val="en-US" w:eastAsia="en-US"/>
              </w:rPr>
              <w:t>2.420.516.791,-</w:t>
            </w:r>
          </w:p>
        </w:tc>
      </w:tr>
    </w:tbl>
    <w:p w:rsidR="00983679" w:rsidRDefault="00D20B85" w:rsidP="00983679">
      <w:pPr>
        <w:pStyle w:val="ListParagraph"/>
        <w:ind w:start="32.45pt"/>
        <w:contextualSpacing w:val="0"/>
        <w:jc w:val="both"/>
        <w:rPr>
          <w:rFonts w:eastAsia="Times New Roman" w:cstheme="minorHAnsi"/>
          <w:color w:val="000000" w:themeColor="text1"/>
        </w:rPr>
      </w:pPr>
      <w:r>
        <w:rPr>
          <w:rFonts w:eastAsia="Times New Roman" w:cstheme="minorHAnsi"/>
          <w:color w:val="000000" w:themeColor="text1"/>
        </w:rPr>
        <w:fldChar w:fldCharType="end"/>
      </w:r>
    </w:p>
    <w:p w:rsidR="00EC4473" w:rsidRDefault="00AF1340">
      <w:pPr>
        <w:pStyle w:val="ListParagraph"/>
        <w:numPr>
          <w:ilvl w:val="0"/>
          <w:numId w:val="2"/>
        </w:numPr>
        <w:spacing w:before="6pt"/>
        <w:ind w:hanging="14.45pt"/>
        <w:jc w:val="both"/>
        <w:rPr>
          <w:rFonts w:eastAsia="Times New Roman" w:cstheme="minorHAnsi"/>
          <w:color w:val="000000" w:themeColor="text1"/>
        </w:rPr>
      </w:pPr>
      <w:proofErr w:type="spellStart"/>
      <w:r>
        <w:rPr>
          <w:rFonts w:eastAsia="Times New Roman" w:cstheme="minorHAnsi"/>
          <w:color w:val="000000" w:themeColor="text1"/>
        </w:rPr>
        <w:t>Biaya</w:t>
      </w:r>
      <w:proofErr w:type="spellEnd"/>
      <w:r>
        <w:rPr>
          <w:rFonts w:eastAsia="Times New Roman" w:cstheme="minorHAnsi"/>
          <w:color w:val="000000" w:themeColor="text1"/>
        </w:rPr>
        <w:t xml:space="preserve"> </w:t>
      </w:r>
      <w:proofErr w:type="spellStart"/>
      <w:r>
        <w:rPr>
          <w:rFonts w:eastAsia="Times New Roman" w:cstheme="minorHAnsi"/>
          <w:color w:val="000000" w:themeColor="text1"/>
        </w:rPr>
        <w:t>Transportasi</w:t>
      </w:r>
      <w:proofErr w:type="spellEnd"/>
      <w:r>
        <w:rPr>
          <w:rFonts w:eastAsia="Times New Roman" w:cstheme="minorHAnsi"/>
          <w:color w:val="000000" w:themeColor="text1"/>
        </w:rPr>
        <w:t xml:space="preserve"> Hakim</w:t>
      </w:r>
    </w:p>
    <w:tbl>
      <w:tblPr>
        <w:tblStyle w:val="TableGrid"/>
        <w:tblW w:w="461.85pt" w:type="dxa"/>
        <w:tblInd w:w="19.60pt" w:type="dxa"/>
        <w:tblLook w:firstRow="1" w:lastRow="0" w:firstColumn="1" w:lastColumn="0" w:noHBand="0" w:noVBand="1"/>
      </w:tblPr>
      <w:tblGrid>
        <w:gridCol w:w="720"/>
        <w:gridCol w:w="2290"/>
        <w:gridCol w:w="2365"/>
        <w:gridCol w:w="1564"/>
        <w:gridCol w:w="2298"/>
      </w:tblGrid>
      <w:tr w:rsidR="00D20B85">
        <w:tc>
          <w:tcPr>
            <w:tcW w:w="36.85pt" w:type="dxa"/>
            <w:vAlign w:val="center"/>
          </w:tcPr>
          <w:p w:rsidR="00D20B85" w:rsidRDefault="00D20B85" w:rsidP="00D20B85">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rsidR="00D20B85" w:rsidRDefault="00D20B85" w:rsidP="00D20B85">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Nama</w:t>
            </w:r>
            <w:proofErr w:type="spellEnd"/>
            <w:r>
              <w:rPr>
                <w:rFonts w:eastAsia="Times New Roman" w:cstheme="minorHAnsi"/>
                <w:b/>
                <w:sz w:val="20"/>
                <w:szCs w:val="20"/>
              </w:rPr>
              <w:t xml:space="preserve"> </w:t>
            </w:r>
            <w:proofErr w:type="spellStart"/>
            <w:r>
              <w:rPr>
                <w:rFonts w:eastAsia="Times New Roman" w:cstheme="minorHAnsi"/>
                <w:b/>
                <w:sz w:val="20"/>
                <w:szCs w:val="20"/>
              </w:rPr>
              <w:t>Satker</w:t>
            </w:r>
            <w:proofErr w:type="spellEnd"/>
          </w:p>
        </w:tc>
        <w:tc>
          <w:tcPr>
            <w:tcW w:w="118.50pt" w:type="dxa"/>
            <w:vAlign w:val="center"/>
          </w:tcPr>
          <w:p w:rsidR="00D20B85" w:rsidRDefault="00D20B85" w:rsidP="00D20B85">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Bruto</w:t>
            </w:r>
            <w:proofErr w:type="spellEnd"/>
          </w:p>
        </w:tc>
        <w:tc>
          <w:tcPr>
            <w:tcW w:w="82.35pt" w:type="dxa"/>
          </w:tcPr>
          <w:p w:rsidR="00D20B85" w:rsidRDefault="00D20B85" w:rsidP="00D20B85">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PPh</w:t>
            </w:r>
            <w:proofErr w:type="spellEnd"/>
          </w:p>
        </w:tc>
        <w:tc>
          <w:tcPr>
            <w:tcW w:w="106.40pt" w:type="dxa"/>
            <w:vAlign w:val="center"/>
          </w:tcPr>
          <w:p w:rsidR="00D20B85" w:rsidRDefault="00D20B85" w:rsidP="00D20B85">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Netto</w:t>
            </w:r>
            <w:proofErr w:type="spellEnd"/>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4.860.000,-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4.860.000,-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Pariaman</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2.835.000,-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2.835.000,-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Solok</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585.000,-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585.000,-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Sawahlunto</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1.394.000,-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1.394.000,-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Pulau</w:t>
            </w:r>
            <w:proofErr w:type="spellEnd"/>
            <w:r>
              <w:rPr>
                <w:rFonts w:cstheme="minorHAnsi"/>
                <w:bCs/>
                <w:sz w:val="24"/>
                <w:szCs w:val="24"/>
              </w:rPr>
              <w:t xml:space="preserve"> </w:t>
            </w:r>
            <w:proofErr w:type="spellStart"/>
            <w:r>
              <w:rPr>
                <w:rFonts w:cstheme="minorHAnsi"/>
                <w:bCs/>
                <w:sz w:val="24"/>
                <w:szCs w:val="24"/>
              </w:rPr>
              <w:t>Punjung</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630.000,-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630.000,-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Batusangkar</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2.214.000,-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2.214.000,-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10.779.000,-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10.779.000,-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Padang </w:t>
            </w:r>
            <w:proofErr w:type="spellStart"/>
            <w:r>
              <w:rPr>
                <w:rFonts w:cstheme="minorHAnsi"/>
                <w:bCs/>
                <w:sz w:val="24"/>
                <w:szCs w:val="24"/>
              </w:rPr>
              <w:t>Panjang</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2.296.000,-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2.296.000,-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Sijunjung</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2.952.000,-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2.952.000,-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Koto </w:t>
            </w:r>
            <w:proofErr w:type="spellStart"/>
            <w:r>
              <w:rPr>
                <w:rFonts w:cstheme="minorHAnsi"/>
                <w:bCs/>
                <w:sz w:val="24"/>
                <w:szCs w:val="24"/>
              </w:rPr>
              <w:t>Baru</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2.542.000,-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2.542.000,-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Muara</w:t>
            </w:r>
            <w:proofErr w:type="spellEnd"/>
            <w:r>
              <w:rPr>
                <w:rFonts w:cstheme="minorHAnsi"/>
                <w:bCs/>
                <w:sz w:val="24"/>
                <w:szCs w:val="24"/>
              </w:rPr>
              <w:t xml:space="preserve"> </w:t>
            </w:r>
            <w:proofErr w:type="spellStart"/>
            <w:r>
              <w:rPr>
                <w:rFonts w:cstheme="minorHAnsi"/>
                <w:bCs/>
                <w:sz w:val="24"/>
                <w:szCs w:val="24"/>
              </w:rPr>
              <w:t>Labuh</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2.460.000,-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2.460.000,-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Painan</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1.260.000,-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1.260.000,-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Bukittinggi</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4.182.000,-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4.182.000,-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Lubuk</w:t>
            </w:r>
            <w:proofErr w:type="spellEnd"/>
            <w:r>
              <w:rPr>
                <w:rFonts w:cstheme="minorHAnsi"/>
                <w:bCs/>
                <w:sz w:val="24"/>
                <w:szCs w:val="24"/>
              </w:rPr>
              <w:t xml:space="preserve"> </w:t>
            </w:r>
            <w:proofErr w:type="spellStart"/>
            <w:r>
              <w:rPr>
                <w:rFonts w:cstheme="minorHAnsi"/>
                <w:bCs/>
                <w:sz w:val="24"/>
                <w:szCs w:val="24"/>
              </w:rPr>
              <w:t>Sikaping</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1.394.000,-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1.394.000,-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Talu</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4.674.000,-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4.674.000,-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Maninjau</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1.804.000,-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1.804.000,-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Payakumbuh</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3.362.000,-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3.362.000,-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Tanjung</w:t>
            </w:r>
            <w:proofErr w:type="spellEnd"/>
            <w:r>
              <w:rPr>
                <w:rFonts w:cstheme="minorHAnsi"/>
                <w:bCs/>
                <w:sz w:val="24"/>
                <w:szCs w:val="24"/>
              </w:rPr>
              <w:t xml:space="preserve"> </w:t>
            </w:r>
            <w:proofErr w:type="spellStart"/>
            <w:r>
              <w:rPr>
                <w:rFonts w:cstheme="minorHAnsi"/>
                <w:bCs/>
                <w:sz w:val="24"/>
                <w:szCs w:val="24"/>
              </w:rPr>
              <w:t>Pati</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3.608.000,-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3.608.000,-</w:t>
            </w:r>
          </w:p>
        </w:tc>
      </w:tr>
      <w:tr w:rsidR="00D20B85">
        <w:trPr>
          <w:trHeight w:val="180"/>
        </w:trPr>
        <w:tc>
          <w:tcPr>
            <w:tcW w:w="36.85pt" w:type="dxa"/>
            <w:vAlign w:val="center"/>
          </w:tcPr>
          <w:p w:rsidR="00D20B85" w:rsidRDefault="00D20B85" w:rsidP="00D20B85">
            <w:pPr>
              <w:pStyle w:val="ListParagraph"/>
              <w:numPr>
                <w:ilvl w:val="0"/>
                <w:numId w:val="4"/>
              </w:numPr>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Lubuk</w:t>
            </w:r>
            <w:proofErr w:type="spellEnd"/>
            <w:r>
              <w:rPr>
                <w:rFonts w:cstheme="minorHAnsi"/>
                <w:bCs/>
                <w:sz w:val="24"/>
                <w:szCs w:val="24"/>
              </w:rPr>
              <w:t xml:space="preserve"> </w:t>
            </w:r>
            <w:proofErr w:type="spellStart"/>
            <w:r>
              <w:rPr>
                <w:rFonts w:cstheme="minorHAnsi"/>
                <w:bCs/>
                <w:sz w:val="24"/>
                <w:szCs w:val="24"/>
              </w:rPr>
              <w:t>Basung</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2.132.000,-</w:t>
            </w:r>
          </w:p>
        </w:tc>
        <w:tc>
          <w:tcPr>
            <w:tcW w:w="82.35pt" w:type="dxa"/>
          </w:tcPr>
          <w:p w:rsidR="00D20B85" w:rsidRDefault="00D20B85" w:rsidP="00D20B85">
            <w:pPr>
              <w:pStyle w:val="ListParagraph"/>
              <w:ind w:start="0pt" w:end="43.95pt"/>
              <w:contextualSpacing w:val="0"/>
              <w:jc w:val="end"/>
              <w:rPr>
                <w:rFonts w:eastAsia="Times New Roman" w:cstheme="minorHAnsi"/>
                <w:sz w:val="20"/>
                <w:szCs w:val="20"/>
              </w:rPr>
            </w:pPr>
          </w:p>
        </w:tc>
        <w:tc>
          <w:tcPr>
            <w:tcW w:w="106.40pt" w:type="dxa"/>
            <w:vAlign w:val="center"/>
          </w:tcPr>
          <w:p w:rsidR="00D20B85" w:rsidRDefault="00D20B85" w:rsidP="00D20B85">
            <w:pPr>
              <w:pStyle w:val="ListParagraph"/>
              <w:ind w:start="0pt" w:end="52.90pt"/>
              <w:contextualSpacing w:val="0"/>
              <w:jc w:val="end"/>
              <w:rPr>
                <w:rFonts w:eastAsia="Times New Roman" w:cstheme="minorHAnsi"/>
                <w:sz w:val="20"/>
                <w:szCs w:val="20"/>
              </w:rPr>
            </w:pPr>
            <w:r>
              <w:rPr>
                <w:rFonts w:eastAsia="Times New Roman" w:cstheme="minorHAnsi"/>
                <w:sz w:val="20"/>
                <w:szCs w:val="20"/>
              </w:rPr>
              <w:t>2.132.000,-</w:t>
            </w:r>
          </w:p>
        </w:tc>
      </w:tr>
      <w:tr w:rsidR="00D20B85">
        <w:trPr>
          <w:trHeight w:val="284"/>
        </w:trPr>
        <w:tc>
          <w:tcPr>
            <w:tcW w:w="36.85pt" w:type="dxa"/>
            <w:vAlign w:val="center"/>
          </w:tcPr>
          <w:p w:rsidR="00D20B85" w:rsidRDefault="00D20B85" w:rsidP="00D20B85">
            <w:pPr>
              <w:pStyle w:val="ListParagraph"/>
              <w:ind w:start="0pt"/>
              <w:contextualSpacing w:val="0"/>
              <w:jc w:val="center"/>
              <w:rPr>
                <w:rFonts w:eastAsia="Times New Roman" w:cstheme="minorHAnsi"/>
                <w:sz w:val="20"/>
                <w:szCs w:val="20"/>
              </w:rPr>
            </w:pPr>
          </w:p>
        </w:tc>
        <w:tc>
          <w:tcPr>
            <w:tcW w:w="117.75pt" w:type="dxa"/>
            <w:vAlign w:val="center"/>
          </w:tcPr>
          <w:p w:rsidR="00D20B85" w:rsidRDefault="00D20B85" w:rsidP="00D20B85">
            <w:pPr>
              <w:pStyle w:val="ListParagraph"/>
              <w:ind w:start="0pt"/>
              <w:contextualSpacing w:val="0"/>
              <w:rPr>
                <w:rFonts w:eastAsia="Times New Roman" w:cstheme="minorHAnsi"/>
                <w:b/>
                <w:sz w:val="20"/>
                <w:szCs w:val="20"/>
              </w:rPr>
            </w:pPr>
            <w:r>
              <w:rPr>
                <w:rFonts w:eastAsia="Times New Roman" w:cstheme="minorHAnsi"/>
                <w:b/>
                <w:sz w:val="20"/>
                <w:szCs w:val="20"/>
              </w:rPr>
              <w:t xml:space="preserve">                   </w:t>
            </w:r>
            <w:proofErr w:type="spellStart"/>
            <w:r>
              <w:rPr>
                <w:rFonts w:eastAsia="Times New Roman" w:cstheme="minorHAnsi"/>
                <w:b/>
                <w:sz w:val="20"/>
                <w:szCs w:val="20"/>
              </w:rPr>
              <w:t>Jumlah</w:t>
            </w:r>
            <w:proofErr w:type="spellEnd"/>
          </w:p>
        </w:tc>
        <w:tc>
          <w:tcPr>
            <w:tcW w:w="118.50pt" w:type="dxa"/>
            <w:vAlign w:val="center"/>
          </w:tcPr>
          <w:p w:rsidR="00D20B85" w:rsidRDefault="00D20B85" w:rsidP="00D20B85">
            <w:pPr>
              <w:pStyle w:val="ListParagraph"/>
              <w:ind w:start="0pt" w:end="52.90pt"/>
              <w:contextualSpacing w:val="0"/>
              <w:jc w:val="end"/>
              <w:rPr>
                <w:rFonts w:eastAsia="Times New Roman" w:cstheme="minorHAnsi"/>
                <w:b/>
                <w:sz w:val="20"/>
                <w:szCs w:val="20"/>
              </w:rPr>
            </w:pPr>
            <w:r>
              <w:rPr>
                <w:rFonts w:eastAsia="Times New Roman" w:cstheme="minorHAnsi"/>
                <w:b/>
                <w:sz w:val="20"/>
                <w:szCs w:val="20"/>
              </w:rPr>
              <w:t>55.963.000,-</w:t>
            </w:r>
          </w:p>
        </w:tc>
        <w:tc>
          <w:tcPr>
            <w:tcW w:w="82.35pt" w:type="dxa"/>
          </w:tcPr>
          <w:p w:rsidR="00D20B85" w:rsidRDefault="00D20B85" w:rsidP="00D20B85">
            <w:pPr>
              <w:pStyle w:val="ListParagraph"/>
              <w:ind w:start="0pt" w:end="43.95pt"/>
              <w:contextualSpacing w:val="0"/>
              <w:jc w:val="end"/>
              <w:rPr>
                <w:rFonts w:eastAsia="Times New Roman" w:cstheme="minorHAnsi"/>
                <w:b/>
                <w:sz w:val="20"/>
                <w:szCs w:val="20"/>
              </w:rPr>
            </w:pPr>
          </w:p>
        </w:tc>
        <w:tc>
          <w:tcPr>
            <w:tcW w:w="106.40pt" w:type="dxa"/>
            <w:vAlign w:val="center"/>
          </w:tcPr>
          <w:p w:rsidR="00D20B85" w:rsidRDefault="00D20B85" w:rsidP="00D20B85">
            <w:pPr>
              <w:pStyle w:val="ListParagraph"/>
              <w:ind w:start="0pt" w:end="43.95pt"/>
              <w:contextualSpacing w:val="0"/>
              <w:jc w:val="end"/>
              <w:rPr>
                <w:rFonts w:eastAsia="Times New Roman" w:cstheme="minorHAnsi"/>
                <w:b/>
                <w:sz w:val="20"/>
                <w:szCs w:val="20"/>
              </w:rPr>
            </w:pPr>
            <w:r>
              <w:rPr>
                <w:rFonts w:eastAsia="Times New Roman" w:cstheme="minorHAnsi"/>
                <w:b/>
                <w:sz w:val="20"/>
                <w:szCs w:val="20"/>
              </w:rPr>
              <w:t>55.963.000,-</w:t>
            </w:r>
          </w:p>
        </w:tc>
      </w:tr>
    </w:tbl>
    <w:p w:rsidR="00EC4473" w:rsidRDefault="00EC4473">
      <w:pPr>
        <w:spacing w:after="12pt"/>
        <w:jc w:val="both"/>
        <w:rPr>
          <w:rFonts w:eastAsia="Times New Roman" w:cstheme="minorHAnsi"/>
          <w:color w:val="000000" w:themeColor="text1"/>
        </w:rPr>
      </w:pPr>
    </w:p>
    <w:p w:rsidR="00EC4473" w:rsidRDefault="00AF1340">
      <w:pPr>
        <w:spacing w:after="12pt"/>
        <w:jc w:val="both"/>
        <w:rPr>
          <w:rFonts w:eastAsia="Times New Roman" w:cstheme="minorHAnsi"/>
          <w:color w:val="000000" w:themeColor="text1"/>
        </w:rPr>
      </w:pPr>
      <w:r>
        <w:rPr>
          <w:rFonts w:eastAsia="Times New Roman" w:cstheme="minorHAnsi"/>
          <w:color w:val="000000" w:themeColor="text1"/>
        </w:rPr>
        <w:tab/>
        <w:t xml:space="preserve">Demikian berita acara ini dibuat untuk keperluan melengkapi berkas pengajuan tunjangan kinerja </w:t>
      </w:r>
      <w:proofErr w:type="spellStart"/>
      <w:r w:rsidR="00D20B85">
        <w:rPr>
          <w:rFonts w:eastAsia="Times New Roman" w:cstheme="minorHAnsi"/>
          <w:color w:val="000000" w:themeColor="text1"/>
          <w:lang w:val="en-US"/>
        </w:rPr>
        <w:t>bulan</w:t>
      </w:r>
      <w:proofErr w:type="spellEnd"/>
      <w:r w:rsidR="00D20B85">
        <w:rPr>
          <w:rFonts w:eastAsia="Times New Roman" w:cstheme="minorHAnsi"/>
          <w:color w:val="000000" w:themeColor="text1"/>
          <w:lang w:val="en-US"/>
        </w:rPr>
        <w:t xml:space="preserve"> Mei</w:t>
      </w:r>
      <w:r w:rsidR="00D20B85">
        <w:rPr>
          <w:rFonts w:eastAsia="Times New Roman" w:cstheme="minorHAnsi"/>
          <w:color w:val="000000" w:themeColor="text1"/>
          <w:lang w:val="en-US"/>
        </w:rPr>
        <w:t xml:space="preserve"> </w:t>
      </w:r>
      <w:proofErr w:type="spellStart"/>
      <w:r w:rsidR="00D20B85">
        <w:rPr>
          <w:rFonts w:eastAsia="Times New Roman" w:cstheme="minorHAnsi"/>
          <w:color w:val="000000" w:themeColor="text1"/>
          <w:lang w:val="en-US"/>
        </w:rPr>
        <w:t>tahun</w:t>
      </w:r>
      <w:proofErr w:type="spellEnd"/>
      <w:r w:rsidR="00D20B85">
        <w:rPr>
          <w:rFonts w:eastAsia="Times New Roman" w:cstheme="minorHAnsi"/>
          <w:color w:val="000000" w:themeColor="text1"/>
          <w:lang w:val="en-US"/>
        </w:rPr>
        <w:t xml:space="preserve"> </w:t>
      </w:r>
      <w:proofErr w:type="spellStart"/>
      <w:r w:rsidR="00D20B85">
        <w:rPr>
          <w:rFonts w:eastAsia="Times New Roman" w:cstheme="minorHAnsi"/>
          <w:color w:val="000000" w:themeColor="text1"/>
          <w:lang w:val="en-US"/>
        </w:rPr>
        <w:t>Anggaran</w:t>
      </w:r>
      <w:proofErr w:type="spellEnd"/>
      <w:r w:rsidR="00D20B85">
        <w:rPr>
          <w:rFonts w:eastAsia="Times New Roman" w:cstheme="minorHAnsi"/>
          <w:color w:val="000000" w:themeColor="text1"/>
          <w:lang w:val="en-US"/>
        </w:rPr>
        <w:t xml:space="preserve"> 2023 </w:t>
      </w:r>
      <w:r w:rsidR="00D20B85">
        <w:rPr>
          <w:rFonts w:eastAsia="Times New Roman" w:cstheme="minorHAnsi"/>
          <w:color w:val="000000" w:themeColor="text1"/>
        </w:rPr>
        <w:t xml:space="preserve">dan biaya transportasi hakim bulan </w:t>
      </w:r>
      <w:r w:rsidR="00D20B85">
        <w:rPr>
          <w:rFonts w:eastAsia="Times New Roman" w:cstheme="minorHAnsi"/>
          <w:color w:val="000000" w:themeColor="text1"/>
          <w:lang w:val="en-US"/>
        </w:rPr>
        <w:t>April</w:t>
      </w:r>
      <w:r w:rsidR="00D20B85">
        <w:rPr>
          <w:rFonts w:eastAsia="Times New Roman" w:cstheme="minorHAnsi"/>
          <w:color w:val="000000" w:themeColor="text1"/>
        </w:rPr>
        <w:t xml:space="preserve"> tahun anggaran 2023</w:t>
      </w:r>
      <w:r w:rsidR="00D20B85">
        <w:rPr>
          <w:rFonts w:eastAsia="Times New Roman" w:cstheme="minorHAnsi"/>
          <w:color w:val="000000" w:themeColor="text1"/>
        </w:rPr>
        <w:t>.</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rsidR="00EC4473">
        <w:tc>
          <w:tcPr>
            <w:tcW w:w="163.05pt" w:type="dxa"/>
          </w:tcPr>
          <w:p w:rsidR="00EC4473" w:rsidRDefault="00AF1340">
            <w:pPr>
              <w:spacing w:line="13.80pt" w:lineRule="auto"/>
              <w:contextualSpacing/>
              <w:jc w:val="both"/>
              <w:rPr>
                <w:rFonts w:cstheme="minorHAnsi"/>
                <w:sz w:val="24"/>
                <w:szCs w:val="24"/>
              </w:rPr>
            </w:pPr>
            <w:r>
              <w:rPr>
                <w:rFonts w:cstheme="minorHAnsi"/>
                <w:sz w:val="24"/>
                <w:szCs w:val="24"/>
              </w:rPr>
              <w:t>Mengetahui,</w:t>
            </w:r>
          </w:p>
        </w:tc>
        <w:tc>
          <w:tcPr>
            <w:tcW w:w="177.15pt" w:type="dxa"/>
          </w:tcPr>
          <w:p w:rsidR="00EC4473" w:rsidRDefault="00AF1340">
            <w:pPr>
              <w:contextualSpacing/>
              <w:jc w:val="both"/>
              <w:rPr>
                <w:rFonts w:cstheme="minorHAnsi"/>
                <w:sz w:val="24"/>
                <w:szCs w:val="24"/>
              </w:rPr>
            </w:pPr>
            <w:r>
              <w:rPr>
                <w:rFonts w:cstheme="minorHAnsi"/>
                <w:sz w:val="24"/>
                <w:szCs w:val="24"/>
              </w:rPr>
              <w:t>Diperiksa oleh,</w:t>
            </w:r>
          </w:p>
        </w:tc>
        <w:tc>
          <w:tcPr>
            <w:tcW w:w="155.95pt" w:type="dxa"/>
          </w:tcPr>
          <w:p w:rsidR="00EC4473" w:rsidRDefault="00AF1340">
            <w:pPr>
              <w:spacing w:line="13.80pt" w:lineRule="auto"/>
              <w:contextualSpacing/>
              <w:jc w:val="both"/>
              <w:rPr>
                <w:rFonts w:cstheme="minorHAnsi"/>
                <w:sz w:val="24"/>
                <w:szCs w:val="24"/>
              </w:rPr>
            </w:pPr>
            <w:r>
              <w:rPr>
                <w:rFonts w:cstheme="minorHAnsi"/>
                <w:sz w:val="24"/>
                <w:szCs w:val="24"/>
              </w:rPr>
              <w:t xml:space="preserve">Disusun </w:t>
            </w:r>
            <w:r>
              <w:rPr>
                <w:rFonts w:cstheme="minorHAnsi"/>
                <w:sz w:val="24"/>
                <w:szCs w:val="24"/>
              </w:rPr>
              <w:t>oleh,</w:t>
            </w:r>
          </w:p>
        </w:tc>
      </w:tr>
      <w:tr w:rsidR="00EC4473">
        <w:tc>
          <w:tcPr>
            <w:tcW w:w="163.05pt" w:type="dxa"/>
          </w:tcPr>
          <w:p w:rsidR="00EC4473" w:rsidRDefault="00AF1340">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rsidR="00EC4473" w:rsidRDefault="00D20B85">
            <w:pPr>
              <w:contextualSpacing/>
              <w:jc w:val="both"/>
              <w:rPr>
                <w:rFonts w:cstheme="minorHAnsi"/>
                <w:sz w:val="24"/>
                <w:szCs w:val="24"/>
              </w:rPr>
            </w:pPr>
            <w:r>
              <w:rPr>
                <w:rFonts w:cstheme="minorHAnsi"/>
                <w:sz w:val="24"/>
                <w:szCs w:val="24"/>
              </w:rPr>
              <w:t>Kepala Bagian Umum dan Keuangan</w:t>
            </w:r>
          </w:p>
        </w:tc>
        <w:tc>
          <w:tcPr>
            <w:tcW w:w="155.95pt" w:type="dxa"/>
          </w:tcPr>
          <w:p w:rsidR="00EC4473" w:rsidRDefault="00AF1340">
            <w:pPr>
              <w:spacing w:line="13.80pt" w:lineRule="auto"/>
              <w:contextualSpacing/>
              <w:jc w:val="both"/>
              <w:rPr>
                <w:rFonts w:cstheme="minorHAnsi"/>
                <w:sz w:val="24"/>
                <w:szCs w:val="24"/>
              </w:rPr>
            </w:pPr>
            <w:r>
              <w:rPr>
                <w:rFonts w:cstheme="minorHAnsi"/>
                <w:sz w:val="24"/>
                <w:szCs w:val="24"/>
              </w:rPr>
              <w:t>Operator tingkat banding,</w:t>
            </w:r>
          </w:p>
        </w:tc>
      </w:tr>
      <w:tr w:rsidR="00EC4473">
        <w:trPr>
          <w:trHeight w:val="1469"/>
        </w:trPr>
        <w:tc>
          <w:tcPr>
            <w:tcW w:w="163.05pt" w:type="dxa"/>
          </w:tcPr>
          <w:p w:rsidR="00EC4473" w:rsidRDefault="00EC4473">
            <w:pPr>
              <w:spacing w:line="13.80pt" w:lineRule="auto"/>
              <w:contextualSpacing/>
              <w:jc w:val="both"/>
              <w:rPr>
                <w:rFonts w:cstheme="minorHAnsi"/>
                <w:sz w:val="24"/>
                <w:szCs w:val="24"/>
              </w:rPr>
            </w:pPr>
          </w:p>
        </w:tc>
        <w:tc>
          <w:tcPr>
            <w:tcW w:w="177.15pt" w:type="dxa"/>
          </w:tcPr>
          <w:p w:rsidR="00EC4473" w:rsidRDefault="00EC4473">
            <w:pPr>
              <w:contextualSpacing/>
              <w:jc w:val="both"/>
              <w:rPr>
                <w:rFonts w:cstheme="minorHAnsi"/>
                <w:sz w:val="24"/>
                <w:szCs w:val="24"/>
              </w:rPr>
            </w:pPr>
          </w:p>
        </w:tc>
        <w:tc>
          <w:tcPr>
            <w:tcW w:w="155.95pt" w:type="dxa"/>
          </w:tcPr>
          <w:p w:rsidR="00EC4473" w:rsidRDefault="00EC4473">
            <w:pPr>
              <w:spacing w:line="13.80pt" w:lineRule="auto"/>
              <w:contextualSpacing/>
              <w:jc w:val="both"/>
              <w:rPr>
                <w:rFonts w:cstheme="minorHAnsi"/>
                <w:sz w:val="24"/>
                <w:szCs w:val="24"/>
              </w:rPr>
            </w:pPr>
          </w:p>
        </w:tc>
      </w:tr>
      <w:tr w:rsidR="00D20B85">
        <w:tc>
          <w:tcPr>
            <w:tcW w:w="163.05pt" w:type="dxa"/>
          </w:tcPr>
          <w:p w:rsidR="00D20B85" w:rsidRPr="00401BDB" w:rsidRDefault="00D20B85" w:rsidP="00D20B85">
            <w:pPr>
              <w:spacing w:line="13.80pt" w:lineRule="auto"/>
              <w:contextualSpacing/>
              <w:jc w:val="both"/>
              <w:rPr>
                <w:rFonts w:cstheme="minorHAnsi"/>
                <w:sz w:val="24"/>
                <w:szCs w:val="24"/>
                <w:lang w:val="en-US"/>
              </w:rPr>
            </w:pPr>
            <w:r>
              <w:rPr>
                <w:rFonts w:cstheme="minorHAnsi"/>
                <w:sz w:val="24"/>
                <w:szCs w:val="24"/>
                <w:lang w:val="en-US"/>
              </w:rPr>
              <w:t>H. IDRIS LATIF, S.H.,M.H.</w:t>
            </w:r>
          </w:p>
        </w:tc>
        <w:tc>
          <w:tcPr>
            <w:tcW w:w="177.15pt" w:type="dxa"/>
          </w:tcPr>
          <w:p w:rsidR="00D20B85" w:rsidRPr="00401BDB" w:rsidRDefault="00D20B85" w:rsidP="00D20B85">
            <w:pPr>
              <w:spacing w:line="13.80pt" w:lineRule="auto"/>
              <w:contextualSpacing/>
              <w:jc w:val="both"/>
              <w:rPr>
                <w:rFonts w:cstheme="minorHAnsi"/>
                <w:sz w:val="24"/>
                <w:szCs w:val="24"/>
                <w:lang w:val="en-US"/>
              </w:rPr>
            </w:pPr>
            <w:r>
              <w:rPr>
                <w:rFonts w:cstheme="minorHAnsi"/>
                <w:sz w:val="24"/>
                <w:szCs w:val="24"/>
                <w:lang w:val="en-US"/>
              </w:rPr>
              <w:t>MUKHLIS, S.H.</w:t>
            </w:r>
          </w:p>
        </w:tc>
        <w:tc>
          <w:tcPr>
            <w:tcW w:w="155.95pt" w:type="dxa"/>
          </w:tcPr>
          <w:p w:rsidR="00D20B85" w:rsidRDefault="00D20B85" w:rsidP="00D20B85">
            <w:pPr>
              <w:spacing w:line="13.80pt" w:lineRule="auto"/>
              <w:contextualSpacing/>
              <w:jc w:val="both"/>
              <w:rPr>
                <w:rFonts w:cstheme="minorHAnsi"/>
                <w:sz w:val="24"/>
                <w:szCs w:val="24"/>
              </w:rPr>
            </w:pPr>
            <w:r>
              <w:rPr>
                <w:rFonts w:cstheme="minorHAnsi"/>
                <w:sz w:val="24"/>
                <w:szCs w:val="24"/>
              </w:rPr>
              <w:t>NOVIA MAYASARI, S.E.</w:t>
            </w:r>
          </w:p>
        </w:tc>
      </w:tr>
      <w:tr w:rsidR="00D20B85">
        <w:tc>
          <w:tcPr>
            <w:tcW w:w="163.05pt" w:type="dxa"/>
          </w:tcPr>
          <w:p w:rsidR="00D20B85" w:rsidRDefault="00D20B85" w:rsidP="00D20B85">
            <w:pPr>
              <w:spacing w:line="13.80pt" w:lineRule="auto"/>
              <w:contextualSpacing/>
              <w:jc w:val="both"/>
              <w:rPr>
                <w:rFonts w:cstheme="minorHAnsi"/>
                <w:sz w:val="24"/>
                <w:szCs w:val="24"/>
              </w:rPr>
            </w:pPr>
            <w:r>
              <w:rPr>
                <w:rFonts w:cstheme="minorHAnsi"/>
                <w:sz w:val="24"/>
                <w:szCs w:val="24"/>
              </w:rPr>
              <w:t>NIP. 196404101993031002</w:t>
            </w:r>
          </w:p>
        </w:tc>
        <w:tc>
          <w:tcPr>
            <w:tcW w:w="177.15pt" w:type="dxa"/>
          </w:tcPr>
          <w:p w:rsidR="00D20B85" w:rsidRDefault="00D20B85" w:rsidP="00D20B85">
            <w:pPr>
              <w:spacing w:line="13.80pt" w:lineRule="auto"/>
              <w:contextualSpacing/>
              <w:jc w:val="both"/>
              <w:rPr>
                <w:rFonts w:cstheme="minorHAnsi"/>
                <w:sz w:val="24"/>
                <w:szCs w:val="24"/>
              </w:rPr>
            </w:pPr>
            <w:r>
              <w:rPr>
                <w:rFonts w:cstheme="minorHAnsi"/>
                <w:sz w:val="24"/>
                <w:szCs w:val="24"/>
              </w:rPr>
              <w:t>NIP. 197302242003121002</w:t>
            </w:r>
          </w:p>
        </w:tc>
        <w:tc>
          <w:tcPr>
            <w:tcW w:w="155.95pt" w:type="dxa"/>
          </w:tcPr>
          <w:p w:rsidR="00D20B85" w:rsidRDefault="00D20B85" w:rsidP="00D20B85">
            <w:pPr>
              <w:spacing w:line="13.80pt" w:lineRule="auto"/>
              <w:contextualSpacing/>
              <w:jc w:val="both"/>
              <w:rPr>
                <w:rFonts w:cstheme="minorHAnsi"/>
                <w:sz w:val="24"/>
                <w:szCs w:val="24"/>
              </w:rPr>
            </w:pPr>
            <w:r>
              <w:rPr>
                <w:rFonts w:cstheme="minorHAnsi"/>
                <w:sz w:val="24"/>
                <w:szCs w:val="24"/>
              </w:rPr>
              <w:t>NIP. 199011262020122009</w:t>
            </w:r>
          </w:p>
        </w:tc>
      </w:tr>
    </w:tbl>
    <w:p w:rsidR="00EC4473" w:rsidRDefault="00EC4473">
      <w:pPr>
        <w:spacing w:after="12pt"/>
        <w:jc w:val="both"/>
        <w:rPr>
          <w:rFonts w:ascii="Calibri" w:eastAsia="Times New Roman" w:hAnsi="Calibri" w:cs="Calibri"/>
          <w:color w:val="000000"/>
          <w:sz w:val="24"/>
          <w:szCs w:val="24"/>
        </w:rPr>
      </w:pPr>
    </w:p>
    <w:sectPr w:rsidR="00EC4473" w:rsidSect="00F5032D">
      <w:headerReference w:type="default" r:id="rId7"/>
      <w:footerReference w:type="default" r:id="rId8"/>
      <w:pgSz w:w="595.35pt" w:h="841.95pt" w:code="9"/>
      <w:pgMar w:top="42.95pt" w:right="52.05pt" w:bottom="49.65pt" w:left="63.80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F1340" w:rsidRDefault="00AF1340">
      <w:pPr>
        <w:spacing w:after="0pt" w:line="12pt" w:lineRule="auto"/>
      </w:pPr>
      <w:r>
        <w:separator/>
      </w:r>
    </w:p>
  </w:endnote>
  <w:endnote w:type="continuationSeparator" w:id="0">
    <w:p w:rsidR="00AF1340" w:rsidRDefault="00AF1340">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4473" w:rsidRDefault="00AF1340">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 xml:space="preserve">komdanas </w:t>
    </w:r>
    <w:r>
      <w:rPr>
        <w:b/>
        <w:i/>
        <w:color w:val="7F7F7F" w:themeColor="background1" w:themeShade="7F"/>
        <w:sz w:val="16"/>
        <w:szCs w:val="16"/>
      </w:rPr>
      <w:t>bar 2023 5 0800401900 NO. 88E6-EC3B-6D48-1FAA</w:t>
    </w:r>
  </w:p>
  <w:p w:rsidR="00EC4473" w:rsidRDefault="00EC4473">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F1340" w:rsidRDefault="00AF1340">
      <w:pPr>
        <w:spacing w:after="0pt" w:line="12pt" w:lineRule="auto"/>
      </w:pPr>
      <w:r>
        <w:separator/>
      </w:r>
    </w:p>
  </w:footnote>
  <w:footnote w:type="continuationSeparator" w:id="0">
    <w:p w:rsidR="00AF1340" w:rsidRDefault="00AF1340">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4473" w:rsidRDefault="00AF1340">
    <w:pPr>
      <w:pStyle w:val="Title"/>
      <w:ind w:start="56.70pt"/>
      <w:rPr>
        <w:rFonts w:ascii="Times New Roman" w:hAnsi="Times New Roman"/>
        <w:b/>
        <w:color w:val="auto"/>
        <w:sz w:val="38"/>
      </w:rPr>
    </w:pPr>
    <w:r>
      <w:rPr>
        <w:noProof/>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rId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rsidR="00EC4473" w:rsidRDefault="00AF1340">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 xml:space="preserve">Jl. By Pass Km 24 Anak Air  Padang Telp. </w:t>
    </w:r>
    <w:r>
      <w:rPr>
        <w:rFonts w:ascii="Times New Roman" w:hAnsi="Times New Roman" w:cs="Times New Roman"/>
        <w:b/>
        <w:bCs/>
        <w:iCs/>
        <w:sz w:val="20"/>
        <w:szCs w:val="20"/>
      </w:rPr>
      <w:t>0751-7054806 Fax. 0751-40537</w:t>
    </w:r>
  </w:p>
  <w:p w:rsidR="00EC4473" w:rsidRDefault="00AF1340">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00EC4473" w:rsidRDefault="00AF1340">
    <w:pPr>
      <w:spacing w:after="0pt" w:line="12pt" w:lineRule="auto"/>
      <w:ind w:start="56.70pt"/>
      <w:jc w:val="center"/>
      <w:rPr>
        <w:b/>
        <w:bCs/>
        <w:iCs/>
        <w:sz w:val="20"/>
        <w:szCs w:val="20"/>
      </w:rPr>
    </w:pPr>
    <w:r>
      <w:rPr>
        <w:rFonts w:ascii="Times New Roman" w:hAnsi="Times New Roman" w:cs="Times New Roman"/>
        <w:b/>
        <w:bCs/>
        <w:iCs/>
        <w:sz w:val="20"/>
        <w:szCs w:val="20"/>
      </w:rPr>
      <w:t>www.pta-padang.go.id e-mail : admin@pta-padang.go.id</w:t>
    </w:r>
  </w:p>
  <w:p w:rsidR="00EC4473" w:rsidRDefault="00EC4473">
    <w:pPr>
      <w:spacing w:after="0pt" w:line="12pt" w:lineRule="auto"/>
      <w:contextualSpacing/>
      <w:rPr>
        <w:bCs/>
        <w:iCs/>
        <w:color w:val="FFFFFF" w:themeColor="background1"/>
        <w:sz w:val="16"/>
        <w:szCs w:val="16"/>
      </w:rPr>
    </w:pPr>
  </w:p>
  <w:p w:rsidR="00EC4473" w:rsidRDefault="00EC4473">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EC4473" w:rsidRDefault="00EC4473">
    <w:pPr>
      <w:pStyle w:val="Heade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73"/>
    <w:rsid w:val="00983679"/>
    <w:rsid w:val="00AF1340"/>
    <w:rsid w:val="00D20B85"/>
    <w:rsid w:val="00EC4473"/>
    <w:rsid w:val="00F503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Ind w:w="0pt" w:type="dxa"/>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CellMar>
        <w:top w:w="0pt" w:type="dxa"/>
        <w:start w:w="5.40pt" w:type="dxa"/>
        <w:bottom w:w="0pt" w:type="dxa"/>
        <w:end w:w="5.40pt" w:type="dxa"/>
      </w:tblCellMar>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195196606">
      <w:bodyDiv w:val="1"/>
      <w:marLeft w:val="0pt"/>
      <w:marRight w:val="0pt"/>
      <w:marTop w:val="0pt"/>
      <w:marBottom w:val="0pt"/>
      <w:divBdr>
        <w:top w:val="none" w:sz="0" w:space="0" w:color="auto"/>
        <w:left w:val="none" w:sz="0" w:space="0" w:color="auto"/>
        <w:bottom w:val="none" w:sz="0" w:space="0" w:color="auto"/>
        <w:right w:val="none" w:sz="0" w:space="0" w:color="auto"/>
      </w:divBdr>
    </w:div>
    <w:div w:id="1349940236">
      <w:bodyDiv w:val="1"/>
      <w:marLeft w:val="0pt"/>
      <w:marRight w:val="0pt"/>
      <w:marTop w:val="0pt"/>
      <w:marBottom w:val="0pt"/>
      <w:divBdr>
        <w:top w:val="none" w:sz="0" w:space="0" w:color="auto"/>
        <w:left w:val="none" w:sz="0" w:space="0" w:color="auto"/>
        <w:bottom w:val="none" w:sz="0" w:space="0" w:color="auto"/>
        <w:right w:val="none" w:sz="0" w:space="0" w:color="auto"/>
      </w:divBdr>
    </w:div>
    <w:div w:id="201857486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306</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Windows User</cp:lastModifiedBy>
  <cp:revision>14</cp:revision>
  <cp:lastPrinted>2023-05-04T07:56:00Z</cp:lastPrinted>
  <dcterms:created xsi:type="dcterms:W3CDTF">2023-03-02T02:22:00Z</dcterms:created>
  <dcterms:modified xsi:type="dcterms:W3CDTF">2023-05-04T07:56:00Z</dcterms:modified>
</cp:coreProperties>
</file>