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523CB" w:rsidRPr="00B9183D" w:rsidRDefault="00AD33AC" w:rsidP="00B523CB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  <w:lang w:val="en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B523CB" w:rsidRP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E664A9">
        <w:rPr>
          <w:rFonts w:ascii="Segoe UI" w:hAnsi="Segoe UI" w:cs="Segoe UI"/>
          <w:sz w:val="22"/>
          <w:szCs w:val="22"/>
          <w:lang w:val="sv-SE"/>
        </w:rPr>
        <w:t>0740/</w:t>
      </w:r>
      <w:r w:rsidR="00E664A9" w:rsidRPr="00E664A9">
        <w:rPr>
          <w:rFonts w:ascii="Segoe UI" w:hAnsi="Segoe UI" w:cs="Segoe UI"/>
          <w:sz w:val="22"/>
          <w:szCs w:val="22"/>
          <w:lang w:val="sv-SE"/>
        </w:rPr>
        <w:t>W3-A/KU1.1/II/2024</w:t>
      </w:r>
      <w:r w:rsidR="00B523CB" w:rsidRPr="00B9183D">
        <w:rPr>
          <w:rFonts w:ascii="Segoe UI" w:hAnsi="Segoe UI" w:cs="Segoe UI"/>
          <w:sz w:val="22"/>
          <w:szCs w:val="22"/>
          <w:lang w:val="sv-SE"/>
        </w:rPr>
        <w:tab/>
      </w:r>
      <w:r w:rsidR="00E664A9">
        <w:rPr>
          <w:rFonts w:ascii="Segoe UI" w:hAnsi="Segoe UI" w:cs="Segoe UI"/>
          <w:sz w:val="22"/>
          <w:szCs w:val="22"/>
          <w:lang w:val="sv-SE"/>
        </w:rPr>
        <w:t>Padang, 21</w:t>
      </w:r>
      <w:r w:rsidR="00B523CB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E664A9">
        <w:rPr>
          <w:rFonts w:ascii="Segoe UI" w:hAnsi="Segoe UI" w:cs="Segoe UI"/>
          <w:sz w:val="22"/>
          <w:szCs w:val="22"/>
          <w:lang w:val="sv-SE"/>
        </w:rPr>
        <w:t>Februari 2024</w:t>
      </w:r>
    </w:p>
    <w:p w:rsidR="00B523CB" w:rsidRPr="00B9183D" w:rsidRDefault="00B523CB" w:rsidP="00B523CB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 w:rsidRPr="00B9183D"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satu lampiran</w:t>
      </w:r>
    </w:p>
    <w:p w:rsidR="00B523CB" w:rsidRPr="00B9183D" w:rsidRDefault="00B523CB" w:rsidP="00B523CB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en-ID"/>
        </w:rPr>
        <w:t>Permintaan Penonaktifan</w:t>
      </w:r>
      <w:r w:rsidRPr="00D06716">
        <w:rPr>
          <w:rFonts w:ascii="Segoe UI" w:hAnsi="Segoe UI" w:cs="Segoe UI"/>
          <w:sz w:val="22"/>
          <w:szCs w:val="22"/>
          <w:lang w:val="en-ID"/>
        </w:rPr>
        <w:t xml:space="preserve"> </w:t>
      </w:r>
      <w:r w:rsidRPr="00783CEB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523CB" w:rsidRPr="00B9183D" w:rsidRDefault="00B523CB" w:rsidP="00B523CB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 xml:space="preserve">Yth. 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 Perbendaharaan Negara Padang</w:t>
      </w:r>
    </w:p>
    <w:p w:rsidR="00B523CB" w:rsidRDefault="00B523CB" w:rsidP="00B523CB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 tempat</w:t>
      </w:r>
    </w:p>
    <w:p w:rsidR="00B523CB" w:rsidRPr="00B9183D" w:rsidRDefault="00B523CB" w:rsidP="00B523CB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 memperhatikan Peraturan Direktu</w:t>
      </w:r>
      <w:r>
        <w:rPr>
          <w:rFonts w:ascii="Segoe UI" w:hAnsi="Segoe UI" w:cs="Segoe UI"/>
          <w:sz w:val="22"/>
          <w:szCs w:val="22"/>
        </w:rPr>
        <w:t>r Jenderal Perbendaharaan Nomor</w:t>
      </w:r>
      <w:r>
        <w:rPr>
          <w:rFonts w:ascii="Segoe UI" w:hAnsi="Segoe UI" w:cs="Segoe UI"/>
          <w:sz w:val="22"/>
          <w:szCs w:val="22"/>
        </w:rPr>
        <w:br/>
      </w:r>
      <w:r w:rsidRPr="00D06716">
        <w:rPr>
          <w:rFonts w:ascii="Segoe UI" w:hAnsi="Segoe UI" w:cs="Segoe UI"/>
          <w:sz w:val="22"/>
          <w:szCs w:val="22"/>
        </w:rPr>
        <w:t xml:space="preserve">: PER-58/PB/2013 tentang 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 xml:space="preserve">dan Data Kontrak dalam Sistem Perbendaharaan dan Anggaran Negara, dengan ini kami mengajukan </w:t>
      </w:r>
      <w:r w:rsidRPr="00D06716">
        <w:rPr>
          <w:rFonts w:ascii="Segoe UI" w:hAnsi="Segoe UI" w:cs="Segoe UI"/>
          <w:b/>
          <w:sz w:val="22"/>
          <w:szCs w:val="22"/>
        </w:rPr>
        <w:t xml:space="preserve">permintaan </w:t>
      </w:r>
      <w:r>
        <w:rPr>
          <w:rFonts w:ascii="Segoe UI" w:hAnsi="Segoe UI" w:cs="Segoe UI"/>
          <w:b/>
          <w:sz w:val="22"/>
          <w:szCs w:val="22"/>
        </w:rPr>
        <w:t>penonaktifan informasi rekening pegawai pada</w:t>
      </w:r>
      <w:r w:rsidRPr="00D06716">
        <w:rPr>
          <w:rFonts w:ascii="Segoe UI" w:hAnsi="Segoe UI" w:cs="Segoe UI"/>
          <w:b/>
          <w:sz w:val="22"/>
          <w:szCs w:val="22"/>
        </w:rPr>
        <w:t xml:space="preserve"> data </w:t>
      </w:r>
      <w:r w:rsidRPr="00D06716">
        <w:rPr>
          <w:rFonts w:ascii="Segoe UI" w:hAnsi="Segoe UI" w:cs="Segoe UI"/>
          <w:b/>
          <w:i/>
          <w:sz w:val="22"/>
          <w:szCs w:val="22"/>
        </w:rPr>
        <w:t>Supplier</w:t>
      </w:r>
      <w:r w:rsidRPr="00D06716">
        <w:rPr>
          <w:rFonts w:ascii="Segoe UI" w:hAnsi="Segoe UI" w:cs="Segoe UI"/>
          <w:i/>
          <w:sz w:val="22"/>
          <w:szCs w:val="22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: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Nama </w:t>
      </w:r>
      <w:r w:rsidRPr="00D47FE3">
        <w:rPr>
          <w:rFonts w:ascii="Segoe UI" w:hAnsi="Segoe UI" w:cs="Segoe UI"/>
          <w:i/>
          <w:sz w:val="22"/>
          <w:szCs w:val="22"/>
        </w:rPr>
        <w:t xml:space="preserve">Supplier </w:t>
      </w:r>
      <w:r w:rsidRPr="00D47FE3">
        <w:rPr>
          <w:rFonts w:ascii="Segoe UI" w:hAnsi="Segoe UI" w:cs="Segoe UI"/>
          <w:i/>
          <w:sz w:val="22"/>
          <w:szCs w:val="22"/>
        </w:rPr>
        <w:tab/>
      </w:r>
      <w:r w:rsidRPr="00D47FE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E664A9" w:rsidRPr="00E664A9">
        <w:rPr>
          <w:rFonts w:ascii="Segoe UI" w:hAnsi="Segoe UI" w:cs="Segoe UI"/>
          <w:b/>
          <w:sz w:val="20"/>
          <w:szCs w:val="20"/>
        </w:rPr>
        <w:t>DRS. HAMZAH</w:t>
      </w:r>
    </w:p>
    <w:p w:rsidR="00B523CB" w:rsidRPr="00D47FE3" w:rsidRDefault="00B523CB" w:rsidP="00E664A9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47FE3">
        <w:rPr>
          <w:rFonts w:ascii="Segoe UI" w:hAnsi="Segoe UI" w:cs="Segoe UI"/>
          <w:sz w:val="22"/>
          <w:szCs w:val="22"/>
        </w:rPr>
        <w:t xml:space="preserve">Nomor Register </w:t>
      </w:r>
      <w:r w:rsidRPr="00D47FE3">
        <w:rPr>
          <w:rFonts w:ascii="Segoe UI" w:hAnsi="Segoe UI" w:cs="Segoe UI"/>
          <w:i/>
          <w:sz w:val="22"/>
          <w:szCs w:val="22"/>
        </w:rPr>
        <w:t>Supplier</w:t>
      </w:r>
      <w:r w:rsidRPr="00D47FE3">
        <w:rPr>
          <w:rFonts w:ascii="Segoe UI" w:hAnsi="Segoe UI" w:cs="Segoe UI"/>
          <w:sz w:val="22"/>
          <w:szCs w:val="22"/>
        </w:rPr>
        <w:t xml:space="preserve"> (NRS)</w:t>
      </w:r>
      <w:r w:rsidRPr="00D47FE3">
        <w:rPr>
          <w:rFonts w:ascii="Segoe UI" w:hAnsi="Segoe UI" w:cs="Segoe UI"/>
          <w:sz w:val="22"/>
          <w:szCs w:val="22"/>
        </w:rPr>
        <w:tab/>
        <w:t xml:space="preserve">: </w:t>
      </w:r>
      <w:r w:rsidR="00E664A9" w:rsidRPr="00E664A9">
        <w:rPr>
          <w:rFonts w:ascii="Segoe UI" w:hAnsi="Segoe UI" w:cs="Segoe UI"/>
          <w:b/>
          <w:bCs/>
          <w:sz w:val="22"/>
          <w:szCs w:val="22"/>
        </w:rPr>
        <w:t>839391/3_25173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Identitas </w:t>
      </w:r>
      <w:r w:rsidRPr="00540D0A">
        <w:rPr>
          <w:rFonts w:ascii="Segoe UI" w:hAnsi="Segoe UI" w:cs="Segoe UI"/>
          <w:sz w:val="22"/>
          <w:szCs w:val="22"/>
        </w:rPr>
        <w:t>rekening pegawai yang dinonaktifkan adalah sebagai berikut 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5"/>
        <w:gridCol w:w="2545"/>
        <w:gridCol w:w="2351"/>
        <w:gridCol w:w="1378"/>
        <w:gridCol w:w="2268"/>
      </w:tblGrid>
      <w:tr w:rsidR="00B523CB" w:rsidRPr="00540D0A" w:rsidTr="00994C76">
        <w:tc>
          <w:tcPr>
            <w:tcW w:w="525" w:type="dxa"/>
            <w:vMerge w:val="restart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</w:t>
            </w:r>
          </w:p>
        </w:tc>
        <w:tc>
          <w:tcPr>
            <w:tcW w:w="8542" w:type="dxa"/>
            <w:gridSpan w:val="4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Data pegawai yang dinonaktifkan</w:t>
            </w:r>
          </w:p>
        </w:tc>
      </w:tr>
      <w:tr w:rsidR="00B523CB" w:rsidRPr="00540D0A" w:rsidTr="00994C76">
        <w:tc>
          <w:tcPr>
            <w:tcW w:w="525" w:type="dxa"/>
            <w:vMerge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</w:t>
            </w:r>
          </w:p>
        </w:tc>
        <w:tc>
          <w:tcPr>
            <w:tcW w:w="2351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NIP</w:t>
            </w:r>
          </w:p>
        </w:tc>
        <w:tc>
          <w:tcPr>
            <w:tcW w:w="137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Nama Bank</w:t>
            </w:r>
          </w:p>
        </w:tc>
        <w:tc>
          <w:tcPr>
            <w:tcW w:w="2268" w:type="dxa"/>
            <w:vAlign w:val="center"/>
          </w:tcPr>
          <w:p w:rsidR="00B523CB" w:rsidRPr="00540D0A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540D0A">
              <w:rPr>
                <w:rFonts w:ascii="Segoe UI" w:hAnsi="Segoe UI" w:cs="Segoe UI"/>
                <w:b/>
                <w:sz w:val="22"/>
                <w:szCs w:val="22"/>
              </w:rPr>
              <w:t>Nomor Rekening</w:t>
            </w:r>
          </w:p>
        </w:tc>
      </w:tr>
      <w:tr w:rsidR="00B523CB" w:rsidRPr="00540D0A" w:rsidTr="00994C76">
        <w:tc>
          <w:tcPr>
            <w:tcW w:w="525" w:type="dxa"/>
          </w:tcPr>
          <w:p w:rsidR="00B523CB" w:rsidRDefault="00B523CB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B523CB" w:rsidRPr="00540D0A" w:rsidRDefault="00E664A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DRS. HAMZAH</w:t>
            </w:r>
          </w:p>
        </w:tc>
        <w:tc>
          <w:tcPr>
            <w:tcW w:w="2351" w:type="dxa"/>
          </w:tcPr>
          <w:p w:rsidR="00B523CB" w:rsidRPr="00540D0A" w:rsidRDefault="00E664A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 w:rsidRPr="00E664A9">
              <w:rPr>
                <w:rFonts w:ascii="Segoe UI" w:hAnsi="Segoe UI" w:cs="Segoe UI"/>
                <w:iCs/>
                <w:sz w:val="22"/>
                <w:szCs w:val="22"/>
              </w:rPr>
              <w:t>196202081992021001</w:t>
            </w:r>
          </w:p>
        </w:tc>
        <w:tc>
          <w:tcPr>
            <w:tcW w:w="1378" w:type="dxa"/>
          </w:tcPr>
          <w:p w:rsidR="00B523CB" w:rsidRDefault="00E664A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Segoe UI" w:hAnsi="Segoe UI" w:cs="Segoe UI"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sz w:val="22"/>
                <w:szCs w:val="22"/>
              </w:rPr>
              <w:t>BRI</w:t>
            </w:r>
          </w:p>
        </w:tc>
        <w:tc>
          <w:tcPr>
            <w:tcW w:w="2268" w:type="dxa"/>
          </w:tcPr>
          <w:p w:rsidR="00B523CB" w:rsidRPr="00602C6B" w:rsidRDefault="00E664A9" w:rsidP="00994C76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Bookman Old Style" w:hAnsi="Bookman Old Style" w:cs="Segoe UI"/>
                <w:iCs/>
                <w:sz w:val="20"/>
                <w:szCs w:val="20"/>
              </w:rPr>
            </w:pPr>
            <w:r w:rsidRPr="00E664A9">
              <w:rPr>
                <w:rFonts w:ascii="Bookman Old Style" w:hAnsi="Bookman Old Style" w:cs="Segoe UI"/>
                <w:iCs/>
                <w:sz w:val="20"/>
                <w:szCs w:val="20"/>
              </w:rPr>
              <w:t>061501009387503</w:t>
            </w:r>
          </w:p>
        </w:tc>
      </w:tr>
    </w:tbl>
    <w:p w:rsidR="00B523CB" w:rsidRPr="00540D0A" w:rsidRDefault="00B523CB" w:rsidP="00B523CB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540D0A" w:rsidRDefault="00B523CB" w:rsidP="00E664A9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Alasan permintaan penonaktifan informasi rekening pegawai tersebut di atas adalah yang bersangkutan pensiun sesuai Surat Keputusan dari Sekretaris Mahkamah Agung Republik Indonesia  Nomor </w:t>
      </w:r>
      <w:r w:rsidR="00E664A9" w:rsidRPr="00E664A9">
        <w:rPr>
          <w:rFonts w:ascii="Segoe UI" w:hAnsi="Segoe UI" w:cs="Segoe UI"/>
          <w:sz w:val="22"/>
          <w:szCs w:val="22"/>
        </w:rPr>
        <w:t>00029/13001/AZ/I/24</w:t>
      </w:r>
      <w:r w:rsidR="00E664A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tanggal </w:t>
      </w:r>
      <w:r w:rsidR="00E664A9">
        <w:rPr>
          <w:rFonts w:ascii="Segoe UI" w:hAnsi="Segoe UI" w:cs="Segoe UI"/>
          <w:sz w:val="22"/>
          <w:szCs w:val="22"/>
        </w:rPr>
        <w:t>01</w:t>
      </w:r>
      <w:r>
        <w:rPr>
          <w:rFonts w:ascii="Segoe UI" w:hAnsi="Segoe UI" w:cs="Segoe UI"/>
          <w:sz w:val="22"/>
          <w:szCs w:val="22"/>
        </w:rPr>
        <w:t xml:space="preserve"> </w:t>
      </w:r>
      <w:r w:rsidR="00E664A9">
        <w:rPr>
          <w:rFonts w:ascii="Segoe UI" w:hAnsi="Segoe UI" w:cs="Segoe UI"/>
          <w:sz w:val="22"/>
          <w:szCs w:val="22"/>
        </w:rPr>
        <w:t>Januari 2024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.</w:t>
      </w:r>
    </w:p>
    <w:p w:rsidR="00B523CB" w:rsidRPr="00540D0A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B523CB" w:rsidRPr="00D06716" w:rsidRDefault="00B523CB" w:rsidP="00B523CB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540D0A">
        <w:rPr>
          <w:rFonts w:ascii="Segoe UI" w:hAnsi="Segoe UI" w:cs="Segoe UI"/>
          <w:sz w:val="22"/>
          <w:szCs w:val="22"/>
        </w:rPr>
        <w:t>Demikian atas kerjasama Saudara disampaika</w:t>
      </w:r>
      <w:r w:rsidRPr="00D06716">
        <w:rPr>
          <w:rFonts w:ascii="Segoe UI" w:hAnsi="Segoe UI" w:cs="Segoe UI"/>
          <w:sz w:val="22"/>
          <w:szCs w:val="22"/>
        </w:rPr>
        <w:t>n terima kasih.</w:t>
      </w:r>
    </w:p>
    <w:p w:rsidR="00B523CB" w:rsidRPr="00D06716" w:rsidRDefault="00B523CB" w:rsidP="00B523CB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 xml:space="preserve">        </w:t>
      </w: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B523CB" w:rsidP="00B523CB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B523CB" w:rsidRPr="00D06716" w:rsidRDefault="00E664A9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Kepala Bagian Umum dan Keuangan</w:t>
      </w: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523CB" w:rsidRPr="00D06716" w:rsidRDefault="00B523CB" w:rsidP="00B523CB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B523CB" w:rsidRDefault="00B523CB" w:rsidP="00B523CB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sectPr w:rsidR="002B1614" w:rsidRPr="00B523CB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88" w:rsidRDefault="00AB6588" w:rsidP="00D16242">
      <w:r>
        <w:separator/>
      </w:r>
    </w:p>
  </w:endnote>
  <w:endnote w:type="continuationSeparator" w:id="0">
    <w:p w:rsidR="00AB6588" w:rsidRDefault="00AB658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88" w:rsidRDefault="00AB6588" w:rsidP="00D16242">
      <w:r>
        <w:separator/>
      </w:r>
    </w:p>
  </w:footnote>
  <w:footnote w:type="continuationSeparator" w:id="0">
    <w:p w:rsidR="00AB6588" w:rsidRDefault="00AB658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7D8D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793"/>
    <w:rsid w:val="00742899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588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26C9"/>
    <w:rsid w:val="00B459FE"/>
    <w:rsid w:val="00B523CB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64A9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A177-070B-4059-BD10-D78D5236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2024-02-21T02:06:00Z</cp:lastPrinted>
  <dcterms:created xsi:type="dcterms:W3CDTF">2024-02-21T01:59:00Z</dcterms:created>
  <dcterms:modified xsi:type="dcterms:W3CDTF">2024-02-21T02:06:00Z</dcterms:modified>
</cp:coreProperties>
</file>