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9CF31">
      <w:pPr>
        <w:spacing w:after="0" w:line="240" w:lineRule="auto"/>
        <w:jc w:val="center"/>
        <w:rPr>
          <w:rFonts w:ascii="Bookman Old Style" w:hAnsi="Bookman Old Style"/>
          <w:b/>
          <w:sz w:val="20"/>
          <w:szCs w:val="20"/>
        </w:rPr>
      </w:pPr>
      <w:r>
        <w:rPr>
          <w:rFonts w:ascii="Bookman Old Style" w:hAnsi="Bookman Old Style"/>
          <w:b/>
          <w:sz w:val="20"/>
          <w:szCs w:val="20"/>
        </w:rPr>
        <w:drawing>
          <wp:inline distT="0" distB="0" distL="0" distR="0">
            <wp:extent cx="542290" cy="6807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cstate="print"/>
                    <a:srcRect/>
                    <a:stretch>
                      <a:fillRect/>
                    </a:stretch>
                  </pic:blipFill>
                  <pic:spPr>
                    <a:xfrm>
                      <a:off x="0" y="0"/>
                      <a:ext cx="542290" cy="680720"/>
                    </a:xfrm>
                    <a:prstGeom prst="rect">
                      <a:avLst/>
                    </a:prstGeom>
                    <a:noFill/>
                    <a:ln w="9525">
                      <a:noFill/>
                      <a:miter lim="800000"/>
                      <a:headEnd/>
                      <a:tailEnd/>
                    </a:ln>
                  </pic:spPr>
                </pic:pic>
              </a:graphicData>
            </a:graphic>
          </wp:inline>
        </w:drawing>
      </w:r>
    </w:p>
    <w:p w14:paraId="4E94EF4C">
      <w:pPr>
        <w:spacing w:after="0" w:line="240" w:lineRule="auto"/>
        <w:jc w:val="center"/>
        <w:rPr>
          <w:rFonts w:ascii="Bookman Old Style" w:hAnsi="Bookman Old Style"/>
          <w:b/>
          <w:sz w:val="20"/>
          <w:szCs w:val="20"/>
          <w:lang w:val="id-ID"/>
        </w:rPr>
      </w:pPr>
    </w:p>
    <w:p w14:paraId="49703843">
      <w:pPr>
        <w:spacing w:after="0" w:line="240" w:lineRule="auto"/>
        <w:jc w:val="center"/>
        <w:rPr>
          <w:rFonts w:ascii="Bookman Old Style" w:hAnsi="Bookman Old Style" w:cs="Tahoma"/>
          <w:sz w:val="20"/>
          <w:szCs w:val="20"/>
          <w:lang w:val="id-ID"/>
        </w:rPr>
      </w:pPr>
      <w:r>
        <w:rPr>
          <w:rFonts w:ascii="Bookman Old Style" w:hAnsi="Bookman Old Style" w:cs="Tahoma"/>
          <w:sz w:val="20"/>
          <w:szCs w:val="20"/>
          <w:lang w:val="id-ID"/>
        </w:rPr>
        <w:t>PENGADILAN TINGGI AGAMA PADANG</w:t>
      </w:r>
    </w:p>
    <w:p w14:paraId="1242AE66">
      <w:pPr>
        <w:spacing w:after="0" w:line="240" w:lineRule="auto"/>
        <w:rPr>
          <w:rFonts w:ascii="Bookman Old Style" w:hAnsi="Bookman Old Style" w:cs="Tahoma"/>
          <w:sz w:val="20"/>
          <w:szCs w:val="20"/>
        </w:rPr>
      </w:pPr>
    </w:p>
    <w:p w14:paraId="1E11BA0D">
      <w:pPr>
        <w:spacing w:after="0" w:line="240" w:lineRule="auto"/>
        <w:jc w:val="center"/>
        <w:rPr>
          <w:rFonts w:ascii="Bookman Old Style" w:hAnsi="Bookman Old Style" w:cs="Tahoma"/>
          <w:sz w:val="20"/>
          <w:szCs w:val="20"/>
          <w:lang w:val="id-ID"/>
        </w:rPr>
      </w:pPr>
      <w:r>
        <w:rPr>
          <w:rFonts w:ascii="Bookman Old Style" w:hAnsi="Bookman Old Style" w:cs="Tahoma"/>
          <w:sz w:val="20"/>
          <w:szCs w:val="20"/>
          <w:lang w:val="id-ID"/>
        </w:rPr>
        <w:t>KEPUTUSAN KETUA PENGADILAN TINGGI AGAMA PADANG</w:t>
      </w:r>
    </w:p>
    <w:p w14:paraId="2FCB5EC7">
      <w:pPr>
        <w:spacing w:after="0" w:line="240" w:lineRule="auto"/>
        <w:jc w:val="center"/>
        <w:rPr>
          <w:rFonts w:hint="default" w:ascii="Bookman Old Style" w:hAnsi="Bookman Old Style" w:cs="Tahoma"/>
          <w:sz w:val="20"/>
          <w:szCs w:val="20"/>
          <w:lang w:val="en-US"/>
        </w:rPr>
      </w:pPr>
      <w:r>
        <w:rPr>
          <w:rFonts w:ascii="Bookman Old Style" w:hAnsi="Bookman Old Style" w:cs="Tahoma"/>
          <w:sz w:val="20"/>
          <w:szCs w:val="20"/>
          <w:lang w:val="id-ID"/>
        </w:rPr>
        <w:t>NOMOR :</w:t>
      </w:r>
      <w:r>
        <w:rPr>
          <w:rFonts w:hint="default" w:ascii="Bookman Old Style" w:hAnsi="Bookman Old Style" w:cs="Tahoma"/>
          <w:sz w:val="20"/>
          <w:szCs w:val="20"/>
          <w:lang w:val="en-US"/>
        </w:rPr>
        <w:t xml:space="preserve">       /</w:t>
      </w:r>
      <w:r>
        <w:rPr>
          <w:rFonts w:ascii="Bookman Old Style" w:hAnsi="Bookman Old Style" w:cs="Tahoma"/>
          <w:sz w:val="20"/>
          <w:szCs w:val="20"/>
        </w:rPr>
        <w:t>KPTA.</w:t>
      </w:r>
      <w:r>
        <w:rPr>
          <w:rFonts w:ascii="Bookman Old Style" w:hAnsi="Bookman Old Style" w:cs="Tahoma"/>
          <w:sz w:val="20"/>
          <w:szCs w:val="20"/>
          <w:lang w:val="id-ID"/>
        </w:rPr>
        <w:t>W3-A</w:t>
      </w:r>
      <w:r>
        <w:rPr>
          <w:rFonts w:ascii="Bookman Old Style" w:hAnsi="Bookman Old Style" w:cs="Tahoma"/>
          <w:sz w:val="20"/>
          <w:szCs w:val="20"/>
        </w:rPr>
        <w:t>/PW1</w:t>
      </w:r>
      <w:r>
        <w:rPr>
          <w:rFonts w:hint="default" w:ascii="Bookman Old Style" w:hAnsi="Bookman Old Style" w:cs="Tahoma"/>
          <w:sz w:val="20"/>
          <w:szCs w:val="20"/>
          <w:lang w:val="en-US"/>
        </w:rPr>
        <w:t>.1</w:t>
      </w:r>
      <w:r>
        <w:rPr>
          <w:rFonts w:ascii="Bookman Old Style" w:hAnsi="Bookman Old Style" w:cs="Tahoma"/>
          <w:sz w:val="20"/>
          <w:szCs w:val="20"/>
          <w:lang w:val="id-ID"/>
        </w:rPr>
        <w:t>/</w:t>
      </w:r>
      <w:r>
        <w:rPr>
          <w:rFonts w:hint="default" w:ascii="Bookman Old Style" w:hAnsi="Bookman Old Style" w:cs="Tahoma"/>
          <w:sz w:val="20"/>
          <w:szCs w:val="20"/>
          <w:lang w:val="en-US"/>
        </w:rPr>
        <w:t>VII</w:t>
      </w:r>
      <w:r>
        <w:rPr>
          <w:rFonts w:ascii="Bookman Old Style" w:hAnsi="Bookman Old Style" w:cs="Tahoma"/>
          <w:sz w:val="20"/>
          <w:szCs w:val="20"/>
          <w:lang w:val="id-ID"/>
        </w:rPr>
        <w:t>/202</w:t>
      </w:r>
      <w:r>
        <w:rPr>
          <w:rFonts w:hint="default" w:ascii="Bookman Old Style" w:hAnsi="Bookman Old Style" w:cs="Tahoma"/>
          <w:sz w:val="20"/>
          <w:szCs w:val="20"/>
          <w:lang w:val="en-US"/>
        </w:rPr>
        <w:t>5</w:t>
      </w:r>
    </w:p>
    <w:p w14:paraId="7D3C27C4">
      <w:pPr>
        <w:spacing w:after="0" w:line="240" w:lineRule="auto"/>
        <w:rPr>
          <w:rFonts w:ascii="Bookman Old Style" w:hAnsi="Bookman Old Style" w:cs="Tahoma"/>
          <w:sz w:val="20"/>
          <w:szCs w:val="20"/>
        </w:rPr>
      </w:pPr>
    </w:p>
    <w:p w14:paraId="0FB319FF">
      <w:pPr>
        <w:spacing w:after="0" w:line="240" w:lineRule="auto"/>
        <w:jc w:val="center"/>
        <w:rPr>
          <w:rFonts w:ascii="Bookman Old Style" w:hAnsi="Bookman Old Style" w:cs="Tahoma"/>
          <w:bCs/>
          <w:sz w:val="20"/>
          <w:szCs w:val="20"/>
          <w:lang w:val="id-ID"/>
        </w:rPr>
      </w:pPr>
      <w:r>
        <w:rPr>
          <w:rFonts w:ascii="Bookman Old Style" w:hAnsi="Bookman Old Style" w:cs="Tahoma"/>
          <w:bCs/>
          <w:sz w:val="20"/>
          <w:szCs w:val="20"/>
          <w:lang w:val="id-ID"/>
        </w:rPr>
        <w:t>TENTANG</w:t>
      </w:r>
    </w:p>
    <w:p w14:paraId="1E17D100">
      <w:pPr>
        <w:spacing w:after="0" w:line="240" w:lineRule="auto"/>
        <w:rPr>
          <w:rFonts w:ascii="Bookman Old Style" w:hAnsi="Bookman Old Style" w:cs="Tahoma"/>
          <w:sz w:val="20"/>
          <w:szCs w:val="20"/>
        </w:rPr>
      </w:pPr>
    </w:p>
    <w:p w14:paraId="1018D3F2">
      <w:pPr>
        <w:spacing w:after="0" w:line="240" w:lineRule="auto"/>
        <w:jc w:val="center"/>
        <w:rPr>
          <w:rFonts w:ascii="Bookman Old Style" w:hAnsi="Bookman Old Style"/>
          <w:sz w:val="20"/>
          <w:szCs w:val="20"/>
        </w:rPr>
      </w:pPr>
      <w:r>
        <w:rPr>
          <w:rFonts w:hint="default" w:ascii="Bookman Old Style" w:hAnsi="Bookman Old Style"/>
          <w:sz w:val="20"/>
          <w:szCs w:val="20"/>
          <w:lang w:val="en-US"/>
        </w:rPr>
        <w:t xml:space="preserve">PERUBAHAN KETIGA ATAS </w:t>
      </w:r>
      <w:r>
        <w:rPr>
          <w:rFonts w:ascii="Bookman Old Style" w:hAnsi="Bookman Old Style"/>
          <w:sz w:val="20"/>
          <w:szCs w:val="20"/>
        </w:rPr>
        <w:t xml:space="preserve">PENUNJUKAN HAKIM </w:t>
      </w:r>
      <w:r>
        <w:rPr>
          <w:rFonts w:hint="default" w:ascii="Bookman Old Style" w:hAnsi="Bookman Old Style"/>
          <w:sz w:val="20"/>
          <w:szCs w:val="20"/>
          <w:lang w:val="en-US"/>
        </w:rPr>
        <w:t xml:space="preserve">TINGGI </w:t>
      </w:r>
      <w:r>
        <w:rPr>
          <w:rFonts w:ascii="Bookman Old Style" w:hAnsi="Bookman Old Style"/>
          <w:sz w:val="20"/>
          <w:szCs w:val="20"/>
        </w:rPr>
        <w:t xml:space="preserve">PENGAWAS BIDANG, </w:t>
      </w:r>
    </w:p>
    <w:p w14:paraId="69E7D238">
      <w:pPr>
        <w:spacing w:after="0" w:line="240" w:lineRule="auto"/>
        <w:jc w:val="center"/>
        <w:rPr>
          <w:rFonts w:ascii="Bookman Old Style" w:hAnsi="Bookman Old Style"/>
          <w:sz w:val="20"/>
          <w:szCs w:val="20"/>
        </w:rPr>
      </w:pPr>
      <w:r>
        <w:rPr>
          <w:rFonts w:ascii="Bookman Old Style" w:hAnsi="Bookman Old Style"/>
          <w:sz w:val="20"/>
          <w:szCs w:val="20"/>
        </w:rPr>
        <w:t xml:space="preserve">HAKIM </w:t>
      </w:r>
      <w:r>
        <w:rPr>
          <w:rFonts w:hint="default" w:ascii="Bookman Old Style" w:hAnsi="Bookman Old Style"/>
          <w:sz w:val="20"/>
          <w:szCs w:val="20"/>
          <w:lang w:val="en-US"/>
        </w:rPr>
        <w:t xml:space="preserve">TINGGI </w:t>
      </w:r>
      <w:r>
        <w:rPr>
          <w:rFonts w:ascii="Bookman Old Style" w:hAnsi="Bookman Old Style"/>
          <w:sz w:val="20"/>
          <w:szCs w:val="20"/>
        </w:rPr>
        <w:t>PEMBINA</w:t>
      </w:r>
      <w:r>
        <w:rPr>
          <w:rFonts w:hint="default" w:ascii="Bookman Old Style" w:hAnsi="Bookman Old Style"/>
          <w:sz w:val="20"/>
          <w:szCs w:val="20"/>
          <w:lang w:val="en-US"/>
        </w:rPr>
        <w:t xml:space="preserve"> </w:t>
      </w:r>
      <w:r>
        <w:rPr>
          <w:rFonts w:ascii="Bookman Old Style" w:hAnsi="Bookman Old Style"/>
          <w:sz w:val="20"/>
          <w:szCs w:val="20"/>
        </w:rPr>
        <w:t>DAN</w:t>
      </w:r>
      <w:r>
        <w:rPr>
          <w:rFonts w:hint="default" w:ascii="Bookman Old Style" w:hAnsi="Bookman Old Style"/>
          <w:sz w:val="20"/>
          <w:szCs w:val="20"/>
          <w:lang w:val="en-US"/>
        </w:rPr>
        <w:t xml:space="preserve"> </w:t>
      </w:r>
      <w:r>
        <w:rPr>
          <w:rFonts w:ascii="Bookman Old Style" w:hAnsi="Bookman Old Style"/>
          <w:sz w:val="20"/>
          <w:szCs w:val="20"/>
        </w:rPr>
        <w:t>PENGAWAS DAERAH</w:t>
      </w:r>
      <w:r>
        <w:rPr>
          <w:rFonts w:hint="default" w:ascii="Bookman Old Style" w:hAnsi="Bookman Old Style"/>
          <w:sz w:val="20"/>
          <w:szCs w:val="20"/>
          <w:lang w:val="en-US"/>
        </w:rPr>
        <w:t xml:space="preserve"> </w:t>
      </w:r>
      <w:r>
        <w:rPr>
          <w:rFonts w:ascii="Bookman Old Style" w:hAnsi="Bookman Old Style"/>
          <w:sz w:val="20"/>
          <w:szCs w:val="20"/>
        </w:rPr>
        <w:t xml:space="preserve">DI LINGKUNGAN </w:t>
      </w:r>
    </w:p>
    <w:p w14:paraId="2F677E57">
      <w:pPr>
        <w:spacing w:after="0" w:line="240" w:lineRule="auto"/>
        <w:jc w:val="center"/>
        <w:rPr>
          <w:rFonts w:hint="default" w:ascii="Bookman Old Style" w:hAnsi="Bookman Old Style" w:cs="Tahoma"/>
          <w:bCs/>
          <w:sz w:val="20"/>
          <w:szCs w:val="20"/>
          <w:lang w:val="en-US"/>
        </w:rPr>
      </w:pPr>
      <w:r>
        <w:rPr>
          <w:rFonts w:ascii="Bookman Old Style" w:hAnsi="Bookman Old Style"/>
          <w:sz w:val="20"/>
          <w:szCs w:val="20"/>
        </w:rPr>
        <w:t>PENGADILAN TINGGI AGAMA PADANG TAHUN 202</w:t>
      </w:r>
      <w:r>
        <w:rPr>
          <w:rFonts w:hint="default" w:ascii="Bookman Old Style" w:hAnsi="Bookman Old Style"/>
          <w:sz w:val="20"/>
          <w:szCs w:val="20"/>
          <w:lang w:val="en-US"/>
        </w:rPr>
        <w:t>5</w:t>
      </w:r>
    </w:p>
    <w:p w14:paraId="56349344">
      <w:pPr>
        <w:spacing w:after="0" w:line="240" w:lineRule="auto"/>
        <w:rPr>
          <w:rFonts w:ascii="Bookman Old Style" w:hAnsi="Bookman Old Style" w:cs="Tahoma"/>
          <w:sz w:val="20"/>
          <w:szCs w:val="20"/>
        </w:rPr>
      </w:pPr>
    </w:p>
    <w:p w14:paraId="35C96690">
      <w:pPr>
        <w:spacing w:after="0" w:line="240" w:lineRule="auto"/>
        <w:jc w:val="center"/>
        <w:rPr>
          <w:rFonts w:ascii="Bookman Old Style" w:hAnsi="Bookman Old Style" w:cs="Tahoma"/>
          <w:sz w:val="20"/>
          <w:szCs w:val="20"/>
        </w:rPr>
      </w:pPr>
      <w:r>
        <w:rPr>
          <w:rFonts w:ascii="Bookman Old Style" w:hAnsi="Bookman Old Style" w:cs="Tahoma"/>
          <w:sz w:val="20"/>
          <w:szCs w:val="20"/>
          <w:lang w:val="id-ID"/>
        </w:rPr>
        <w:t>KETUA PENGADILAN TINGGI AGAMA PADANG</w:t>
      </w:r>
      <w:r>
        <w:rPr>
          <w:rFonts w:ascii="Bookman Old Style" w:hAnsi="Bookman Old Style" w:cs="Tahoma"/>
          <w:sz w:val="20"/>
          <w:szCs w:val="20"/>
        </w:rPr>
        <w:t>,</w:t>
      </w:r>
    </w:p>
    <w:p w14:paraId="6CFF7FCB">
      <w:pPr>
        <w:spacing w:after="0" w:line="240" w:lineRule="auto"/>
        <w:rPr>
          <w:rFonts w:ascii="Bookman Old Style" w:hAnsi="Bookman Old Style" w:cs="Tahoma"/>
          <w:sz w:val="20"/>
          <w:szCs w:val="20"/>
        </w:rPr>
      </w:pPr>
    </w:p>
    <w:p w14:paraId="55A8EAE5">
      <w:pPr>
        <w:spacing w:after="0" w:line="240" w:lineRule="auto"/>
        <w:ind w:left="1985" w:leftChars="0" w:hanging="1985" w:firstLineChars="0"/>
        <w:jc w:val="both"/>
        <w:rPr>
          <w:rFonts w:hint="default" w:ascii="Bookman Old Style" w:hAnsi="Bookman Old Style" w:cs="Tahoma"/>
          <w:bCs/>
          <w:sz w:val="22"/>
          <w:szCs w:val="22"/>
          <w:lang w:val="en-US"/>
        </w:rPr>
      </w:pPr>
      <w:r>
        <w:rPr>
          <w:rFonts w:ascii="Bookman Old Style" w:hAnsi="Bookman Old Style" w:cs="Tahoma"/>
          <w:bCs/>
          <w:sz w:val="20"/>
          <w:szCs w:val="20"/>
        </w:rPr>
        <w:t xml:space="preserve">Menimbang </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w:t>
      </w:r>
      <w:r>
        <w:rPr>
          <w:rFonts w:hint="default" w:ascii="Bookman Old Style" w:hAnsi="Bookman Old Style" w:cs="Tahoma"/>
          <w:bCs/>
          <w:sz w:val="20"/>
          <w:szCs w:val="20"/>
          <w:lang w:val="en-US"/>
        </w:rPr>
        <w:t xml:space="preserve">  a. </w:t>
      </w:r>
      <w:r>
        <w:rPr>
          <w:rFonts w:ascii="Bookman Old Style" w:hAnsi="Bookman Old Style" w:eastAsia="Times New Roman" w:cs="Bookman Old Style"/>
          <w:color w:val="3A3A3A"/>
          <w:w w:val="76"/>
          <w:sz w:val="20"/>
          <w:szCs w:val="20"/>
        </w:rPr>
        <w:t xml:space="preserve"> </w:t>
      </w:r>
      <w:r>
        <w:rPr>
          <w:rFonts w:hint="default" w:ascii="Bookman Old Style" w:hAnsi="Bookman Old Style" w:eastAsia="Times New Roman" w:cs="Bookman Old Style"/>
          <w:color w:val="3A3A3A"/>
          <w:w w:val="76"/>
          <w:sz w:val="20"/>
          <w:szCs w:val="20"/>
          <w:lang w:val="en-US"/>
        </w:rPr>
        <w:tab/>
      </w:r>
      <w:r>
        <w:rPr>
          <w:rFonts w:ascii="Bookman Old Style" w:hAnsi="Bookman Old Style" w:cs="Arial"/>
        </w:rPr>
        <w:t>bahwa</w:t>
      </w:r>
      <w:r>
        <w:rPr>
          <w:rFonts w:ascii="Bookman Old Style" w:hAnsi="Bookman Old Style" w:cs="Arial"/>
          <w:lang w:val="en-US"/>
        </w:rPr>
        <w:t xml:space="preserve"> dengan</w:t>
      </w:r>
      <w:r>
        <w:rPr>
          <w:rFonts w:hint="default" w:ascii="Bookman Old Style" w:hAnsi="Bookman Old Style" w:cs="Arial"/>
          <w:lang w:val="en-US"/>
        </w:rPr>
        <w:t xml:space="preserve"> adanya promosi dan mutasi pejabat kepaniteraan di lingkungan Peradilan Agama Tahun 2025,</w:t>
      </w:r>
      <w:r>
        <w:rPr>
          <w:rFonts w:ascii="Bookman Old Style" w:hAnsi="Bookman Old Style" w:cs="Arial"/>
          <w:sz w:val="22"/>
          <w:szCs w:val="22"/>
        </w:rPr>
        <w:t xml:space="preserve"> </w:t>
      </w:r>
      <w:r>
        <w:rPr>
          <w:rFonts w:ascii="Bookman Old Style" w:hAnsi="Bookman Old Style" w:cs="Arial"/>
          <w:sz w:val="22"/>
          <w:szCs w:val="22"/>
          <w:lang w:val="en-US"/>
        </w:rPr>
        <w:t xml:space="preserve">maka </w:t>
      </w:r>
      <w:r>
        <w:rPr>
          <w:rFonts w:ascii="Bookman Old Style" w:hAnsi="Bookman Old Style" w:cs="Arial"/>
          <w:sz w:val="22"/>
          <w:szCs w:val="22"/>
        </w:rPr>
        <w:t>perlu di</w:t>
      </w:r>
      <w:r>
        <w:rPr>
          <w:rFonts w:ascii="Bookman Old Style" w:hAnsi="Bookman Old Style" w:cs="Arial"/>
          <w:sz w:val="22"/>
          <w:szCs w:val="22"/>
          <w:lang w:val="en-US"/>
        </w:rPr>
        <w:t>tinjau kembali</w:t>
      </w:r>
      <w:r>
        <w:rPr>
          <w:rFonts w:ascii="Bookman Old Style" w:hAnsi="Bookman Old Style" w:cs="Arial"/>
          <w:sz w:val="22"/>
          <w:szCs w:val="22"/>
        </w:rPr>
        <w:t xml:space="preserve"> Hakim </w:t>
      </w:r>
      <w:r>
        <w:rPr>
          <w:rFonts w:hint="default" w:ascii="Bookman Old Style" w:hAnsi="Bookman Old Style" w:cs="Arial"/>
          <w:sz w:val="22"/>
          <w:szCs w:val="22"/>
          <w:lang w:val="en-US"/>
        </w:rPr>
        <w:t xml:space="preserve">Tinggi </w:t>
      </w:r>
      <w:r>
        <w:rPr>
          <w:rFonts w:ascii="Bookman Old Style" w:hAnsi="Bookman Old Style" w:cs="Arial"/>
          <w:sz w:val="22"/>
          <w:szCs w:val="22"/>
        </w:rPr>
        <w:t xml:space="preserve">Pengawas Bidang dan Hakim </w:t>
      </w:r>
      <w:r>
        <w:rPr>
          <w:rFonts w:hint="default" w:ascii="Bookman Old Style" w:hAnsi="Bookman Old Style" w:cs="Arial"/>
          <w:sz w:val="22"/>
          <w:szCs w:val="22"/>
          <w:lang w:val="en-US"/>
        </w:rPr>
        <w:t xml:space="preserve">Tinggi </w:t>
      </w:r>
      <w:r>
        <w:rPr>
          <w:rFonts w:ascii="Bookman Old Style" w:hAnsi="Bookman Old Style" w:cs="Arial"/>
          <w:sz w:val="22"/>
          <w:szCs w:val="22"/>
        </w:rPr>
        <w:t>Pengawas Daerah serta Pendamping Pengawasan diwilayah Pengadilan Tinggi Agama Padang</w:t>
      </w:r>
    </w:p>
    <w:p w14:paraId="2C126934">
      <w:pPr>
        <w:tabs>
          <w:tab w:val="left" w:pos="1540"/>
        </w:tabs>
        <w:spacing w:after="0" w:line="240" w:lineRule="auto"/>
        <w:ind w:left="1985" w:leftChars="0" w:hanging="1985" w:firstLineChars="0"/>
        <w:jc w:val="both"/>
        <w:rPr>
          <w:rFonts w:ascii="Bookman Old Style" w:hAnsi="Bookman Old Style" w:cs="Tahoma"/>
          <w:bCs/>
          <w:sz w:val="22"/>
          <w:szCs w:val="22"/>
        </w:rPr>
      </w:pPr>
    </w:p>
    <w:p w14:paraId="72A4C0F7">
      <w:pPr>
        <w:tabs>
          <w:tab w:val="left" w:pos="1418"/>
          <w:tab w:val="left" w:pos="1701"/>
          <w:tab w:val="left" w:pos="1985"/>
        </w:tabs>
        <w:spacing w:after="0" w:line="240" w:lineRule="auto"/>
        <w:ind w:left="1985" w:leftChars="0" w:hanging="445" w:firstLineChars="0"/>
        <w:jc w:val="both"/>
        <w:rPr>
          <w:rFonts w:ascii="Bookman Old Style" w:hAnsi="Bookman Old Style" w:cs="Arial"/>
          <w:sz w:val="22"/>
          <w:szCs w:val="22"/>
        </w:rPr>
      </w:pPr>
      <w:r>
        <w:rPr>
          <w:rFonts w:ascii="Bookman Old Style" w:hAnsi="Bookman Old Style" w:cs="Tahoma"/>
          <w:bCs/>
          <w:sz w:val="22"/>
          <w:szCs w:val="22"/>
        </w:rPr>
        <w:t xml:space="preserve">b.  </w:t>
      </w:r>
      <w:r>
        <w:rPr>
          <w:rFonts w:hint="default" w:ascii="Bookman Old Style" w:hAnsi="Bookman Old Style" w:cs="Tahoma"/>
          <w:bCs/>
          <w:sz w:val="22"/>
          <w:szCs w:val="22"/>
          <w:lang w:val="en-US"/>
        </w:rPr>
        <w:tab/>
      </w:r>
      <w:r>
        <w:rPr>
          <w:rFonts w:ascii="Bookman Old Style" w:hAnsi="Bookman Old Style" w:cs="Arial"/>
          <w:sz w:val="22"/>
          <w:szCs w:val="22"/>
        </w:rPr>
        <w:t xml:space="preserve">bahwa berdasarkan pertimbangan sebagaimana dimaksud huruf a, perlu menetapkan Keputusan Ketua Pengadilan Tinggi Agama </w:t>
      </w:r>
      <w:r>
        <w:rPr>
          <w:rFonts w:ascii="Bookman Old Style" w:hAnsi="Bookman Old Style" w:cs="Arial"/>
          <w:sz w:val="22"/>
          <w:szCs w:val="22"/>
          <w:lang w:val="en-US"/>
        </w:rPr>
        <w:t>Padang</w:t>
      </w:r>
      <w:r>
        <w:rPr>
          <w:rFonts w:ascii="Bookman Old Style" w:hAnsi="Bookman Old Style" w:cs="Arial"/>
          <w:sz w:val="22"/>
          <w:szCs w:val="22"/>
        </w:rPr>
        <w:t xml:space="preserve"> tentang </w:t>
      </w:r>
      <w:r>
        <w:rPr>
          <w:rFonts w:hint="default" w:ascii="Bookman Old Style" w:hAnsi="Bookman Old Style" w:cs="Arial"/>
          <w:sz w:val="22"/>
          <w:szCs w:val="22"/>
          <w:lang w:val="en-US"/>
        </w:rPr>
        <w:t xml:space="preserve">Tim Hakim Tinggi Pengawas Bidang, </w:t>
      </w:r>
      <w:r>
        <w:rPr>
          <w:rFonts w:ascii="Bookman Old Style" w:hAnsi="Bookman Old Style" w:cs="Arial"/>
          <w:sz w:val="22"/>
          <w:szCs w:val="22"/>
        </w:rPr>
        <w:t xml:space="preserve">Hakim Tinggi, </w:t>
      </w:r>
      <w:r>
        <w:rPr>
          <w:rFonts w:hint="default" w:ascii="Bookman Old Style" w:hAnsi="Bookman Old Style" w:cs="Arial"/>
          <w:sz w:val="22"/>
          <w:szCs w:val="22"/>
          <w:lang w:val="en-US"/>
        </w:rPr>
        <w:t xml:space="preserve">Pembina dan Pengawas Daerah di lingkungan </w:t>
      </w:r>
      <w:r>
        <w:rPr>
          <w:rFonts w:ascii="Bookman Old Style" w:hAnsi="Bookman Old Style" w:cs="Arial"/>
          <w:sz w:val="22"/>
          <w:szCs w:val="22"/>
        </w:rPr>
        <w:t xml:space="preserve">Pengadilan Tinggi Agama </w:t>
      </w:r>
      <w:r>
        <w:rPr>
          <w:rFonts w:ascii="Bookman Old Style" w:hAnsi="Bookman Old Style" w:cs="Arial"/>
          <w:sz w:val="22"/>
          <w:szCs w:val="22"/>
          <w:lang w:val="en-US"/>
        </w:rPr>
        <w:t>Padang</w:t>
      </w:r>
      <w:r>
        <w:rPr>
          <w:rFonts w:hint="default" w:ascii="Bookman Old Style" w:hAnsi="Bookman Old Style" w:cs="Arial"/>
          <w:sz w:val="22"/>
          <w:szCs w:val="22"/>
          <w:lang w:val="en-US"/>
        </w:rPr>
        <w:t xml:space="preserve"> tahun 2025</w:t>
      </w:r>
      <w:r>
        <w:rPr>
          <w:rFonts w:ascii="Bookman Old Style" w:hAnsi="Bookman Old Style" w:cs="Arial"/>
          <w:sz w:val="22"/>
          <w:szCs w:val="22"/>
        </w:rPr>
        <w:t>;</w:t>
      </w:r>
    </w:p>
    <w:p w14:paraId="2A0F6C94">
      <w:pPr>
        <w:tabs>
          <w:tab w:val="left" w:pos="1320"/>
          <w:tab w:val="left" w:pos="1540"/>
          <w:tab w:val="left" w:pos="1980"/>
        </w:tabs>
        <w:spacing w:after="0" w:line="240" w:lineRule="auto"/>
        <w:ind w:left="1986" w:leftChars="700" w:hanging="446" w:hangingChars="223"/>
        <w:jc w:val="both"/>
        <w:rPr>
          <w:rFonts w:hint="default" w:ascii="Bookman Old Style" w:hAnsi="Bookman Old Style" w:cs="Tahoma"/>
          <w:bCs/>
          <w:sz w:val="20"/>
          <w:szCs w:val="20"/>
          <w:lang w:val="en-US"/>
        </w:rPr>
      </w:pPr>
    </w:p>
    <w:p w14:paraId="553255BC">
      <w:pPr>
        <w:tabs>
          <w:tab w:val="left" w:pos="1320"/>
          <w:tab w:val="left" w:pos="1540"/>
          <w:tab w:val="left" w:pos="1980"/>
        </w:tabs>
        <w:spacing w:after="0" w:line="240" w:lineRule="auto"/>
        <w:ind w:left="1986" w:leftChars="700" w:hanging="446" w:hangingChars="223"/>
        <w:jc w:val="both"/>
        <w:rPr>
          <w:rFonts w:hint="default" w:ascii="Bookman Old Style" w:hAnsi="Bookman Old Style" w:cs="Tahoma"/>
          <w:bCs/>
          <w:sz w:val="20"/>
          <w:szCs w:val="20"/>
          <w:lang w:val="en-US"/>
        </w:rPr>
      </w:pPr>
    </w:p>
    <w:p w14:paraId="48DE7F01">
      <w:pPr>
        <w:tabs>
          <w:tab w:val="left" w:pos="1320"/>
          <w:tab w:val="left" w:pos="1540"/>
          <w:tab w:val="left" w:pos="1701"/>
          <w:tab w:val="left" w:pos="2127"/>
        </w:tabs>
        <w:spacing w:after="0" w:line="240" w:lineRule="auto"/>
        <w:ind w:left="2127" w:hanging="2127"/>
        <w:jc w:val="both"/>
        <w:rPr>
          <w:rFonts w:ascii="Bookman Old Style" w:hAnsi="Bookman Old Style" w:cs="Tahoma"/>
          <w:bCs/>
          <w:sz w:val="20"/>
          <w:szCs w:val="20"/>
        </w:rPr>
      </w:pPr>
      <w:r>
        <w:rPr>
          <w:rFonts w:ascii="Bookman Old Style" w:hAnsi="Bookman Old Style" w:cs="Tahoma"/>
          <w:bCs/>
          <w:sz w:val="20"/>
          <w:szCs w:val="20"/>
        </w:rPr>
        <w:t>Mengingat</w:t>
      </w:r>
      <w:r>
        <w:rPr>
          <w:rFonts w:hint="default" w:ascii="Bookman Old Style" w:hAnsi="Bookman Old Style" w:cs="Tahoma"/>
          <w:bCs/>
          <w:sz w:val="20"/>
          <w:szCs w:val="20"/>
          <w:lang w:val="en-US"/>
        </w:rPr>
        <w:tab/>
      </w:r>
      <w:r>
        <w:rPr>
          <w:rFonts w:ascii="Bookman Old Style" w:hAnsi="Bookman Old Style" w:cs="Tahoma"/>
          <w:bCs/>
          <w:sz w:val="20"/>
          <w:szCs w:val="20"/>
        </w:rPr>
        <w:t>:</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1. </w:t>
      </w:r>
      <w:r>
        <w:rPr>
          <w:rFonts w:ascii="Bookman Old Style" w:hAnsi="Bookman Old Style" w:cs="Tahoma"/>
          <w:bCs/>
          <w:sz w:val="20"/>
          <w:szCs w:val="20"/>
        </w:rPr>
        <w:tab/>
      </w:r>
      <w:r>
        <w:rPr>
          <w:rFonts w:ascii="Bookman Old Style" w:hAnsi="Bookman Old Style" w:cs="Tahoma"/>
          <w:bCs/>
          <w:sz w:val="20"/>
          <w:szCs w:val="20"/>
        </w:rPr>
        <w:t>Undang-Undang Nomor 3 Tahun 2009 Tentang Perubahan Kedua atas Undang-Undang Nomor 14 Tahun 1985 tentang Mahkamah Agung.</w:t>
      </w:r>
    </w:p>
    <w:p w14:paraId="03F9454C">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2.</w:t>
      </w:r>
      <w:r>
        <w:rPr>
          <w:rFonts w:ascii="Bookman Old Style" w:hAnsi="Bookman Old Style" w:cs="Tahoma"/>
          <w:bCs/>
          <w:sz w:val="20"/>
          <w:szCs w:val="20"/>
        </w:rPr>
        <w:tab/>
      </w:r>
      <w:r>
        <w:rPr>
          <w:rFonts w:ascii="Bookman Old Style" w:hAnsi="Bookman Old Style" w:cs="Tahoma"/>
          <w:bCs/>
          <w:sz w:val="20"/>
          <w:szCs w:val="20"/>
        </w:rPr>
        <w:t>Undang-Undang Nomor 48 Tahun 2009 tentang Kekuasaan Kehakiman;</w:t>
      </w:r>
    </w:p>
    <w:p w14:paraId="6ED92066">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3.</w:t>
      </w:r>
      <w:r>
        <w:rPr>
          <w:rFonts w:ascii="Bookman Old Style" w:hAnsi="Bookman Old Style" w:cs="Tahoma"/>
          <w:bCs/>
          <w:sz w:val="20"/>
          <w:szCs w:val="20"/>
        </w:rPr>
        <w:tab/>
      </w:r>
      <w:r>
        <w:rPr>
          <w:rFonts w:ascii="Bookman Old Style" w:hAnsi="Bookman Old Style" w:cs="Tahoma"/>
          <w:bCs/>
          <w:sz w:val="20"/>
          <w:szCs w:val="20"/>
        </w:rPr>
        <w:t>Undang Nomor 50 Tahun 2009 tentang Perubahan Kedua Atas Undang-Undang Nomor 7 Tahun 1989 tentang Peradilan Agama;</w:t>
      </w:r>
    </w:p>
    <w:p w14:paraId="75CA4CC5">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 xml:space="preserve">4.  </w:t>
      </w:r>
      <w:r>
        <w:rPr>
          <w:rFonts w:hint="default" w:ascii="Bookman Old Style" w:hAnsi="Bookman Old Style" w:cs="Tahoma"/>
          <w:bCs/>
          <w:sz w:val="20"/>
          <w:szCs w:val="20"/>
          <w:lang w:val="en-US"/>
        </w:rPr>
        <w:tab/>
      </w:r>
      <w:r>
        <w:rPr>
          <w:rFonts w:ascii="Bookman Old Style" w:hAnsi="Bookman Old Style" w:cs="Tahoma"/>
          <w:bCs/>
          <w:sz w:val="20"/>
          <w:szCs w:val="20"/>
        </w:rPr>
        <w:t>Peraturan Pemerintah Nomor 94 tahun 2021 tentang Disiplin Pegawai Negeri Sipil;</w:t>
      </w:r>
    </w:p>
    <w:p w14:paraId="69352ED3">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5.</w:t>
      </w:r>
      <w:r>
        <w:rPr>
          <w:rFonts w:ascii="Bookman Old Style" w:hAnsi="Bookman Old Style" w:cs="Tahoma"/>
          <w:bCs/>
          <w:sz w:val="20"/>
          <w:szCs w:val="20"/>
        </w:rPr>
        <w:tab/>
      </w:r>
      <w:r>
        <w:rPr>
          <w:rFonts w:ascii="Bookman Old Style" w:hAnsi="Bookman Old Style" w:cs="Tahoma"/>
          <w:bCs/>
          <w:sz w:val="20"/>
          <w:szCs w:val="20"/>
        </w:rPr>
        <w:t>Peraturan Bersama Mahkamah Agung RI dan Komisi Yudisial RI Nomor 02/PB/MA/IX/2012 - 02/PB/P.KY/09/2012 tentang Panduan Penegakan Kode Etik dan Pedoman Perilaku Hakim;</w:t>
      </w:r>
    </w:p>
    <w:p w14:paraId="46E88C4F">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6.</w:t>
      </w:r>
      <w:r>
        <w:rPr>
          <w:rFonts w:ascii="Bookman Old Style" w:hAnsi="Bookman Old Style" w:cs="Tahoma"/>
          <w:bCs/>
          <w:sz w:val="20"/>
          <w:szCs w:val="20"/>
        </w:rPr>
        <w:tab/>
      </w:r>
      <w:r>
        <w:rPr>
          <w:rFonts w:ascii="Bookman Old Style" w:hAnsi="Bookman Old Style" w:cs="Tahoma"/>
          <w:bCs/>
          <w:sz w:val="20"/>
          <w:szCs w:val="20"/>
        </w:rPr>
        <w:t>Peraturan Mahkamah Agung Nomor 7 Tahun 2016 tentang Penegakan Disiplin Kerja Hakim pada Mahkamah Agung dan Badan Peradilan yang Berada dibawahnya;</w:t>
      </w:r>
    </w:p>
    <w:p w14:paraId="3FDA0B95">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7.</w:t>
      </w:r>
      <w:r>
        <w:rPr>
          <w:rFonts w:ascii="Bookman Old Style" w:hAnsi="Bookman Old Style" w:cs="Tahoma"/>
          <w:bCs/>
          <w:sz w:val="20"/>
          <w:szCs w:val="20"/>
        </w:rPr>
        <w:tab/>
      </w:r>
      <w:r>
        <w:rPr>
          <w:rFonts w:ascii="Bookman Old Style" w:hAnsi="Bookman Old Style" w:cs="Tahoma"/>
          <w:bCs/>
          <w:sz w:val="20"/>
          <w:szCs w:val="20"/>
        </w:rPr>
        <w:t>Peraturan Mahkamah Agung Nomor 8 Tahun 2016 tentang Pengawasan dan Pembinaan Atasan Langsung di Lingkungan Mahkamah Agung dan Badan Peradilan dibawahnya;</w:t>
      </w:r>
    </w:p>
    <w:p w14:paraId="7FB2D6B3">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8.</w:t>
      </w:r>
      <w:r>
        <w:rPr>
          <w:rFonts w:ascii="Bookman Old Style" w:hAnsi="Bookman Old Style" w:cs="Tahoma"/>
          <w:bCs/>
          <w:sz w:val="20"/>
          <w:szCs w:val="20"/>
        </w:rPr>
        <w:tab/>
      </w:r>
      <w:r>
        <w:rPr>
          <w:rFonts w:ascii="Bookman Old Style" w:hAnsi="Bookman Old Style" w:cs="Tahoma"/>
          <w:bCs/>
          <w:sz w:val="20"/>
          <w:szCs w:val="20"/>
        </w:rPr>
        <w:t>Peraturan Mahkamah Agung Nomor 9 Tahun 2016 tentang Pedoman Penanganan Pengaduan (</w:t>
      </w:r>
      <w:r>
        <w:rPr>
          <w:rFonts w:ascii="Bookman Old Style" w:hAnsi="Bookman Old Style" w:cs="Tahoma"/>
          <w:bCs/>
          <w:i/>
          <w:sz w:val="20"/>
          <w:szCs w:val="20"/>
        </w:rPr>
        <w:t>Whistleblowing System</w:t>
      </w:r>
      <w:r>
        <w:rPr>
          <w:rFonts w:ascii="Bookman Old Style" w:hAnsi="Bookman Old Style" w:cs="Tahoma"/>
          <w:bCs/>
          <w:sz w:val="20"/>
          <w:szCs w:val="20"/>
        </w:rPr>
        <w:t>) di Mahkamah Agung dan Badan Peradilan yang Berada Dibawahnya;</w:t>
      </w:r>
    </w:p>
    <w:p w14:paraId="6914E302">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 xml:space="preserve">  9. </w:t>
      </w:r>
      <w:r>
        <w:rPr>
          <w:rFonts w:hint="default" w:ascii="Bookman Old Style" w:hAnsi="Bookman Old Style" w:cs="Tahoma"/>
          <w:bCs/>
          <w:sz w:val="20"/>
          <w:szCs w:val="20"/>
          <w:lang w:val="en-US"/>
        </w:rPr>
        <w:tab/>
      </w:r>
      <w:r>
        <w:rPr>
          <w:rFonts w:ascii="Bookman Old Style" w:hAnsi="Bookman Old Style" w:cs="Tahoma"/>
          <w:bCs/>
          <w:sz w:val="20"/>
          <w:szCs w:val="20"/>
        </w:rPr>
        <w:t>Keputusan</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Ketua</w:t>
      </w:r>
      <w:r>
        <w:rPr>
          <w:rFonts w:hint="default" w:ascii="Bookman Old Style" w:hAnsi="Bookman Old Style" w:cs="Tahoma"/>
          <w:bCs/>
          <w:sz w:val="20"/>
          <w:szCs w:val="20"/>
          <w:lang w:val="en-US"/>
        </w:rPr>
        <w:t xml:space="preserve"> </w:t>
      </w:r>
      <w:r>
        <w:rPr>
          <w:rFonts w:ascii="Bookman Old Style" w:hAnsi="Bookman Old Style" w:cs="Tahoma"/>
          <w:bCs/>
          <w:sz w:val="20"/>
          <w:szCs w:val="20"/>
        </w:rPr>
        <w:t>Mahkamah</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Agung</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Nomor</w:t>
      </w:r>
      <w:r>
        <w:rPr>
          <w:rFonts w:hint="default" w:ascii="Bookman Old Style" w:hAnsi="Bookman Old Style" w:cs="Tahoma"/>
          <w:bCs/>
          <w:sz w:val="20"/>
          <w:szCs w:val="20"/>
          <w:lang w:val="en-US"/>
        </w:rPr>
        <w:t xml:space="preserve">  </w:t>
      </w:r>
      <w:r>
        <w:rPr>
          <w:rFonts w:ascii="Bookman Old Style" w:hAnsi="Bookman Old Style" w:cs="Tahoma"/>
          <w:bCs/>
          <w:sz w:val="20"/>
          <w:szCs w:val="20"/>
        </w:rPr>
        <w:t xml:space="preserve"> KMA/080/SK/VIII/2006 tentang Pedoman Pelaksanaan Pengawasan dilingkungan Lembaga Peradilan.</w:t>
      </w:r>
    </w:p>
    <w:p w14:paraId="1714C615">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10.</w:t>
      </w:r>
      <w:r>
        <w:rPr>
          <w:rFonts w:ascii="Bookman Old Style" w:hAnsi="Bookman Old Style" w:cs="Tahoma"/>
          <w:bCs/>
          <w:sz w:val="20"/>
          <w:szCs w:val="20"/>
        </w:rPr>
        <w:tab/>
      </w:r>
      <w:r>
        <w:rPr>
          <w:rFonts w:ascii="Bookman Old Style" w:hAnsi="Bookman Old Style" w:cs="Tahoma"/>
          <w:bCs/>
          <w:sz w:val="20"/>
          <w:szCs w:val="20"/>
        </w:rPr>
        <w:t>Keputusan Ketua Mahkamah Agung Nomor 145/KMA/SK/VIII/2007 tentang Memberlakukan Buku IV Pedoman Pelaksanaan Pengawasan di Lingkungan Badan-Badan Peradilan;</w:t>
      </w:r>
    </w:p>
    <w:p w14:paraId="1502B9EA">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11.</w:t>
      </w:r>
      <w:r>
        <w:rPr>
          <w:rFonts w:ascii="Bookman Old Style" w:hAnsi="Bookman Old Style" w:cs="Tahoma"/>
          <w:bCs/>
          <w:sz w:val="20"/>
          <w:szCs w:val="20"/>
        </w:rPr>
        <w:tab/>
      </w:r>
      <w:r>
        <w:rPr>
          <w:rFonts w:ascii="Bookman Old Style" w:hAnsi="Bookman Old Style" w:cs="Tahoma"/>
          <w:bCs/>
          <w:sz w:val="20"/>
          <w:szCs w:val="20"/>
        </w:rPr>
        <w:t>Keputusan Ketua Mahkamah Agung RI Nomor 122/KMA/SK/VII/2013 tentang Kode Etik dan Pedoman Perilaku Panitera dan Juru Sita;</w:t>
      </w:r>
    </w:p>
    <w:p w14:paraId="52342545">
      <w:pPr>
        <w:tabs>
          <w:tab w:val="left" w:pos="1560"/>
          <w:tab w:val="left" w:pos="1701"/>
          <w:tab w:val="left" w:pos="2127"/>
        </w:tabs>
        <w:spacing w:after="0" w:line="240" w:lineRule="auto"/>
        <w:ind w:left="2127" w:hanging="1985"/>
        <w:jc w:val="both"/>
        <w:rPr>
          <w:rFonts w:ascii="Bookman Old Style" w:hAnsi="Bookman Old Style" w:cs="Tahoma"/>
          <w:bCs/>
          <w:sz w:val="20"/>
          <w:szCs w:val="20"/>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12.</w:t>
      </w:r>
      <w:r>
        <w:rPr>
          <w:rFonts w:ascii="Bookman Old Style" w:hAnsi="Bookman Old Style" w:cs="Tahoma"/>
          <w:bCs/>
          <w:sz w:val="20"/>
          <w:szCs w:val="20"/>
        </w:rPr>
        <w:tab/>
      </w:r>
      <w:r>
        <w:rPr>
          <w:rFonts w:ascii="Bookman Old Style" w:hAnsi="Bookman Old Style" w:cs="Tahoma"/>
          <w:bCs/>
          <w:sz w:val="20"/>
          <w:szCs w:val="20"/>
        </w:rPr>
        <w:t>Keputusan Sekretaris Mahkamah Agung RI 008-A/SEK/SK/I/2012 tentang Aturan Perilaku Pegawai Mahkamah Agung RI;</w:t>
      </w:r>
    </w:p>
    <w:p w14:paraId="36558EC2">
      <w:pPr>
        <w:tabs>
          <w:tab w:val="left" w:pos="1560"/>
          <w:tab w:val="left" w:pos="1701"/>
          <w:tab w:val="left" w:pos="2127"/>
        </w:tabs>
        <w:spacing w:after="0" w:line="240" w:lineRule="auto"/>
        <w:ind w:left="2127" w:hanging="1985"/>
        <w:jc w:val="both"/>
        <w:rPr>
          <w:rFonts w:hint="default" w:ascii="Bookman Old Style" w:hAnsi="Bookman Old Style" w:cs="Tahoma"/>
          <w:bCs/>
          <w:sz w:val="20"/>
          <w:szCs w:val="20"/>
          <w:lang w:val="en-US"/>
        </w:rPr>
      </w:pPr>
      <w:r>
        <w:rPr>
          <w:rFonts w:ascii="Bookman Old Style" w:hAnsi="Bookman Old Style" w:cs="Tahoma"/>
          <w:bCs/>
          <w:sz w:val="20"/>
          <w:szCs w:val="20"/>
        </w:rPr>
        <w:tab/>
      </w:r>
      <w:r>
        <w:rPr>
          <w:rFonts w:ascii="Bookman Old Style" w:hAnsi="Bookman Old Style" w:cs="Tahoma"/>
          <w:bCs/>
          <w:sz w:val="20"/>
          <w:szCs w:val="20"/>
        </w:rPr>
        <w:tab/>
      </w:r>
      <w:r>
        <w:rPr>
          <w:rFonts w:ascii="Bookman Old Style" w:hAnsi="Bookman Old Style" w:cs="Tahoma"/>
          <w:bCs/>
          <w:sz w:val="20"/>
          <w:szCs w:val="20"/>
        </w:rPr>
        <w:t>13.</w:t>
      </w:r>
      <w:r>
        <w:rPr>
          <w:rFonts w:ascii="Bookman Old Style" w:hAnsi="Bookman Old Style" w:cs="Tahoma"/>
          <w:bCs/>
          <w:sz w:val="20"/>
          <w:szCs w:val="20"/>
        </w:rPr>
        <w:tab/>
      </w:r>
      <w:r>
        <w:rPr>
          <w:rFonts w:hint="default" w:ascii="Bookman Old Style" w:hAnsi="Bookman Old Style" w:cs="Tahoma"/>
          <w:bCs/>
          <w:sz w:val="20"/>
          <w:szCs w:val="20"/>
          <w:lang w:val="en-US"/>
        </w:rPr>
        <w:t>Surat Edaran Direktur Jernderal Badan Peradilan Agama Mahkaah Agung RI Nomor 3 Tahun 2024 tentang Pelaksanaan Pembinaan dan Pengawasan melalui Aplikasi Pembinaan dan Pengawasan Secara Elektronik Terintekrasi (E-Binwas) di Lingkungan Peradilan Agama;</w:t>
      </w:r>
    </w:p>
    <w:p w14:paraId="47AC12BF">
      <w:pPr>
        <w:tabs>
          <w:tab w:val="left" w:pos="1560"/>
          <w:tab w:val="left" w:pos="1701"/>
          <w:tab w:val="left" w:pos="2127"/>
        </w:tabs>
        <w:spacing w:after="0" w:line="240" w:lineRule="auto"/>
        <w:ind w:left="2127" w:hanging="1985"/>
        <w:jc w:val="both"/>
        <w:rPr>
          <w:rFonts w:hint="default" w:ascii="Bookman Old Style" w:hAnsi="Bookman Old Style" w:cs="Tahoma"/>
          <w:bCs/>
          <w:sz w:val="20"/>
          <w:szCs w:val="20"/>
          <w:lang w:val="en-US"/>
        </w:rPr>
      </w:pPr>
      <w:r>
        <w:rPr>
          <w:rFonts w:hint="default" w:ascii="Bookman Old Style" w:hAnsi="Bookman Old Style" w:cs="Tahoma"/>
          <w:bCs/>
          <w:sz w:val="20"/>
          <w:szCs w:val="20"/>
          <w:lang w:val="en-US"/>
        </w:rPr>
        <w:tab/>
      </w:r>
      <w:r>
        <w:rPr>
          <w:rFonts w:hint="default" w:ascii="Bookman Old Style" w:hAnsi="Bookman Old Style" w:cs="Tahoma"/>
          <w:bCs/>
          <w:sz w:val="20"/>
          <w:szCs w:val="20"/>
          <w:lang w:val="en-US"/>
        </w:rPr>
        <w:t xml:space="preserve"> </w:t>
      </w:r>
      <w:r>
        <w:rPr>
          <w:rFonts w:hint="default" w:ascii="Bookman Old Style" w:hAnsi="Bookman Old Style" w:cs="Tahoma"/>
          <w:bCs/>
          <w:sz w:val="20"/>
          <w:szCs w:val="20"/>
          <w:lang w:val="en-US"/>
        </w:rPr>
        <w:tab/>
      </w:r>
      <w:r>
        <w:rPr>
          <w:rFonts w:hint="default" w:ascii="Bookman Old Style" w:hAnsi="Bookman Old Style" w:cs="Tahoma"/>
          <w:bCs/>
          <w:sz w:val="20"/>
          <w:szCs w:val="20"/>
          <w:lang w:val="en-US"/>
        </w:rPr>
        <w:t>14. Surat Keputusan Direktur Jenderal Badan Peradilan Agama Mahkamah Agung RI Nomor 1207/DJA/HK.00.7/SK/VII/2012 tentang Pedoman Pemberdayaan Hakim Tinggi sebagai kawal depan Mahkamah Agung.</w:t>
      </w:r>
    </w:p>
    <w:p w14:paraId="6B13319D">
      <w:pPr>
        <w:tabs>
          <w:tab w:val="left" w:pos="1560"/>
          <w:tab w:val="left" w:pos="1701"/>
          <w:tab w:val="left" w:pos="2127"/>
        </w:tabs>
        <w:spacing w:after="0" w:line="240" w:lineRule="auto"/>
        <w:ind w:left="2127" w:hanging="1985"/>
        <w:jc w:val="both"/>
        <w:rPr>
          <w:rFonts w:ascii="Bookman Old Style" w:hAnsi="Bookman Old Style" w:cs="Tahoma"/>
          <w:bCs/>
          <w:sz w:val="20"/>
          <w:szCs w:val="20"/>
        </w:rPr>
      </w:pPr>
    </w:p>
    <w:p w14:paraId="3A207BAB">
      <w:pPr>
        <w:tabs>
          <w:tab w:val="left" w:pos="1560"/>
          <w:tab w:val="left" w:pos="1701"/>
        </w:tabs>
        <w:spacing w:after="0" w:line="240" w:lineRule="auto"/>
        <w:ind w:left="1701" w:hanging="1701"/>
        <w:jc w:val="center"/>
        <w:rPr>
          <w:rFonts w:ascii="Bookman Old Style" w:hAnsi="Bookman Old Style" w:cs="Tahoma"/>
          <w:bCs/>
          <w:sz w:val="20"/>
          <w:szCs w:val="20"/>
        </w:rPr>
      </w:pPr>
    </w:p>
    <w:p w14:paraId="352F69A3">
      <w:pPr>
        <w:tabs>
          <w:tab w:val="left" w:pos="1560"/>
          <w:tab w:val="left" w:pos="1701"/>
        </w:tabs>
        <w:spacing w:after="0" w:line="240" w:lineRule="auto"/>
        <w:ind w:left="1701" w:hanging="1701"/>
        <w:jc w:val="center"/>
        <w:rPr>
          <w:rFonts w:ascii="Bookman Old Style" w:hAnsi="Bookman Old Style" w:cs="Tahoma"/>
          <w:bCs/>
          <w:sz w:val="20"/>
          <w:szCs w:val="20"/>
        </w:rPr>
      </w:pPr>
      <w:r>
        <w:rPr>
          <w:rFonts w:ascii="Bookman Old Style" w:hAnsi="Bookman Old Style" w:cs="Tahoma"/>
          <w:bCs/>
          <w:sz w:val="20"/>
          <w:szCs w:val="20"/>
        </w:rPr>
        <w:t>MEMUTUSKAN:</w:t>
      </w:r>
    </w:p>
    <w:p w14:paraId="115E75E7">
      <w:pPr>
        <w:tabs>
          <w:tab w:val="left" w:pos="1560"/>
          <w:tab w:val="left" w:pos="1701"/>
        </w:tabs>
        <w:spacing w:after="0" w:line="240" w:lineRule="auto"/>
        <w:ind w:left="1701" w:hanging="1701"/>
        <w:jc w:val="center"/>
        <w:rPr>
          <w:rFonts w:ascii="Bookman Old Style" w:hAnsi="Bookman Old Style" w:cs="Tahoma"/>
          <w:bCs/>
          <w:sz w:val="20"/>
          <w:szCs w:val="20"/>
        </w:rPr>
      </w:pPr>
    </w:p>
    <w:p w14:paraId="32FCAFE2">
      <w:pPr>
        <w:spacing w:after="0" w:line="240" w:lineRule="auto"/>
        <w:ind w:left="1760" w:hanging="1760" w:hangingChars="880"/>
        <w:jc w:val="both"/>
        <w:rPr>
          <w:rFonts w:ascii="Bookman Old Style" w:hAnsi="Bookman Old Style" w:cs="Tahoma"/>
          <w:bCs/>
          <w:sz w:val="20"/>
          <w:szCs w:val="20"/>
        </w:rPr>
      </w:pPr>
      <w:r>
        <w:rPr>
          <w:rFonts w:ascii="Bookman Old Style" w:hAnsi="Bookman Old Style" w:cs="Tahoma"/>
          <w:bCs/>
          <w:sz w:val="20"/>
          <w:szCs w:val="20"/>
        </w:rPr>
        <w:t xml:space="preserve">Menetapkan     </w:t>
      </w:r>
      <w:r>
        <w:rPr>
          <w:rFonts w:ascii="Bookman Old Style" w:hAnsi="Bookman Old Style" w:cs="Tahoma"/>
          <w:sz w:val="20"/>
          <w:szCs w:val="20"/>
        </w:rPr>
        <w:t>:</w:t>
      </w:r>
      <w:r>
        <w:rPr>
          <w:rFonts w:ascii="Bookman Old Style" w:hAnsi="Bookman Old Style" w:cs="Tahoma"/>
          <w:sz w:val="20"/>
          <w:szCs w:val="20"/>
          <w:lang w:val="id-ID"/>
        </w:rPr>
        <w:tab/>
      </w:r>
      <w:r>
        <w:rPr>
          <w:rFonts w:ascii="Bookman Old Style" w:hAnsi="Bookman Old Style" w:cs="Tahoma"/>
          <w:sz w:val="20"/>
          <w:szCs w:val="20"/>
        </w:rPr>
        <w:t xml:space="preserve">KEPUTUSAN KETUA PENGADILAN TINGGI AGAMA PADANG TENTANG </w:t>
      </w:r>
      <w:r>
        <w:rPr>
          <w:rFonts w:hint="default" w:ascii="Bookman Old Style" w:hAnsi="Bookman Old Style" w:cs="Tahoma"/>
          <w:sz w:val="20"/>
          <w:szCs w:val="20"/>
          <w:lang w:val="en-US"/>
        </w:rPr>
        <w:t xml:space="preserve"> PERUBAHAN KETIGA ATAS </w:t>
      </w:r>
      <w:r>
        <w:rPr>
          <w:rFonts w:ascii="Bookman Old Style" w:hAnsi="Bookman Old Style" w:cs="Tahoma"/>
          <w:sz w:val="20"/>
          <w:szCs w:val="20"/>
        </w:rPr>
        <w:t xml:space="preserve">PENUNJUKAN HAKIM </w:t>
      </w:r>
      <w:r>
        <w:rPr>
          <w:rFonts w:hint="default" w:ascii="Bookman Old Style" w:hAnsi="Bookman Old Style" w:cs="Tahoma"/>
          <w:sz w:val="20"/>
          <w:szCs w:val="20"/>
          <w:lang w:val="en-US"/>
        </w:rPr>
        <w:t xml:space="preserve">TINGGI </w:t>
      </w:r>
      <w:r>
        <w:rPr>
          <w:rFonts w:ascii="Bookman Old Style" w:hAnsi="Bookman Old Style" w:cs="Tahoma"/>
          <w:sz w:val="20"/>
          <w:szCs w:val="20"/>
        </w:rPr>
        <w:t xml:space="preserve">PENGAWAS BIDANG, HAKIM </w:t>
      </w:r>
      <w:r>
        <w:rPr>
          <w:rFonts w:hint="default" w:ascii="Bookman Old Style" w:hAnsi="Bookman Old Style" w:cs="Tahoma"/>
          <w:sz w:val="20"/>
          <w:szCs w:val="20"/>
          <w:lang w:val="en-US"/>
        </w:rPr>
        <w:t xml:space="preserve">TINGGI </w:t>
      </w:r>
      <w:r>
        <w:rPr>
          <w:rFonts w:ascii="Bookman Old Style" w:hAnsi="Bookman Old Style" w:cs="Tahoma"/>
          <w:sz w:val="20"/>
          <w:szCs w:val="20"/>
        </w:rPr>
        <w:t>PEMBINA DAN PENGAWAS DAERAH DI LINGKUNGAN PENGADILAN TINGGI AGAMA PADANG TAHUN 202</w:t>
      </w:r>
      <w:r>
        <w:rPr>
          <w:rFonts w:hint="default" w:ascii="Bookman Old Style" w:hAnsi="Bookman Old Style" w:cs="Tahoma"/>
          <w:sz w:val="20"/>
          <w:szCs w:val="20"/>
          <w:lang w:val="en-US"/>
        </w:rPr>
        <w:t>5</w:t>
      </w:r>
      <w:r>
        <w:rPr>
          <w:rFonts w:ascii="Bookman Old Style" w:hAnsi="Bookman Old Style" w:cs="Tahoma"/>
          <w:bCs/>
          <w:sz w:val="20"/>
          <w:szCs w:val="20"/>
        </w:rPr>
        <w:t>.</w:t>
      </w:r>
    </w:p>
    <w:p w14:paraId="5D74FB99">
      <w:pPr>
        <w:spacing w:after="0" w:line="240" w:lineRule="auto"/>
        <w:ind w:left="1760" w:hanging="1760" w:hangingChars="880"/>
        <w:jc w:val="both"/>
        <w:rPr>
          <w:rFonts w:ascii="Bookman Old Style" w:hAnsi="Bookman Old Style" w:cs="Tahoma"/>
          <w:bCs/>
          <w:sz w:val="20"/>
          <w:szCs w:val="20"/>
        </w:rPr>
      </w:pPr>
    </w:p>
    <w:p w14:paraId="52C75523">
      <w:pPr>
        <w:tabs>
          <w:tab w:val="left" w:pos="1540"/>
          <w:tab w:val="left" w:pos="1760"/>
        </w:tabs>
        <w:spacing w:after="0" w:line="240" w:lineRule="auto"/>
        <w:ind w:left="1701" w:hanging="1701"/>
        <w:jc w:val="both"/>
        <w:rPr>
          <w:rFonts w:hint="default" w:ascii="Bookman Old Style" w:hAnsi="Bookman Old Style" w:cs="Tahoma"/>
          <w:bCs/>
          <w:sz w:val="20"/>
          <w:szCs w:val="20"/>
          <w:lang w:val="id-ID"/>
        </w:rPr>
      </w:pPr>
      <w:bookmarkStart w:id="0" w:name="_Hlk168403262"/>
      <w:r>
        <w:rPr>
          <w:rFonts w:ascii="Bookman Old Style" w:hAnsi="Bookman Old Style" w:cs="Tahoma"/>
          <w:bCs/>
          <w:sz w:val="20"/>
          <w:szCs w:val="20"/>
        </w:rPr>
        <w:t xml:space="preserve">KESATU   </w:t>
      </w:r>
      <w:r>
        <w:rPr>
          <w:rFonts w:hint="default" w:ascii="Bookman Old Style" w:hAnsi="Bookman Old Style" w:cs="Tahoma"/>
          <w:bCs/>
          <w:sz w:val="20"/>
          <w:szCs w:val="20"/>
          <w:lang w:val="en-US"/>
        </w:rPr>
        <w:tab/>
      </w:r>
      <w:r>
        <w:rPr>
          <w:rFonts w:ascii="Bookman Old Style" w:hAnsi="Bookman Old Style" w:cs="Tahoma"/>
          <w:bCs/>
          <w:sz w:val="20"/>
          <w:szCs w:val="20"/>
        </w:rPr>
        <w:t>:</w:t>
      </w:r>
      <w:r>
        <w:rPr>
          <w:rFonts w:hint="default" w:ascii="Bookman Old Style" w:hAnsi="Bookman Old Style" w:cs="Tahoma"/>
          <w:bCs/>
          <w:sz w:val="20"/>
          <w:szCs w:val="20"/>
          <w:lang w:val="en-US"/>
        </w:rPr>
        <w:tab/>
      </w:r>
      <w:r>
        <w:rPr>
          <w:rFonts w:hint="default" w:ascii="Bookman Old Style" w:hAnsi="Bookman Old Style" w:cs="Tahoma"/>
          <w:bCs/>
          <w:sz w:val="20"/>
          <w:szCs w:val="20"/>
          <w:lang w:val="en-US"/>
        </w:rPr>
        <w:t>Menunjuk yang namanya tercantum</w:t>
      </w:r>
      <w:r>
        <w:rPr>
          <w:rFonts w:hint="default" w:ascii="Bookman Old Style" w:hAnsi="Bookman Old Style" w:cs="Tahoma"/>
          <w:bCs/>
          <w:sz w:val="20"/>
          <w:szCs w:val="20"/>
          <w:lang w:val="id-ID"/>
        </w:rPr>
        <w:t xml:space="preserve"> </w:t>
      </w:r>
      <w:r>
        <w:rPr>
          <w:rFonts w:hint="default" w:ascii="Bookman Old Style" w:hAnsi="Bookman Old Style" w:cs="Tahoma"/>
          <w:bCs/>
          <w:sz w:val="20"/>
          <w:szCs w:val="20"/>
          <w:lang w:val="en-US"/>
        </w:rPr>
        <w:t>dalam lampiran I Keputusan ini sebagai Hakim Pengawas Bidang pada Pengadilan Tinggi Agama Padang, lampiran II sebagai Hakim Pembina dan Pengawas Daerah di lingkungan Pengadilan Tinggi Agama Padang</w:t>
      </w:r>
      <w:r>
        <w:rPr>
          <w:rFonts w:hint="default" w:ascii="Bookman Old Style" w:hAnsi="Bookman Old Style" w:cs="Tahoma"/>
          <w:bCs/>
          <w:sz w:val="20"/>
          <w:szCs w:val="20"/>
          <w:lang w:val="id-ID"/>
        </w:rPr>
        <w:t>;</w:t>
      </w:r>
    </w:p>
    <w:p w14:paraId="3E3D6962">
      <w:pPr>
        <w:tabs>
          <w:tab w:val="left" w:pos="1540"/>
          <w:tab w:val="left" w:pos="1760"/>
        </w:tabs>
        <w:spacing w:after="0" w:line="240" w:lineRule="auto"/>
        <w:ind w:left="1701" w:hanging="1701"/>
        <w:jc w:val="both"/>
        <w:rPr>
          <w:rFonts w:hint="default" w:ascii="Bookman Old Style" w:hAnsi="Bookman Old Style" w:cs="Tahoma"/>
          <w:bCs/>
          <w:sz w:val="20"/>
          <w:szCs w:val="20"/>
          <w:lang w:val="id-ID"/>
        </w:rPr>
      </w:pPr>
    </w:p>
    <w:p w14:paraId="504D2340">
      <w:pPr>
        <w:tabs>
          <w:tab w:val="left" w:pos="1320"/>
        </w:tabs>
        <w:spacing w:after="0" w:line="240" w:lineRule="auto"/>
        <w:ind w:left="1692" w:hanging="1692" w:hangingChars="846"/>
        <w:jc w:val="both"/>
        <w:rPr>
          <w:rFonts w:hint="default" w:ascii="Bookman Old Style" w:hAnsi="Bookman Old Style" w:cs="Tahoma"/>
          <w:bCs/>
          <w:sz w:val="20"/>
          <w:szCs w:val="20"/>
          <w:lang w:val="en-US"/>
        </w:rPr>
      </w:pPr>
      <w:r>
        <w:rPr>
          <w:rFonts w:ascii="Bookman Old Style" w:hAnsi="Bookman Old Style" w:cs="Tahoma"/>
          <w:bCs/>
          <w:sz w:val="20"/>
          <w:szCs w:val="20"/>
        </w:rPr>
        <w:t>KE</w:t>
      </w:r>
      <w:r>
        <w:rPr>
          <w:rFonts w:hint="default" w:ascii="Bookman Old Style" w:hAnsi="Bookman Old Style" w:cs="Tahoma"/>
          <w:bCs/>
          <w:sz w:val="20"/>
          <w:szCs w:val="20"/>
          <w:lang w:val="en-US"/>
        </w:rPr>
        <w:t>DUA</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en-US"/>
        </w:rPr>
        <w:t>Hakim Pengawas Bidang, Hakim Pembina dan Pengawas Daerah melakukan pengawasan bidang tugas pada Pengadilan Tinggi Agama Padang dan melakukan pembinaan serta pengawasan terhadap Pengadilan Agama se-Sumatera Barat;</w:t>
      </w:r>
    </w:p>
    <w:p w14:paraId="324D480A">
      <w:pPr>
        <w:tabs>
          <w:tab w:val="left" w:pos="1320"/>
        </w:tabs>
        <w:spacing w:after="0" w:line="240" w:lineRule="auto"/>
        <w:ind w:left="1692" w:hanging="1692" w:hangingChars="846"/>
        <w:jc w:val="both"/>
        <w:rPr>
          <w:rFonts w:hint="default" w:ascii="Bookman Old Style" w:hAnsi="Bookman Old Style" w:cs="Tahoma"/>
          <w:bCs/>
          <w:sz w:val="20"/>
          <w:szCs w:val="20"/>
          <w:lang w:val="en-US"/>
        </w:rPr>
      </w:pPr>
    </w:p>
    <w:bookmarkEnd w:id="0"/>
    <w:p w14:paraId="4AC2005B">
      <w:pPr>
        <w:tabs>
          <w:tab w:val="left" w:pos="1320"/>
        </w:tabs>
        <w:spacing w:after="0" w:line="240" w:lineRule="auto"/>
        <w:ind w:left="1692" w:hanging="1692" w:hangingChars="846"/>
        <w:jc w:val="both"/>
        <w:rPr>
          <w:rFonts w:hint="default" w:ascii="Bookman Old Style" w:hAnsi="Bookman Old Style" w:cs="Tahoma"/>
          <w:bCs/>
          <w:sz w:val="20"/>
          <w:szCs w:val="20"/>
          <w:lang w:val="en-US"/>
        </w:rPr>
      </w:pPr>
      <w:r>
        <w:rPr>
          <w:rFonts w:ascii="Bookman Old Style" w:hAnsi="Bookman Old Style" w:cs="Tahoma"/>
          <w:bCs/>
          <w:sz w:val="20"/>
          <w:szCs w:val="20"/>
        </w:rPr>
        <w:t>KE</w:t>
      </w:r>
      <w:r>
        <w:rPr>
          <w:rFonts w:hint="default" w:ascii="Bookman Old Style" w:hAnsi="Bookman Old Style" w:cs="Tahoma"/>
          <w:bCs/>
          <w:sz w:val="20"/>
          <w:szCs w:val="20"/>
          <w:lang w:val="en-US"/>
        </w:rPr>
        <w:t>TIGA</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en-US"/>
        </w:rPr>
        <w:t>Hakim Pengawas Bidang, Hakim Pembina dan Pengawas Daerah melaksanakan pembinaan dan pengawasan dibawah koordinasi Wakil Ketua Pengadilan Tinggi Agama Padang selaku koordinator pembinaan dan pengawasan di lingkungan Pengadilan Tinggi Agama Padang;</w:t>
      </w:r>
    </w:p>
    <w:p w14:paraId="25A0DE63">
      <w:pPr>
        <w:tabs>
          <w:tab w:val="left" w:pos="1320"/>
        </w:tabs>
        <w:spacing w:after="0" w:line="240" w:lineRule="auto"/>
        <w:ind w:left="1692" w:hanging="1692" w:hangingChars="846"/>
        <w:jc w:val="both"/>
        <w:rPr>
          <w:rFonts w:hint="default" w:ascii="Bookman Old Style" w:hAnsi="Bookman Old Style" w:cs="Tahoma"/>
          <w:bCs/>
          <w:sz w:val="20"/>
          <w:szCs w:val="20"/>
          <w:lang w:val="en-US"/>
        </w:rPr>
      </w:pPr>
    </w:p>
    <w:p w14:paraId="183113A5">
      <w:pPr>
        <w:tabs>
          <w:tab w:val="left" w:pos="1320"/>
        </w:tabs>
        <w:spacing w:after="0" w:line="240" w:lineRule="auto"/>
        <w:ind w:left="1692" w:hanging="1692" w:hangingChars="846"/>
        <w:jc w:val="both"/>
        <w:rPr>
          <w:rFonts w:hint="default" w:ascii="Bookman Old Style" w:hAnsi="Bookman Old Style" w:cs="Tahoma"/>
          <w:bCs/>
          <w:i w:val="0"/>
          <w:iCs w:val="0"/>
          <w:sz w:val="20"/>
          <w:szCs w:val="20"/>
          <w:lang w:val="en-US"/>
        </w:rPr>
      </w:pPr>
      <w:r>
        <w:rPr>
          <w:rFonts w:ascii="Bookman Old Style" w:hAnsi="Bookman Old Style" w:cs="Tahoma"/>
          <w:bCs/>
          <w:sz w:val="20"/>
          <w:szCs w:val="20"/>
        </w:rPr>
        <w:t>KE</w:t>
      </w:r>
      <w:r>
        <w:rPr>
          <w:rFonts w:hint="default" w:ascii="Bookman Old Style" w:hAnsi="Bookman Old Style" w:cs="Tahoma"/>
          <w:bCs/>
          <w:sz w:val="20"/>
          <w:szCs w:val="20"/>
          <w:lang w:val="en-US"/>
        </w:rPr>
        <w:t>EMPAT</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en-US"/>
        </w:rPr>
        <w:t xml:space="preserve">Dalam melaksanakan pengawasan, Hakim Pengawas Bidang dan Hakim Pembina dan Pengawasan Daerah menggunakan aplikasi </w:t>
      </w:r>
      <w:r>
        <w:rPr>
          <w:rFonts w:hint="default" w:ascii="Bookman Old Style" w:hAnsi="Bookman Old Style" w:cs="Tahoma"/>
          <w:bCs/>
          <w:i/>
          <w:iCs/>
          <w:sz w:val="20"/>
          <w:szCs w:val="20"/>
          <w:lang w:val="en-US"/>
        </w:rPr>
        <w:t>E-Binwas</w:t>
      </w:r>
      <w:r>
        <w:rPr>
          <w:rFonts w:hint="default" w:ascii="Bookman Old Style" w:hAnsi="Bookman Old Style" w:cs="Tahoma"/>
          <w:bCs/>
          <w:i w:val="0"/>
          <w:iCs w:val="0"/>
          <w:sz w:val="20"/>
          <w:szCs w:val="20"/>
          <w:lang w:val="en-US"/>
        </w:rPr>
        <w:t xml:space="preserve"> pada tautan </w:t>
      </w:r>
      <w:r>
        <w:rPr>
          <w:rFonts w:hint="default" w:ascii="Bookman Old Style" w:hAnsi="Bookman Old Style" w:cs="Tahoma"/>
          <w:bCs/>
          <w:i w:val="0"/>
          <w:iCs w:val="0"/>
          <w:sz w:val="20"/>
          <w:szCs w:val="20"/>
          <w:lang w:val="en-US"/>
        </w:rPr>
        <w:fldChar w:fldCharType="begin"/>
      </w:r>
      <w:r>
        <w:rPr>
          <w:rFonts w:hint="default" w:ascii="Bookman Old Style" w:hAnsi="Bookman Old Style" w:cs="Tahoma"/>
          <w:bCs/>
          <w:i w:val="0"/>
          <w:iCs w:val="0"/>
          <w:sz w:val="20"/>
          <w:szCs w:val="20"/>
          <w:lang w:val="en-US"/>
        </w:rPr>
        <w:instrText xml:space="preserve"> HYPERLINK "https://ebinwas.badilag.net" </w:instrText>
      </w:r>
      <w:r>
        <w:rPr>
          <w:rFonts w:hint="default" w:ascii="Bookman Old Style" w:hAnsi="Bookman Old Style" w:cs="Tahoma"/>
          <w:bCs/>
          <w:i w:val="0"/>
          <w:iCs w:val="0"/>
          <w:sz w:val="20"/>
          <w:szCs w:val="20"/>
          <w:lang w:val="en-US"/>
        </w:rPr>
        <w:fldChar w:fldCharType="separate"/>
      </w:r>
      <w:r>
        <w:rPr>
          <w:rStyle w:val="9"/>
          <w:rFonts w:hint="default" w:ascii="Bookman Old Style" w:hAnsi="Bookman Old Style" w:cs="Tahoma"/>
          <w:bCs/>
          <w:i w:val="0"/>
          <w:iCs w:val="0"/>
          <w:sz w:val="20"/>
          <w:szCs w:val="20"/>
          <w:lang w:val="en-US"/>
        </w:rPr>
        <w:t>https://ebinwas.badilag.net</w:t>
      </w:r>
      <w:r>
        <w:rPr>
          <w:rFonts w:hint="default" w:ascii="Bookman Old Style" w:hAnsi="Bookman Old Style" w:cs="Tahoma"/>
          <w:bCs/>
          <w:i w:val="0"/>
          <w:iCs w:val="0"/>
          <w:sz w:val="20"/>
          <w:szCs w:val="20"/>
          <w:lang w:val="en-US"/>
        </w:rPr>
        <w:fldChar w:fldCharType="end"/>
      </w:r>
      <w:r>
        <w:rPr>
          <w:rFonts w:hint="default" w:ascii="Bookman Old Style" w:hAnsi="Bookman Old Style" w:cs="Tahoma"/>
          <w:bCs/>
          <w:i w:val="0"/>
          <w:iCs w:val="0"/>
          <w:sz w:val="20"/>
          <w:szCs w:val="20"/>
          <w:lang w:val="en-US"/>
        </w:rPr>
        <w:t xml:space="preserve"> dan aplikasi ACO (</w:t>
      </w:r>
      <w:r>
        <w:rPr>
          <w:rFonts w:hint="default" w:ascii="Bookman Old Style" w:hAnsi="Bookman Old Style" w:cs="Tahoma"/>
          <w:bCs/>
          <w:i/>
          <w:iCs/>
          <w:sz w:val="20"/>
          <w:szCs w:val="20"/>
          <w:lang w:val="en-US"/>
        </w:rPr>
        <w:t>Access CCTV Online</w:t>
      </w:r>
      <w:r>
        <w:rPr>
          <w:rFonts w:hint="default" w:ascii="Bookman Old Style" w:hAnsi="Bookman Old Style" w:cs="Tahoma"/>
          <w:bCs/>
          <w:i w:val="0"/>
          <w:iCs w:val="0"/>
          <w:sz w:val="20"/>
          <w:szCs w:val="20"/>
          <w:lang w:val="en-US"/>
        </w:rPr>
        <w:t xml:space="preserve">) pada tautan </w:t>
      </w:r>
      <w:r>
        <w:rPr>
          <w:rFonts w:hint="default" w:ascii="Bookman Old Style" w:hAnsi="Bookman Old Style" w:cs="Tahoma"/>
          <w:bCs/>
          <w:i w:val="0"/>
          <w:iCs w:val="0"/>
          <w:sz w:val="20"/>
          <w:szCs w:val="20"/>
          <w:lang w:val="en-US"/>
        </w:rPr>
        <w:fldChar w:fldCharType="begin"/>
      </w:r>
      <w:r>
        <w:rPr>
          <w:rFonts w:hint="default" w:ascii="Bookman Old Style" w:hAnsi="Bookman Old Style" w:cs="Tahoma"/>
          <w:bCs/>
          <w:i w:val="0"/>
          <w:iCs w:val="0"/>
          <w:sz w:val="20"/>
          <w:szCs w:val="20"/>
          <w:lang w:val="en-US"/>
        </w:rPr>
        <w:instrText xml:space="preserve"> HYPERLINK "https://cctv.badilag.net" </w:instrText>
      </w:r>
      <w:r>
        <w:rPr>
          <w:rFonts w:hint="default" w:ascii="Bookman Old Style" w:hAnsi="Bookman Old Style" w:cs="Tahoma"/>
          <w:bCs/>
          <w:i w:val="0"/>
          <w:iCs w:val="0"/>
          <w:sz w:val="20"/>
          <w:szCs w:val="20"/>
          <w:lang w:val="en-US"/>
        </w:rPr>
        <w:fldChar w:fldCharType="separate"/>
      </w:r>
      <w:r>
        <w:rPr>
          <w:rStyle w:val="9"/>
          <w:rFonts w:hint="default" w:ascii="Bookman Old Style" w:hAnsi="Bookman Old Style" w:cs="Tahoma"/>
          <w:bCs/>
          <w:i w:val="0"/>
          <w:iCs w:val="0"/>
          <w:sz w:val="20"/>
          <w:szCs w:val="20"/>
          <w:lang w:val="en-US"/>
        </w:rPr>
        <w:t>https://cctv.badilag.net</w:t>
      </w:r>
      <w:r>
        <w:rPr>
          <w:rFonts w:hint="default" w:ascii="Bookman Old Style" w:hAnsi="Bookman Old Style" w:cs="Tahoma"/>
          <w:bCs/>
          <w:i w:val="0"/>
          <w:iCs w:val="0"/>
          <w:sz w:val="20"/>
          <w:szCs w:val="20"/>
          <w:lang w:val="en-US"/>
        </w:rPr>
        <w:fldChar w:fldCharType="end"/>
      </w:r>
      <w:r>
        <w:rPr>
          <w:rFonts w:hint="default" w:ascii="Bookman Old Style" w:hAnsi="Bookman Old Style" w:cs="Tahoma"/>
          <w:bCs/>
          <w:i w:val="0"/>
          <w:iCs w:val="0"/>
          <w:sz w:val="20"/>
          <w:szCs w:val="20"/>
          <w:lang w:val="en-US"/>
        </w:rPr>
        <w:t xml:space="preserve"> yang dikembangkan oeh Direktorat Jendral Badan Peradilan Agama;</w:t>
      </w:r>
    </w:p>
    <w:p w14:paraId="259716D5">
      <w:pPr>
        <w:tabs>
          <w:tab w:val="left" w:pos="1320"/>
        </w:tabs>
        <w:spacing w:after="0" w:line="240" w:lineRule="auto"/>
        <w:ind w:left="1692" w:hanging="1692" w:hangingChars="846"/>
        <w:jc w:val="both"/>
        <w:rPr>
          <w:rFonts w:hint="default" w:ascii="Bookman Old Style" w:hAnsi="Bookman Old Style" w:cs="Tahoma"/>
          <w:bCs/>
          <w:i w:val="0"/>
          <w:iCs w:val="0"/>
          <w:sz w:val="20"/>
          <w:szCs w:val="20"/>
          <w:lang w:val="en-US"/>
        </w:rPr>
      </w:pPr>
    </w:p>
    <w:p w14:paraId="39885CD3">
      <w:pPr>
        <w:tabs>
          <w:tab w:val="left" w:pos="1320"/>
        </w:tabs>
        <w:spacing w:after="0" w:line="240" w:lineRule="auto"/>
        <w:ind w:left="1692" w:hanging="1692" w:hangingChars="846"/>
        <w:jc w:val="both"/>
        <w:rPr>
          <w:rFonts w:hint="default" w:ascii="Bookman Old Style" w:hAnsi="Bookman Old Style" w:cs="Tahoma"/>
          <w:bCs/>
          <w:sz w:val="20"/>
          <w:szCs w:val="20"/>
          <w:lang w:val="en-US"/>
        </w:rPr>
      </w:pPr>
      <w:r>
        <w:rPr>
          <w:rFonts w:ascii="Bookman Old Style" w:hAnsi="Bookman Old Style" w:cs="Tahoma"/>
          <w:bCs/>
          <w:sz w:val="20"/>
          <w:szCs w:val="20"/>
        </w:rPr>
        <w:t>KE</w:t>
      </w:r>
      <w:r>
        <w:rPr>
          <w:rFonts w:hint="default" w:ascii="Bookman Old Style" w:hAnsi="Bookman Old Style" w:cs="Tahoma"/>
          <w:bCs/>
          <w:sz w:val="20"/>
          <w:szCs w:val="20"/>
          <w:lang w:val="en-US"/>
        </w:rPr>
        <w:t>LIMA</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en-US"/>
        </w:rPr>
        <w:t>Segala biaya yang timbul akibat keputusan ini dibebankan pada DIPA Pengadilan Tinggi Agama Padang;</w:t>
      </w:r>
    </w:p>
    <w:p w14:paraId="2D6096EE">
      <w:pPr>
        <w:tabs>
          <w:tab w:val="left" w:pos="1320"/>
        </w:tabs>
        <w:spacing w:after="0" w:line="240" w:lineRule="auto"/>
        <w:ind w:left="1692" w:hanging="1692" w:hangingChars="846"/>
        <w:jc w:val="both"/>
        <w:rPr>
          <w:rFonts w:hint="default" w:ascii="Bookman Old Style" w:hAnsi="Bookman Old Style" w:cs="Tahoma"/>
          <w:bCs/>
          <w:sz w:val="20"/>
          <w:szCs w:val="20"/>
          <w:lang w:val="en-US"/>
        </w:rPr>
      </w:pPr>
    </w:p>
    <w:p w14:paraId="6C961028">
      <w:pPr>
        <w:tabs>
          <w:tab w:val="left" w:pos="1320"/>
        </w:tabs>
        <w:spacing w:after="0" w:line="240" w:lineRule="auto"/>
        <w:ind w:left="1692" w:hanging="1692" w:hangingChars="846"/>
        <w:jc w:val="both"/>
        <w:rPr>
          <w:rFonts w:ascii="Bookman Old Style" w:hAnsi="Bookman Old Style" w:cs="Arial"/>
          <w:sz w:val="19"/>
          <w:szCs w:val="19"/>
        </w:rPr>
      </w:pPr>
      <w:r>
        <w:rPr>
          <w:rFonts w:ascii="Bookman Old Style" w:hAnsi="Bookman Old Style" w:cs="Tahoma"/>
          <w:bCs/>
          <w:sz w:val="20"/>
          <w:szCs w:val="20"/>
        </w:rPr>
        <w:t>KE</w:t>
      </w:r>
      <w:r>
        <w:rPr>
          <w:rFonts w:hint="default" w:ascii="Bookman Old Style" w:hAnsi="Bookman Old Style" w:cs="Tahoma"/>
          <w:bCs/>
          <w:sz w:val="20"/>
          <w:szCs w:val="20"/>
          <w:lang w:val="en-US"/>
        </w:rPr>
        <w:t>ENAM</w:t>
      </w:r>
      <w:r>
        <w:rPr>
          <w:rFonts w:ascii="Bookman Old Style" w:hAnsi="Bookman Old Style" w:cs="Tahoma"/>
          <w:bCs/>
          <w:sz w:val="20"/>
          <w:szCs w:val="20"/>
        </w:rPr>
        <w:tab/>
      </w:r>
      <w:r>
        <w:rPr>
          <w:rFonts w:ascii="Bookman Old Style" w:hAnsi="Bookman Old Style" w:cs="Tahoma"/>
          <w:bCs/>
          <w:sz w:val="20"/>
          <w:szCs w:val="20"/>
        </w:rPr>
        <w:t xml:space="preserve">   :</w:t>
      </w:r>
      <w:r>
        <w:rPr>
          <w:rFonts w:ascii="Bookman Old Style" w:hAnsi="Bookman Old Style" w:cs="Tahoma"/>
          <w:bCs/>
          <w:sz w:val="20"/>
          <w:szCs w:val="20"/>
        </w:rPr>
        <w:tab/>
      </w:r>
      <w:r>
        <w:rPr>
          <w:rFonts w:hint="default" w:ascii="Bookman Old Style" w:hAnsi="Bookman Old Style" w:cs="Tahoma"/>
          <w:bCs/>
          <w:sz w:val="20"/>
          <w:szCs w:val="20"/>
          <w:lang w:val="id-ID"/>
        </w:rPr>
        <w:t xml:space="preserve">Keputusan ini berlaku </w:t>
      </w:r>
      <w:r>
        <w:rPr>
          <w:rFonts w:hint="default" w:ascii="Bookman Old Style" w:hAnsi="Bookman Old Style" w:cs="Tahoma"/>
          <w:bCs/>
          <w:sz w:val="20"/>
          <w:szCs w:val="20"/>
          <w:lang w:val="en-US"/>
        </w:rPr>
        <w:t xml:space="preserve">terhitung sejak </w:t>
      </w:r>
      <w:r>
        <w:rPr>
          <w:rFonts w:hint="default" w:ascii="Bookman Old Style" w:hAnsi="Bookman Old Style" w:cs="Tahoma"/>
          <w:bCs/>
          <w:sz w:val="20"/>
          <w:szCs w:val="20"/>
          <w:lang w:val="id-ID"/>
        </w:rPr>
        <w:t>tanggal ditetapkan dengan ketentuan apabila</w:t>
      </w:r>
      <w:r>
        <w:rPr>
          <w:rFonts w:hint="default" w:ascii="Bookman Old Style" w:hAnsi="Bookman Old Style" w:cs="Tahoma"/>
          <w:bCs/>
          <w:sz w:val="20"/>
          <w:szCs w:val="20"/>
          <w:lang w:val="en-US"/>
        </w:rPr>
        <w:t xml:space="preserve"> </w:t>
      </w:r>
      <w:r>
        <w:rPr>
          <w:rFonts w:hint="default" w:ascii="Bookman Old Style" w:hAnsi="Bookman Old Style" w:cs="Tahoma"/>
          <w:bCs/>
          <w:sz w:val="20"/>
          <w:szCs w:val="20"/>
          <w:lang w:val="id-ID"/>
        </w:rPr>
        <w:t>terdapat kekeliruan akan diperbaiki sebagaimana mestinya.</w:t>
      </w:r>
    </w:p>
    <w:p w14:paraId="279DC49A">
      <w:pPr>
        <w:tabs>
          <w:tab w:val="left" w:pos="1320"/>
        </w:tabs>
        <w:spacing w:after="0" w:line="240" w:lineRule="auto"/>
        <w:ind w:left="1692" w:hanging="1692" w:hangingChars="846"/>
        <w:jc w:val="both"/>
        <w:rPr>
          <w:rFonts w:hint="default" w:ascii="Bookman Old Style" w:hAnsi="Bookman Old Style" w:cs="Tahoma"/>
          <w:bCs/>
          <w:sz w:val="20"/>
          <w:szCs w:val="20"/>
          <w:lang w:val="id-ID"/>
        </w:rPr>
      </w:pPr>
    </w:p>
    <w:p w14:paraId="25CB3E03">
      <w:pPr>
        <w:tabs>
          <w:tab w:val="left" w:pos="1560"/>
          <w:tab w:val="left" w:pos="1701"/>
        </w:tabs>
        <w:spacing w:after="0" w:line="264" w:lineRule="auto"/>
        <w:ind w:left="1701" w:hanging="1701"/>
        <w:jc w:val="both"/>
        <w:rPr>
          <w:rFonts w:ascii="Bookman Old Style" w:hAnsi="Bookman Old Style"/>
          <w:sz w:val="13"/>
          <w:szCs w:val="13"/>
        </w:rPr>
      </w:pPr>
    </w:p>
    <w:p w14:paraId="21BC162C">
      <w:pPr>
        <w:tabs>
          <w:tab w:val="left" w:pos="1985"/>
          <w:tab w:val="left" w:pos="2268"/>
        </w:tabs>
        <w:spacing w:after="0" w:line="240" w:lineRule="auto"/>
        <w:ind w:left="2835" w:firstLine="993"/>
        <w:jc w:val="both"/>
        <w:rPr>
          <w:rFonts w:ascii="Bookman Old Style" w:hAnsi="Bookman Old Style" w:cs="Arial"/>
          <w:lang w:val="en-US"/>
        </w:rPr>
      </w:pPr>
      <w:r>
        <w:rPr>
          <w:rFonts w:ascii="Bookman Old Style" w:hAnsi="Bookman Old Style" w:cs="Arial"/>
        </w:rPr>
        <w:t xml:space="preserve">Ditetapkan di </w:t>
      </w:r>
      <w:r>
        <w:rPr>
          <w:rFonts w:ascii="Bookman Old Style" w:hAnsi="Bookman Old Style" w:cs="Arial"/>
          <w:lang w:val="en-US"/>
        </w:rPr>
        <w:t>Padang</w:t>
      </w:r>
    </w:p>
    <w:p w14:paraId="47AB5A2B">
      <w:pPr>
        <w:tabs>
          <w:tab w:val="left" w:pos="1985"/>
          <w:tab w:val="left" w:pos="2268"/>
        </w:tabs>
        <w:spacing w:after="0" w:line="240" w:lineRule="auto"/>
        <w:ind w:left="2835" w:firstLine="993"/>
        <w:jc w:val="both"/>
        <w:rPr>
          <w:rFonts w:ascii="Bookman Old Style" w:hAnsi="Bookman Old Style" w:cs="Arial"/>
          <w:lang w:val="en-US"/>
        </w:rPr>
      </w:pPr>
      <w:r>
        <w:rPr>
          <w:rFonts w:ascii="Bookman Old Style" w:hAnsi="Bookman Old Style" w:cs="Arial"/>
        </w:rPr>
        <w:t>pada tanggal,</w:t>
      </w:r>
      <w:r>
        <w:rPr>
          <w:rFonts w:hint="default" w:ascii="Bookman Old Style" w:hAnsi="Bookman Old Style" w:cs="Arial"/>
          <w:lang w:val="en-US"/>
        </w:rPr>
        <w:t xml:space="preserve"> 18 Juli 2025</w:t>
      </w:r>
      <w:r>
        <w:rPr>
          <w:rFonts w:ascii="Bookman Old Style" w:hAnsi="Bookman Old Style" w:cs="Arial"/>
        </w:rPr>
        <w:t xml:space="preserve">   </w:t>
      </w:r>
    </w:p>
    <w:p w14:paraId="3CED9624">
      <w:pPr>
        <w:tabs>
          <w:tab w:val="left" w:pos="1985"/>
          <w:tab w:val="left" w:pos="2268"/>
        </w:tabs>
        <w:spacing w:after="0" w:line="240" w:lineRule="auto"/>
        <w:ind w:left="2835" w:firstLine="993"/>
        <w:jc w:val="both"/>
        <w:rPr>
          <w:rFonts w:ascii="Bookman Old Style" w:hAnsi="Bookman Old Style" w:cs="Arial"/>
        </w:rPr>
      </w:pPr>
      <w:r>
        <w:rPr>
          <w:rFonts w:ascii="Bookman Old Style" w:hAnsi="Bookman Old Style" w:cs="Arial"/>
        </w:rPr>
        <w:t xml:space="preserve">KETUA PENGADILAN TINGGI AGAMA </w:t>
      </w:r>
      <w:r>
        <w:rPr>
          <w:rFonts w:ascii="Bookman Old Style" w:hAnsi="Bookman Old Style" w:cs="Arial"/>
          <w:lang w:val="en-US"/>
        </w:rPr>
        <w:t>PADANG</w:t>
      </w:r>
      <w:r>
        <w:rPr>
          <w:rFonts w:ascii="Bookman Old Style" w:hAnsi="Bookman Old Style" w:cs="Arial"/>
        </w:rPr>
        <w:t>,</w:t>
      </w:r>
    </w:p>
    <w:p w14:paraId="01A5B820">
      <w:pPr>
        <w:tabs>
          <w:tab w:val="left" w:pos="1985"/>
          <w:tab w:val="left" w:pos="2268"/>
          <w:tab w:val="left" w:pos="5245"/>
        </w:tabs>
        <w:spacing w:after="0" w:line="240" w:lineRule="auto"/>
        <w:ind w:left="2835"/>
        <w:jc w:val="both"/>
        <w:rPr>
          <w:rFonts w:ascii="Bookman Old Style" w:hAnsi="Bookman Old Style" w:cs="Arial"/>
        </w:rPr>
      </w:pPr>
    </w:p>
    <w:p w14:paraId="4D955D52">
      <w:pPr>
        <w:tabs>
          <w:tab w:val="left" w:pos="1985"/>
          <w:tab w:val="left" w:pos="2268"/>
          <w:tab w:val="left" w:pos="5245"/>
        </w:tabs>
        <w:spacing w:after="0" w:line="240" w:lineRule="auto"/>
        <w:ind w:left="2835"/>
        <w:jc w:val="both"/>
        <w:rPr>
          <w:rFonts w:ascii="Bookman Old Style" w:hAnsi="Bookman Old Style" w:cs="Arial"/>
        </w:rPr>
      </w:pPr>
    </w:p>
    <w:p w14:paraId="6AA6949D">
      <w:pPr>
        <w:tabs>
          <w:tab w:val="left" w:pos="1985"/>
          <w:tab w:val="left" w:pos="2268"/>
          <w:tab w:val="left" w:pos="5245"/>
        </w:tabs>
        <w:spacing w:after="0" w:line="240" w:lineRule="auto"/>
        <w:ind w:left="2835"/>
        <w:jc w:val="both"/>
        <w:rPr>
          <w:rFonts w:ascii="Bookman Old Style" w:hAnsi="Bookman Old Style" w:cs="Arial"/>
        </w:rPr>
      </w:pPr>
    </w:p>
    <w:p w14:paraId="409E82AD">
      <w:pPr>
        <w:tabs>
          <w:tab w:val="left" w:pos="1985"/>
          <w:tab w:val="left" w:pos="2268"/>
          <w:tab w:val="left" w:pos="5245"/>
        </w:tabs>
        <w:spacing w:after="0" w:line="240" w:lineRule="auto"/>
        <w:ind w:left="2835"/>
        <w:jc w:val="both"/>
        <w:rPr>
          <w:rFonts w:ascii="Bookman Old Style" w:hAnsi="Bookman Old Style" w:cs="Arial"/>
        </w:rPr>
      </w:pPr>
    </w:p>
    <w:p w14:paraId="3EA939BF">
      <w:pPr>
        <w:tabs>
          <w:tab w:val="left" w:pos="1985"/>
          <w:tab w:val="left" w:pos="2268"/>
        </w:tabs>
        <w:spacing w:after="0" w:line="240" w:lineRule="auto"/>
        <w:ind w:left="2268" w:hanging="2268"/>
        <w:jc w:val="both"/>
        <w:rPr>
          <w:rFonts w:hint="default" w:ascii="Bookman Old Style" w:hAnsi="Bookman Old Style" w:cs="Arial"/>
          <w:lang w:val="en-US"/>
        </w:rPr>
      </w:pPr>
      <w:bookmarkStart w:id="1" w:name="_Hlk154672673"/>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lang w:val="en-US"/>
        </w:rPr>
        <w:t xml:space="preserve">   </w:t>
      </w:r>
      <w:bookmarkEnd w:id="1"/>
      <w:r>
        <w:rPr>
          <w:rFonts w:hint="default" w:ascii="Bookman Old Style" w:hAnsi="Bookman Old Style" w:cs="Arial"/>
          <w:lang w:val="en-US"/>
        </w:rPr>
        <w:t>Dr. ABD. HAKIM, M.H.I.</w:t>
      </w:r>
    </w:p>
    <w:p w14:paraId="5DA4F1D5">
      <w:pPr>
        <w:spacing w:after="0" w:line="240" w:lineRule="auto"/>
        <w:ind w:left="3740" w:leftChars="0" w:firstLine="0" w:firstLineChars="0"/>
        <w:jc w:val="both"/>
        <w:rPr>
          <w:rFonts w:hint="default" w:ascii="Bookman Old Style" w:hAnsi="Bookman Old Style" w:cs="Arial"/>
          <w:lang w:val="en-US"/>
        </w:rPr>
      </w:pPr>
      <w:r>
        <w:rPr>
          <w:rFonts w:hint="default" w:ascii="Bookman Old Style" w:hAnsi="Bookman Old Style" w:cs="Arial"/>
          <w:lang w:val="en-US"/>
        </w:rPr>
        <w:t xml:space="preserve"> NIP. 196108311987031003</w:t>
      </w:r>
    </w:p>
    <w:p w14:paraId="16DE4984">
      <w:pPr>
        <w:tabs>
          <w:tab w:val="left" w:pos="5400"/>
        </w:tabs>
        <w:spacing w:after="0" w:line="240" w:lineRule="auto"/>
        <w:rPr>
          <w:rFonts w:ascii="Bookman Old Style" w:hAnsi="Bookman Old Style"/>
          <w:sz w:val="20"/>
          <w:szCs w:val="20"/>
        </w:rPr>
      </w:pPr>
      <w:r>
        <w:rPr>
          <w:rFonts w:ascii="Bookman Old Style" w:hAnsi="Bookman Old Style"/>
          <w:sz w:val="20"/>
          <w:szCs w:val="20"/>
        </w:rPr>
        <w:t>Tembusan:</w:t>
      </w:r>
    </w:p>
    <w:p w14:paraId="402DFBC1">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Yml. Ketua Kamar Agama Mahkamah Agung RI;</w:t>
      </w:r>
    </w:p>
    <w:p w14:paraId="5BA5A55E">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Yml. Ketua Kamar Pengawasan Mahkamah Agung RI.</w:t>
      </w:r>
    </w:p>
    <w:p w14:paraId="2DB86FC8">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Yml. Ketua Kamar Pembinaan Mahkamah Agung RI.</w:t>
      </w:r>
    </w:p>
    <w:p w14:paraId="44EE2EC6">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Panitera Mahkamah Agung RI.</w:t>
      </w:r>
    </w:p>
    <w:p w14:paraId="46124E78">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Sekretaris Mahkamah Agung RI.</w:t>
      </w:r>
    </w:p>
    <w:p w14:paraId="1750683E">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Direktur Jenderal Badan Peradilan Agama Mahkamah Agung RI;</w:t>
      </w:r>
    </w:p>
    <w:p w14:paraId="1CF0E32A">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Kepala Badan Pengawasan Mahkamah Agung RI Jakarta;</w:t>
      </w:r>
    </w:p>
    <w:p w14:paraId="0C8D0E79">
      <w:pPr>
        <w:pStyle w:val="12"/>
        <w:numPr>
          <w:ilvl w:val="0"/>
          <w:numId w:val="1"/>
        </w:numPr>
        <w:spacing w:after="0" w:line="240" w:lineRule="auto"/>
        <w:ind w:left="440" w:leftChars="0" w:hanging="440" w:firstLineChars="0"/>
        <w:rPr>
          <w:rFonts w:ascii="Bookman Old Style" w:hAnsi="Bookman Old Style"/>
          <w:sz w:val="20"/>
          <w:szCs w:val="20"/>
        </w:rPr>
      </w:pPr>
      <w:r>
        <w:rPr>
          <w:rFonts w:ascii="Bookman Old Style" w:hAnsi="Bookman Old Style"/>
          <w:sz w:val="20"/>
          <w:szCs w:val="20"/>
        </w:rPr>
        <w:t>Ketua Pengadilan Agama se Sumatera Barat;</w:t>
      </w:r>
    </w:p>
    <w:p w14:paraId="54D3B002">
      <w:pPr>
        <w:spacing w:after="0" w:line="240" w:lineRule="auto"/>
        <w:rPr>
          <w:rFonts w:ascii="Bookman Old Style" w:hAnsi="Bookman Old Style"/>
          <w:sz w:val="20"/>
          <w:szCs w:val="20"/>
        </w:rPr>
        <w:sectPr>
          <w:headerReference r:id="rId5" w:type="default"/>
          <w:pgSz w:w="12240" w:h="18720"/>
          <w:pgMar w:top="692" w:right="1134" w:bottom="1968" w:left="1418" w:header="709" w:footer="709" w:gutter="0"/>
          <w:pgBorders>
            <w:top w:val="none" w:sz="0" w:space="0"/>
            <w:left w:val="none" w:sz="0" w:space="0"/>
            <w:bottom w:val="none" w:sz="0" w:space="0"/>
            <w:right w:val="none" w:sz="0" w:space="0"/>
          </w:pgBorders>
          <w:cols w:space="0" w:num="1"/>
          <w:titlePg/>
          <w:rtlGutter w:val="0"/>
          <w:docGrid w:linePitch="360" w:charSpace="0"/>
        </w:sectPr>
      </w:pPr>
    </w:p>
    <w:p w14:paraId="29369E15">
      <w:pPr>
        <w:tabs>
          <w:tab w:val="left" w:pos="7920"/>
        </w:tabs>
        <w:spacing w:after="0" w:line="240" w:lineRule="auto"/>
        <w:ind w:left="5760" w:firstLine="720"/>
        <w:jc w:val="both"/>
        <w:rPr>
          <w:rFonts w:ascii="Bookman Old Style" w:hAnsi="Bookman Old Style"/>
          <w:sz w:val="18"/>
          <w:szCs w:val="18"/>
        </w:rPr>
      </w:pPr>
      <w:r>
        <w:rPr>
          <w:rFonts w:ascii="Bookman Old Style" w:hAnsi="Bookman Old Style"/>
          <w:sz w:val="18"/>
          <w:szCs w:val="18"/>
        </w:rPr>
        <w:t>LAMPIRAN I</w:t>
      </w:r>
      <w:r>
        <w:rPr>
          <w:rFonts w:hint="default" w:ascii="Bookman Old Style" w:hAnsi="Bookman Old Style"/>
          <w:sz w:val="18"/>
          <w:szCs w:val="18"/>
          <w:lang w:val="en-US"/>
        </w:rPr>
        <w:t xml:space="preserve">  </w:t>
      </w:r>
      <w:r>
        <w:rPr>
          <w:rFonts w:hint="default" w:ascii="Bookman Old Style" w:hAnsi="Bookman Old Style"/>
          <w:sz w:val="18"/>
          <w:szCs w:val="18"/>
          <w:lang w:val="en-US"/>
        </w:rPr>
        <w:tab/>
      </w:r>
      <w:r>
        <w:rPr>
          <w:rFonts w:hint="default" w:ascii="Bookman Old Style" w:hAnsi="Bookman Old Style"/>
          <w:sz w:val="18"/>
          <w:szCs w:val="18"/>
          <w:lang w:val="en-US"/>
        </w:rPr>
        <w:t>:</w:t>
      </w:r>
      <w:r>
        <w:rPr>
          <w:rFonts w:ascii="Bookman Old Style" w:hAnsi="Bookman Old Style"/>
          <w:sz w:val="18"/>
          <w:szCs w:val="18"/>
        </w:rPr>
        <w:t xml:space="preserve"> </w:t>
      </w:r>
      <w:r>
        <w:rPr>
          <w:rFonts w:hint="default" w:ascii="Bookman Old Style" w:hAnsi="Bookman Old Style"/>
          <w:sz w:val="18"/>
          <w:szCs w:val="18"/>
          <w:lang w:val="en-US"/>
        </w:rPr>
        <w:t xml:space="preserve">  </w:t>
      </w:r>
      <w:r>
        <w:rPr>
          <w:rFonts w:ascii="Bookman Old Style" w:hAnsi="Bookman Old Style"/>
          <w:sz w:val="18"/>
          <w:szCs w:val="18"/>
        </w:rPr>
        <w:t>KEPUTUSAN KETUA PENGADILAN TINGGI AGAMA PADANG</w:t>
      </w:r>
    </w:p>
    <w:p w14:paraId="628E96C2">
      <w:pPr>
        <w:tabs>
          <w:tab w:val="left" w:pos="9240"/>
        </w:tabs>
        <w:spacing w:after="0" w:line="240" w:lineRule="auto"/>
        <w:ind w:left="8140" w:leftChars="3700" w:firstLine="0" w:firstLineChars="0"/>
        <w:jc w:val="both"/>
        <w:rPr>
          <w:rFonts w:hint="default" w:ascii="Bookman Old Style" w:hAnsi="Bookman Old Style" w:cs="Tahoma"/>
          <w:sz w:val="18"/>
          <w:szCs w:val="18"/>
          <w:lang w:val="en-US"/>
        </w:rPr>
      </w:pPr>
      <w:r>
        <w:rPr>
          <w:rFonts w:ascii="Bookman Old Style" w:hAnsi="Bookman Old Style"/>
          <w:sz w:val="18"/>
          <w:szCs w:val="18"/>
        </w:rPr>
        <w:t>NOMOR</w:t>
      </w:r>
      <w:r>
        <w:rPr>
          <w:rFonts w:ascii="Bookman Old Style" w:hAnsi="Bookman Old Style"/>
          <w:sz w:val="18"/>
          <w:szCs w:val="18"/>
        </w:rPr>
        <w:tab/>
      </w:r>
      <w:r>
        <w:rPr>
          <w:rFonts w:ascii="Bookman Old Style" w:hAnsi="Bookman Old Style"/>
          <w:sz w:val="18"/>
          <w:szCs w:val="18"/>
        </w:rPr>
        <w:t>:</w:t>
      </w:r>
      <w:r>
        <w:rPr>
          <w:rFonts w:ascii="Bookman Old Style" w:hAnsi="Bookman Old Style" w:cs="Tahoma"/>
          <w:sz w:val="18"/>
          <w:szCs w:val="18"/>
          <w:lang w:val="id-ID"/>
        </w:rPr>
        <w:t xml:space="preserve"> </w:t>
      </w:r>
      <w:r>
        <w:rPr>
          <w:rFonts w:hint="default" w:ascii="Bookman Old Style" w:hAnsi="Bookman Old Style" w:cs="Tahoma"/>
          <w:sz w:val="18"/>
          <w:szCs w:val="18"/>
          <w:lang w:val="en-US"/>
        </w:rPr>
        <w:t xml:space="preserve">  </w:t>
      </w:r>
      <w:r>
        <w:rPr>
          <w:rFonts w:hint="default" w:ascii="Bookman Old Style" w:hAnsi="Bookman Old Style" w:cs="Tahoma"/>
          <w:color w:val="FFFFFF" w:themeColor="background1"/>
          <w:sz w:val="18"/>
          <w:szCs w:val="18"/>
          <w:lang w:val="en-US"/>
          <w14:textFill>
            <w14:solidFill>
              <w14:schemeClr w14:val="bg1"/>
            </w14:solidFill>
          </w14:textFill>
        </w:rPr>
        <w:t>1505</w:t>
      </w:r>
      <w:r>
        <w:rPr>
          <w:rFonts w:ascii="Bookman Old Style" w:hAnsi="Bookman Old Style" w:cs="Tahoma"/>
          <w:sz w:val="18"/>
          <w:szCs w:val="18"/>
        </w:rPr>
        <w:t>/KPTA.</w:t>
      </w:r>
      <w:r>
        <w:rPr>
          <w:rFonts w:ascii="Bookman Old Style" w:hAnsi="Bookman Old Style" w:cs="Tahoma"/>
          <w:sz w:val="18"/>
          <w:szCs w:val="18"/>
          <w:lang w:val="id-ID"/>
        </w:rPr>
        <w:t>W3-A</w:t>
      </w:r>
      <w:r>
        <w:rPr>
          <w:rFonts w:ascii="Bookman Old Style" w:hAnsi="Bookman Old Style" w:cs="Tahoma"/>
          <w:sz w:val="18"/>
          <w:szCs w:val="18"/>
        </w:rPr>
        <w:t>/PW1</w:t>
      </w:r>
      <w:r>
        <w:rPr>
          <w:rFonts w:hint="default" w:ascii="Bookman Old Style" w:hAnsi="Bookman Old Style" w:cs="Tahoma"/>
          <w:sz w:val="18"/>
          <w:szCs w:val="18"/>
          <w:lang w:val="en-US"/>
        </w:rPr>
        <w:t>.1</w:t>
      </w:r>
      <w:r>
        <w:rPr>
          <w:rFonts w:ascii="Bookman Old Style" w:hAnsi="Bookman Old Style" w:cs="Tahoma"/>
          <w:sz w:val="18"/>
          <w:szCs w:val="18"/>
          <w:lang w:val="id-ID"/>
        </w:rPr>
        <w:t>/</w:t>
      </w:r>
      <w:r>
        <w:rPr>
          <w:rFonts w:hint="default" w:ascii="Bookman Old Style" w:hAnsi="Bookman Old Style" w:cs="Tahoma"/>
          <w:sz w:val="18"/>
          <w:szCs w:val="18"/>
          <w:lang w:val="en-US"/>
        </w:rPr>
        <w:t>VII</w:t>
      </w:r>
      <w:r>
        <w:rPr>
          <w:rFonts w:ascii="Bookman Old Style" w:hAnsi="Bookman Old Style" w:cs="Tahoma"/>
          <w:sz w:val="18"/>
          <w:szCs w:val="18"/>
          <w:lang w:val="id-ID"/>
        </w:rPr>
        <w:t>/202</w:t>
      </w:r>
      <w:r>
        <w:rPr>
          <w:rFonts w:hint="default" w:ascii="Bookman Old Style" w:hAnsi="Bookman Old Style" w:cs="Tahoma"/>
          <w:sz w:val="18"/>
          <w:szCs w:val="18"/>
          <w:lang w:val="en-US"/>
        </w:rPr>
        <w:t>5</w:t>
      </w:r>
    </w:p>
    <w:p w14:paraId="7F82FA06">
      <w:pPr>
        <w:tabs>
          <w:tab w:val="left" w:pos="9240"/>
          <w:tab w:val="left" w:pos="9460"/>
        </w:tabs>
        <w:spacing w:after="0" w:line="240" w:lineRule="auto"/>
        <w:ind w:left="8140" w:leftChars="3700" w:firstLine="0" w:firstLineChars="0"/>
        <w:jc w:val="both"/>
        <w:rPr>
          <w:rFonts w:hint="default" w:ascii="Bookman Old Style" w:hAnsi="Bookman Old Style"/>
          <w:sz w:val="18"/>
          <w:szCs w:val="18"/>
          <w:lang w:val="en-US"/>
        </w:rPr>
      </w:pPr>
      <w:r>
        <w:rPr>
          <w:rFonts w:ascii="Bookman Old Style" w:hAnsi="Bookman Old Style"/>
          <w:sz w:val="18"/>
          <w:szCs w:val="18"/>
        </w:rPr>
        <w:t xml:space="preserve">TANGGAL   </w:t>
      </w:r>
      <w:r>
        <w:rPr>
          <w:rFonts w:hint="default" w:ascii="Bookman Old Style" w:hAnsi="Bookman Old Style"/>
          <w:sz w:val="18"/>
          <w:szCs w:val="18"/>
          <w:lang w:val="en-US"/>
        </w:rPr>
        <w:t xml:space="preserve"> </w:t>
      </w:r>
      <w:r>
        <w:rPr>
          <w:rFonts w:ascii="Bookman Old Style" w:hAnsi="Bookman Old Style"/>
          <w:sz w:val="18"/>
          <w:szCs w:val="18"/>
        </w:rPr>
        <w:t xml:space="preserve">: </w:t>
      </w:r>
      <w:r>
        <w:rPr>
          <w:rFonts w:hint="default" w:ascii="Bookman Old Style" w:hAnsi="Bookman Old Style"/>
          <w:sz w:val="18"/>
          <w:szCs w:val="18"/>
          <w:lang w:val="en-US"/>
        </w:rPr>
        <w:tab/>
      </w:r>
      <w:r>
        <w:rPr>
          <w:rFonts w:hint="default" w:ascii="Bookman Old Style" w:hAnsi="Bookman Old Style"/>
          <w:sz w:val="18"/>
          <w:szCs w:val="18"/>
          <w:lang w:val="en-US"/>
        </w:rPr>
        <w:t>18 JULI  2025</w:t>
      </w:r>
    </w:p>
    <w:p w14:paraId="03DBC19D">
      <w:pPr>
        <w:tabs>
          <w:tab w:val="left" w:pos="9240"/>
        </w:tabs>
        <w:spacing w:after="0" w:line="240" w:lineRule="auto"/>
        <w:ind w:left="9459" w:leftChars="3700" w:hanging="1319" w:hangingChars="733"/>
        <w:jc w:val="both"/>
        <w:rPr>
          <w:rFonts w:hint="default" w:ascii="Bookman Old Style" w:hAnsi="Bookman Old Style"/>
          <w:sz w:val="18"/>
          <w:szCs w:val="18"/>
          <w:lang w:val="en-US"/>
        </w:rPr>
      </w:pPr>
      <w:r>
        <w:rPr>
          <w:rFonts w:hint="default" w:ascii="Bookman Old Style" w:hAnsi="Bookman Old Style"/>
          <w:sz w:val="18"/>
          <w:szCs w:val="18"/>
          <w:lang w:val="en-US"/>
        </w:rPr>
        <w:t>TENTANG</w:t>
      </w:r>
      <w:r>
        <w:rPr>
          <w:rFonts w:hint="default" w:ascii="Bookman Old Style" w:hAnsi="Bookman Old Style"/>
          <w:sz w:val="18"/>
          <w:szCs w:val="18"/>
          <w:lang w:val="en-US"/>
        </w:rPr>
        <w:tab/>
      </w:r>
      <w:r>
        <w:rPr>
          <w:rFonts w:hint="default" w:ascii="Bookman Old Style" w:hAnsi="Bookman Old Style"/>
          <w:sz w:val="18"/>
          <w:szCs w:val="18"/>
          <w:lang w:val="en-US"/>
        </w:rPr>
        <w:t>:</w:t>
      </w:r>
      <w:r>
        <w:rPr>
          <w:rFonts w:hint="default" w:ascii="Bookman Old Style" w:hAnsi="Bookman Old Style"/>
          <w:sz w:val="18"/>
          <w:szCs w:val="18"/>
          <w:lang w:val="en-US"/>
        </w:rPr>
        <w:tab/>
      </w:r>
      <w:r>
        <w:rPr>
          <w:rFonts w:hint="default" w:ascii="Bookman Old Style" w:hAnsi="Bookman Old Style"/>
          <w:sz w:val="18"/>
          <w:szCs w:val="18"/>
          <w:lang w:val="en-US"/>
        </w:rPr>
        <w:t>PERUBAHAN KETIGA ATAS PENUNJUKAN HAKIM PENGAWAS  BIDANG, HAKIM PEMBINA DAN PENGAWAS DAERAH DI LINGKUNGAN PENGADILAN TINGGI AGAMA PADANG TAHUN 2025</w:t>
      </w:r>
    </w:p>
    <w:p w14:paraId="6D6A284A">
      <w:pPr>
        <w:tabs>
          <w:tab w:val="left" w:pos="9240"/>
        </w:tabs>
        <w:spacing w:after="0" w:line="240" w:lineRule="auto"/>
        <w:ind w:left="9459" w:leftChars="3700" w:hanging="1319" w:hangingChars="733"/>
        <w:jc w:val="both"/>
        <w:rPr>
          <w:rFonts w:hint="default" w:ascii="Bookman Old Style" w:hAnsi="Bookman Old Style"/>
          <w:sz w:val="18"/>
          <w:szCs w:val="18"/>
          <w:lang w:val="en-US"/>
        </w:rPr>
      </w:pPr>
    </w:p>
    <w:p w14:paraId="0BA0E87F">
      <w:pPr>
        <w:spacing w:after="0" w:line="312" w:lineRule="auto"/>
        <w:rPr>
          <w:rFonts w:ascii="Bookman Old Style" w:hAnsi="Bookman Old Style"/>
          <w:sz w:val="18"/>
          <w:szCs w:val="18"/>
        </w:rPr>
      </w:pPr>
      <w:r>
        <w:rPr>
          <w:rFonts w:ascii="Bookman Old Style" w:hAnsi="Bookman Old Style"/>
          <w:sz w:val="18"/>
          <w:szCs w:val="18"/>
        </w:rPr>
        <w:t xml:space="preserve"> </w:t>
      </w:r>
    </w:p>
    <w:p w14:paraId="736D779E">
      <w:pPr>
        <w:spacing w:after="0" w:line="312" w:lineRule="auto"/>
        <w:jc w:val="center"/>
        <w:rPr>
          <w:rFonts w:hint="default" w:ascii="Bookman Old Style" w:hAnsi="Bookman Old Style"/>
          <w:sz w:val="18"/>
          <w:szCs w:val="18"/>
          <w:lang w:val="en-US"/>
        </w:rPr>
      </w:pPr>
      <w:r>
        <w:rPr>
          <w:rFonts w:hint="default" w:ascii="Bookman Old Style" w:hAnsi="Bookman Old Style"/>
          <w:sz w:val="18"/>
          <w:szCs w:val="18"/>
          <w:lang w:val="en-US"/>
        </w:rPr>
        <w:t xml:space="preserve">PERUBAHAN KETIGA ATAS </w:t>
      </w:r>
      <w:r>
        <w:rPr>
          <w:rFonts w:ascii="Bookman Old Style" w:hAnsi="Bookman Old Style"/>
          <w:sz w:val="18"/>
          <w:szCs w:val="18"/>
        </w:rPr>
        <w:t xml:space="preserve">PENUNJUKAN HAKIM </w:t>
      </w:r>
      <w:r>
        <w:rPr>
          <w:rFonts w:hint="default" w:ascii="Bookman Old Style" w:hAnsi="Bookman Old Style"/>
          <w:sz w:val="18"/>
          <w:szCs w:val="18"/>
          <w:lang w:val="en-US"/>
        </w:rPr>
        <w:t>PENGAWAS BIDANG</w:t>
      </w:r>
    </w:p>
    <w:p w14:paraId="520C428D">
      <w:pPr>
        <w:spacing w:after="0" w:line="312" w:lineRule="auto"/>
        <w:jc w:val="center"/>
        <w:rPr>
          <w:rFonts w:hint="default" w:ascii="Bookman Old Style" w:hAnsi="Bookman Old Style"/>
          <w:sz w:val="18"/>
          <w:szCs w:val="18"/>
          <w:lang w:val="en-US"/>
        </w:rPr>
      </w:pPr>
      <w:r>
        <w:rPr>
          <w:rFonts w:ascii="Bookman Old Style" w:hAnsi="Bookman Old Style"/>
          <w:sz w:val="18"/>
          <w:szCs w:val="18"/>
        </w:rPr>
        <w:t>PADA PENGADILAN TINGGI AGAMA PADANG TAHUN 202</w:t>
      </w:r>
      <w:r>
        <w:rPr>
          <w:rFonts w:hint="default" w:ascii="Bookman Old Style" w:hAnsi="Bookman Old Style"/>
          <w:sz w:val="18"/>
          <w:szCs w:val="18"/>
          <w:lang w:val="en-US"/>
        </w:rPr>
        <w:t>5</w:t>
      </w:r>
    </w:p>
    <w:p w14:paraId="34D32B47">
      <w:pPr>
        <w:spacing w:after="0" w:line="312" w:lineRule="auto"/>
        <w:jc w:val="center"/>
        <w:rPr>
          <w:rFonts w:ascii="Bookman Old Style" w:hAnsi="Bookman Old Style"/>
          <w:b/>
          <w:bCs/>
          <w:sz w:val="18"/>
          <w:szCs w:val="18"/>
        </w:rPr>
      </w:pPr>
    </w:p>
    <w:tbl>
      <w:tblPr>
        <w:tblStyle w:val="4"/>
        <w:tblW w:w="16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412"/>
        <w:gridCol w:w="418"/>
        <w:gridCol w:w="404"/>
        <w:gridCol w:w="2522"/>
        <w:gridCol w:w="324"/>
        <w:gridCol w:w="1911"/>
        <w:gridCol w:w="1369"/>
        <w:gridCol w:w="2294"/>
        <w:gridCol w:w="611"/>
        <w:gridCol w:w="756"/>
        <w:gridCol w:w="1822"/>
        <w:gridCol w:w="67"/>
      </w:tblGrid>
      <w:tr w14:paraId="1D4E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446" w:hRule="atLeast"/>
          <w:jc w:val="center"/>
        </w:trPr>
        <w:tc>
          <w:tcPr>
            <w:tcW w:w="562" w:type="dxa"/>
            <w:tcBorders>
              <w:bottom w:val="single" w:color="auto" w:sz="4" w:space="0"/>
            </w:tcBorders>
            <w:vAlign w:val="center"/>
          </w:tcPr>
          <w:p w14:paraId="2A9CFF9E">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NO</w:t>
            </w:r>
          </w:p>
        </w:tc>
        <w:tc>
          <w:tcPr>
            <w:tcW w:w="4234" w:type="dxa"/>
            <w:gridSpan w:val="3"/>
            <w:tcBorders>
              <w:bottom w:val="single" w:color="auto" w:sz="4" w:space="0"/>
            </w:tcBorders>
            <w:shd w:val="clear" w:color="auto" w:fill="auto"/>
            <w:noWrap/>
            <w:vAlign w:val="center"/>
          </w:tcPr>
          <w:p w14:paraId="63B16F0E">
            <w:pPr>
              <w:pStyle w:val="2"/>
              <w:rPr>
                <w:rFonts w:hint="default" w:ascii="Bookman Old Style" w:hAnsi="Bookman Old Style" w:cs="Tahoma"/>
                <w:b/>
                <w:bCs w:val="0"/>
                <w:sz w:val="18"/>
                <w:szCs w:val="18"/>
                <w:lang w:val="en-US"/>
              </w:rPr>
            </w:pPr>
            <w:r>
              <w:rPr>
                <w:rFonts w:ascii="Bookman Old Style" w:hAnsi="Bookman Old Style" w:cs="Tahoma"/>
                <w:b/>
                <w:bCs w:val="0"/>
                <w:sz w:val="18"/>
                <w:szCs w:val="18"/>
              </w:rPr>
              <w:t>NAM</w:t>
            </w:r>
            <w:r>
              <w:rPr>
                <w:rFonts w:hint="default" w:ascii="Bookman Old Style" w:hAnsi="Bookman Old Style" w:cs="Tahoma"/>
                <w:b/>
                <w:bCs w:val="0"/>
                <w:sz w:val="18"/>
                <w:szCs w:val="18"/>
                <w:lang w:val="en-US"/>
              </w:rPr>
              <w:t>A</w:t>
            </w:r>
          </w:p>
        </w:tc>
        <w:tc>
          <w:tcPr>
            <w:tcW w:w="8420" w:type="dxa"/>
            <w:gridSpan w:val="5"/>
            <w:tcBorders>
              <w:bottom w:val="single" w:color="auto" w:sz="4" w:space="0"/>
            </w:tcBorders>
            <w:vAlign w:val="center"/>
          </w:tcPr>
          <w:p w14:paraId="315B42E1">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JABATAN / PENUGASAN</w:t>
            </w:r>
          </w:p>
        </w:tc>
        <w:tc>
          <w:tcPr>
            <w:tcW w:w="3189" w:type="dxa"/>
            <w:gridSpan w:val="3"/>
            <w:tcBorders>
              <w:bottom w:val="single" w:color="auto" w:sz="4" w:space="0"/>
            </w:tcBorders>
            <w:vAlign w:val="center"/>
          </w:tcPr>
          <w:p w14:paraId="2261CC43">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KET</w:t>
            </w:r>
          </w:p>
        </w:tc>
      </w:tr>
      <w:tr w14:paraId="5199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285" w:hRule="atLeast"/>
          <w:jc w:val="center"/>
        </w:trPr>
        <w:tc>
          <w:tcPr>
            <w:tcW w:w="562" w:type="dxa"/>
            <w:tcBorders>
              <w:bottom w:val="single" w:color="auto" w:sz="4" w:space="0"/>
            </w:tcBorders>
            <w:vAlign w:val="center"/>
          </w:tcPr>
          <w:p w14:paraId="0682AA57">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rPr>
              <w:t>1</w:t>
            </w:r>
            <w:r>
              <w:rPr>
                <w:rFonts w:hint="default" w:ascii="Bookman Old Style" w:hAnsi="Bookman Old Style" w:cs="Tahoma"/>
                <w:bCs/>
                <w:sz w:val="18"/>
                <w:szCs w:val="18"/>
                <w:lang w:val="en-US"/>
              </w:rPr>
              <w:t>)</w:t>
            </w:r>
          </w:p>
        </w:tc>
        <w:tc>
          <w:tcPr>
            <w:tcW w:w="4234" w:type="dxa"/>
            <w:gridSpan w:val="3"/>
            <w:tcBorders>
              <w:bottom w:val="single" w:color="auto" w:sz="4" w:space="0"/>
            </w:tcBorders>
            <w:shd w:val="clear" w:color="auto" w:fill="auto"/>
            <w:noWrap/>
            <w:vAlign w:val="center"/>
          </w:tcPr>
          <w:p w14:paraId="0B10AC10">
            <w:pPr>
              <w:pStyle w:val="2"/>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lang w:val="en-US"/>
              </w:rPr>
              <w:t>2</w:t>
            </w:r>
            <w:r>
              <w:rPr>
                <w:rFonts w:hint="default" w:ascii="Bookman Old Style" w:hAnsi="Bookman Old Style" w:cs="Tahoma"/>
                <w:bCs/>
                <w:sz w:val="18"/>
                <w:szCs w:val="18"/>
                <w:lang w:val="en-US"/>
              </w:rPr>
              <w:t>)</w:t>
            </w:r>
          </w:p>
        </w:tc>
        <w:tc>
          <w:tcPr>
            <w:tcW w:w="8420" w:type="dxa"/>
            <w:gridSpan w:val="5"/>
            <w:tcBorders>
              <w:bottom w:val="single" w:color="auto" w:sz="4" w:space="0"/>
            </w:tcBorders>
            <w:vAlign w:val="center"/>
          </w:tcPr>
          <w:p w14:paraId="4D436188">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rPr>
              <w:t>3</w:t>
            </w:r>
            <w:r>
              <w:rPr>
                <w:rFonts w:hint="default" w:ascii="Bookman Old Style" w:hAnsi="Bookman Old Style" w:cs="Tahoma"/>
                <w:bCs/>
                <w:sz w:val="18"/>
                <w:szCs w:val="18"/>
                <w:lang w:val="en-US"/>
              </w:rPr>
              <w:t>)</w:t>
            </w:r>
          </w:p>
        </w:tc>
        <w:tc>
          <w:tcPr>
            <w:tcW w:w="3189" w:type="dxa"/>
            <w:gridSpan w:val="3"/>
            <w:tcBorders>
              <w:bottom w:val="single" w:color="auto" w:sz="4" w:space="0"/>
            </w:tcBorders>
            <w:vAlign w:val="center"/>
          </w:tcPr>
          <w:p w14:paraId="6728896F">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(4)</w:t>
            </w:r>
          </w:p>
        </w:tc>
      </w:tr>
      <w:tr w14:paraId="2766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427" w:hRule="exact"/>
          <w:jc w:val="center"/>
        </w:trPr>
        <w:tc>
          <w:tcPr>
            <w:tcW w:w="4796" w:type="dxa"/>
            <w:gridSpan w:val="4"/>
            <w:tcBorders>
              <w:top w:val="single" w:color="auto" w:sz="4" w:space="0"/>
              <w:bottom w:val="single" w:color="auto" w:sz="4" w:space="0"/>
              <w:right w:val="nil"/>
            </w:tcBorders>
            <w:vAlign w:val="center"/>
          </w:tcPr>
          <w:p w14:paraId="1A0256F6">
            <w:pPr>
              <w:spacing w:after="0" w:line="240" w:lineRule="auto"/>
              <w:ind w:left="1440" w:hanging="1440"/>
              <w:jc w:val="both"/>
              <w:rPr>
                <w:rFonts w:ascii="Bookman Old Style" w:hAnsi="Bookman Old Style"/>
                <w:sz w:val="18"/>
                <w:szCs w:val="18"/>
              </w:rPr>
            </w:pPr>
            <w:r>
              <w:rPr>
                <w:rFonts w:ascii="Bookman Old Style" w:hAnsi="Bookman Old Style" w:cs="Tahoma"/>
                <w:bCs/>
                <w:sz w:val="18"/>
                <w:szCs w:val="18"/>
              </w:rPr>
              <w:t>A. KOORDINATOR DAN SEKRETARIS</w:t>
            </w:r>
          </w:p>
        </w:tc>
        <w:tc>
          <w:tcPr>
            <w:tcW w:w="2522" w:type="dxa"/>
            <w:tcBorders>
              <w:top w:val="single" w:color="auto" w:sz="4" w:space="0"/>
              <w:left w:val="nil"/>
              <w:bottom w:val="single" w:color="auto" w:sz="4" w:space="0"/>
              <w:right w:val="nil"/>
            </w:tcBorders>
            <w:vAlign w:val="center"/>
          </w:tcPr>
          <w:p w14:paraId="450A5E7B">
            <w:pPr>
              <w:spacing w:after="0" w:line="240" w:lineRule="auto"/>
              <w:ind w:left="1440" w:hanging="1440"/>
              <w:jc w:val="both"/>
              <w:rPr>
                <w:rFonts w:ascii="Bookman Old Style" w:hAnsi="Bookman Old Style" w:cs="Times New Roman"/>
                <w:sz w:val="18"/>
                <w:szCs w:val="18"/>
              </w:rPr>
            </w:pPr>
          </w:p>
        </w:tc>
        <w:tc>
          <w:tcPr>
            <w:tcW w:w="2235" w:type="dxa"/>
            <w:gridSpan w:val="2"/>
            <w:tcBorders>
              <w:top w:val="single" w:color="auto" w:sz="4" w:space="0"/>
              <w:left w:val="nil"/>
              <w:bottom w:val="single" w:color="auto" w:sz="4" w:space="0"/>
              <w:right w:val="nil"/>
            </w:tcBorders>
          </w:tcPr>
          <w:p w14:paraId="3AF3C531">
            <w:pPr>
              <w:spacing w:after="0" w:line="240" w:lineRule="auto"/>
              <w:ind w:left="1440" w:hanging="1440"/>
              <w:jc w:val="both"/>
              <w:rPr>
                <w:rFonts w:ascii="Bookman Old Style" w:hAnsi="Bookman Old Style" w:cs="Times New Roman"/>
                <w:sz w:val="18"/>
                <w:szCs w:val="18"/>
              </w:rPr>
            </w:pPr>
          </w:p>
        </w:tc>
        <w:tc>
          <w:tcPr>
            <w:tcW w:w="4274" w:type="dxa"/>
            <w:gridSpan w:val="3"/>
            <w:tcBorders>
              <w:top w:val="single" w:color="auto" w:sz="4" w:space="0"/>
              <w:left w:val="nil"/>
              <w:bottom w:val="single" w:color="auto" w:sz="4" w:space="0"/>
              <w:right w:val="nil"/>
            </w:tcBorders>
            <w:shd w:val="clear" w:color="auto" w:fill="auto"/>
            <w:noWrap/>
            <w:vAlign w:val="center"/>
          </w:tcPr>
          <w:p w14:paraId="6F07E6E2">
            <w:pPr>
              <w:spacing w:after="0" w:line="240" w:lineRule="auto"/>
              <w:ind w:left="1440" w:hanging="1440"/>
              <w:jc w:val="both"/>
              <w:rPr>
                <w:rFonts w:ascii="Bookman Old Style" w:hAnsi="Bookman Old Style" w:cs="Times New Roman"/>
                <w:sz w:val="18"/>
                <w:szCs w:val="18"/>
              </w:rPr>
            </w:pPr>
          </w:p>
        </w:tc>
        <w:tc>
          <w:tcPr>
            <w:tcW w:w="2578" w:type="dxa"/>
            <w:gridSpan w:val="2"/>
            <w:tcBorders>
              <w:top w:val="single" w:color="auto" w:sz="4" w:space="0"/>
              <w:left w:val="nil"/>
              <w:bottom w:val="single" w:color="auto" w:sz="4" w:space="0"/>
            </w:tcBorders>
            <w:vAlign w:val="center"/>
          </w:tcPr>
          <w:p w14:paraId="79CB623A">
            <w:pPr>
              <w:spacing w:after="0" w:line="240" w:lineRule="auto"/>
              <w:ind w:left="1440" w:hanging="1440"/>
              <w:jc w:val="both"/>
              <w:rPr>
                <w:rFonts w:ascii="Bookman Old Style" w:hAnsi="Bookman Old Style"/>
                <w:sz w:val="18"/>
                <w:szCs w:val="18"/>
              </w:rPr>
            </w:pPr>
          </w:p>
        </w:tc>
      </w:tr>
      <w:tr w14:paraId="7264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567" w:hRule="exact"/>
          <w:jc w:val="center"/>
        </w:trPr>
        <w:tc>
          <w:tcPr>
            <w:tcW w:w="562" w:type="dxa"/>
            <w:tcBorders>
              <w:top w:val="single" w:color="auto" w:sz="4" w:space="0"/>
              <w:bottom w:val="single" w:color="auto" w:sz="4" w:space="0"/>
            </w:tcBorders>
            <w:vAlign w:val="center"/>
          </w:tcPr>
          <w:p w14:paraId="1BF9EC8B">
            <w:pPr>
              <w:pStyle w:val="12"/>
              <w:numPr>
                <w:ilvl w:val="0"/>
                <w:numId w:val="2"/>
              </w:numPr>
              <w:spacing w:after="0" w:line="240" w:lineRule="auto"/>
              <w:ind w:left="-54" w:leftChars="0"/>
              <w:jc w:val="center"/>
              <w:rPr>
                <w:rFonts w:hint="default" w:ascii="Bookman Old Style" w:hAnsi="Bookman Old Style"/>
                <w:sz w:val="18"/>
                <w:szCs w:val="18"/>
                <w:lang w:val="en-US"/>
              </w:rPr>
            </w:pPr>
          </w:p>
        </w:tc>
        <w:tc>
          <w:tcPr>
            <w:tcW w:w="4234" w:type="dxa"/>
            <w:gridSpan w:val="3"/>
            <w:tcBorders>
              <w:top w:val="single" w:color="auto" w:sz="4" w:space="0"/>
              <w:bottom w:val="single" w:color="auto" w:sz="4" w:space="0"/>
            </w:tcBorders>
            <w:shd w:val="clear" w:color="auto" w:fill="auto"/>
            <w:noWrap/>
            <w:vAlign w:val="center"/>
          </w:tcPr>
          <w:p w14:paraId="02E47B98">
            <w:pPr>
              <w:spacing w:after="0" w:line="240" w:lineRule="auto"/>
              <w:rPr>
                <w:rFonts w:hint="default" w:ascii="Bookman Old Style" w:hAnsi="Bookman Old Style" w:cs="Arial"/>
                <w:sz w:val="20"/>
                <w:szCs w:val="20"/>
                <w:lang w:val="en-US"/>
              </w:rPr>
            </w:pPr>
            <w:r>
              <w:rPr>
                <w:rFonts w:hint="default" w:ascii="Bookman Old Style" w:hAnsi="Bookman Old Style" w:cs="Arial"/>
                <w:sz w:val="20"/>
                <w:szCs w:val="20"/>
                <w:lang w:val="en-US"/>
              </w:rPr>
              <w:t xml:space="preserve">Drs. H. Alaidin, M.H. </w:t>
            </w:r>
          </w:p>
        </w:tc>
        <w:tc>
          <w:tcPr>
            <w:tcW w:w="8420" w:type="dxa"/>
            <w:gridSpan w:val="5"/>
            <w:tcBorders>
              <w:top w:val="single" w:color="auto" w:sz="4" w:space="0"/>
              <w:bottom w:val="single" w:color="auto" w:sz="4" w:space="0"/>
            </w:tcBorders>
            <w:vAlign w:val="center"/>
          </w:tcPr>
          <w:p w14:paraId="15D732EC">
            <w:pPr>
              <w:spacing w:after="0" w:line="240" w:lineRule="auto"/>
              <w:rPr>
                <w:rFonts w:hint="default" w:ascii="Bookman Old Style" w:hAnsi="Bookman Old Style" w:cs="Arial"/>
                <w:sz w:val="20"/>
                <w:szCs w:val="20"/>
                <w:lang w:val="en-US"/>
              </w:rPr>
            </w:pPr>
            <w:r>
              <w:rPr>
                <w:rFonts w:hint="default" w:ascii="Bookman Old Style" w:hAnsi="Bookman Old Style" w:cs="Arial"/>
                <w:sz w:val="20"/>
                <w:szCs w:val="20"/>
                <w:lang w:val="en-US"/>
              </w:rPr>
              <w:t>Wakil Ketua/Koordinator Pembinaan dan Pengawasan</w:t>
            </w:r>
          </w:p>
        </w:tc>
        <w:tc>
          <w:tcPr>
            <w:tcW w:w="3189" w:type="dxa"/>
            <w:gridSpan w:val="3"/>
            <w:tcBorders>
              <w:top w:val="single" w:color="auto" w:sz="4" w:space="0"/>
              <w:bottom w:val="single" w:color="auto" w:sz="4" w:space="0"/>
            </w:tcBorders>
            <w:vAlign w:val="center"/>
          </w:tcPr>
          <w:p w14:paraId="45232F6B">
            <w:pPr>
              <w:spacing w:after="0" w:line="240" w:lineRule="auto"/>
              <w:rPr>
                <w:rFonts w:ascii="Bookman Old Style" w:hAnsi="Bookman Old Style"/>
                <w:sz w:val="18"/>
                <w:szCs w:val="18"/>
              </w:rPr>
            </w:pPr>
          </w:p>
        </w:tc>
      </w:tr>
      <w:tr w14:paraId="352D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567" w:hRule="exact"/>
          <w:jc w:val="center"/>
        </w:trPr>
        <w:tc>
          <w:tcPr>
            <w:tcW w:w="562" w:type="dxa"/>
            <w:tcBorders>
              <w:top w:val="single" w:color="auto" w:sz="4" w:space="0"/>
              <w:bottom w:val="single" w:color="auto" w:sz="4" w:space="0"/>
            </w:tcBorders>
            <w:vAlign w:val="center"/>
          </w:tcPr>
          <w:p w14:paraId="3AFC8726">
            <w:pPr>
              <w:pStyle w:val="12"/>
              <w:numPr>
                <w:ilvl w:val="0"/>
                <w:numId w:val="3"/>
              </w:numPr>
              <w:spacing w:after="0" w:line="240" w:lineRule="auto"/>
              <w:ind w:left="-865" w:leftChars="0" w:hanging="15" w:firstLineChars="0"/>
              <w:jc w:val="both"/>
              <w:rPr>
                <w:rFonts w:ascii="Bookman Old Style" w:hAnsi="Bookman Old Style"/>
                <w:sz w:val="18"/>
                <w:szCs w:val="18"/>
              </w:rPr>
            </w:pPr>
            <w:r>
              <w:rPr>
                <w:rFonts w:hint="default" w:ascii="Bookman Old Style" w:hAnsi="Bookman Old Style"/>
                <w:sz w:val="18"/>
                <w:szCs w:val="18"/>
                <w:lang w:val="en-US"/>
              </w:rPr>
              <w:t xml:space="preserve"> 2. </w:t>
            </w:r>
          </w:p>
        </w:tc>
        <w:tc>
          <w:tcPr>
            <w:tcW w:w="4234" w:type="dxa"/>
            <w:gridSpan w:val="3"/>
            <w:tcBorders>
              <w:top w:val="single" w:color="auto" w:sz="4" w:space="0"/>
              <w:bottom w:val="single" w:color="auto" w:sz="4" w:space="0"/>
            </w:tcBorders>
            <w:shd w:val="clear" w:color="auto" w:fill="auto"/>
            <w:noWrap/>
            <w:vAlign w:val="center"/>
          </w:tcPr>
          <w:p w14:paraId="3F547EC9">
            <w:pPr>
              <w:spacing w:after="0" w:line="240" w:lineRule="auto"/>
              <w:rPr>
                <w:rFonts w:ascii="Bookman Old Style" w:hAnsi="Bookman Old Style"/>
                <w:sz w:val="18"/>
                <w:szCs w:val="18"/>
              </w:rPr>
            </w:pPr>
            <w:r>
              <w:rPr>
                <w:rFonts w:hint="default" w:ascii="Bookman Old Style" w:hAnsi="Bookman Old Style"/>
                <w:sz w:val="18"/>
                <w:szCs w:val="18"/>
                <w:lang w:val="en-US"/>
              </w:rPr>
              <w:t xml:space="preserve">Saiful Alamsyah, S.Ag., S.H., M.M., M.H. </w:t>
            </w:r>
          </w:p>
        </w:tc>
        <w:tc>
          <w:tcPr>
            <w:tcW w:w="8420" w:type="dxa"/>
            <w:gridSpan w:val="5"/>
            <w:tcBorders>
              <w:top w:val="single" w:color="auto" w:sz="4" w:space="0"/>
              <w:bottom w:val="single" w:color="auto" w:sz="4" w:space="0"/>
            </w:tcBorders>
            <w:vAlign w:val="center"/>
          </w:tcPr>
          <w:p w14:paraId="403F188A">
            <w:pPr>
              <w:spacing w:after="0" w:line="240" w:lineRule="auto"/>
              <w:rPr>
                <w:rFonts w:ascii="Bookman Old Style" w:hAnsi="Bookman Old Style" w:cs="Times New Roman"/>
                <w:sz w:val="18"/>
                <w:szCs w:val="18"/>
              </w:rPr>
            </w:pPr>
            <w:r>
              <w:rPr>
                <w:rFonts w:hint="default" w:ascii="Bookman Old Style" w:hAnsi="Bookman Old Style" w:cs="Arial"/>
                <w:sz w:val="20"/>
                <w:szCs w:val="20"/>
                <w:lang w:val="en-US"/>
              </w:rPr>
              <w:t>Panitera/Sekretaris Koordinator Bidang Kepaniteraan</w:t>
            </w:r>
          </w:p>
        </w:tc>
        <w:tc>
          <w:tcPr>
            <w:tcW w:w="3189" w:type="dxa"/>
            <w:gridSpan w:val="3"/>
            <w:tcBorders>
              <w:top w:val="single" w:color="auto" w:sz="4" w:space="0"/>
              <w:bottom w:val="single" w:color="auto" w:sz="4" w:space="0"/>
            </w:tcBorders>
            <w:vAlign w:val="center"/>
          </w:tcPr>
          <w:p w14:paraId="20F4E3E9">
            <w:pPr>
              <w:spacing w:after="0" w:line="240" w:lineRule="auto"/>
              <w:rPr>
                <w:rFonts w:ascii="Bookman Old Style" w:hAnsi="Bookman Old Style"/>
                <w:sz w:val="18"/>
                <w:szCs w:val="18"/>
              </w:rPr>
            </w:pPr>
          </w:p>
        </w:tc>
      </w:tr>
      <w:tr w14:paraId="3F02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567" w:hRule="exact"/>
          <w:jc w:val="center"/>
        </w:trPr>
        <w:tc>
          <w:tcPr>
            <w:tcW w:w="562" w:type="dxa"/>
            <w:tcBorders>
              <w:top w:val="single" w:color="auto" w:sz="4" w:space="0"/>
              <w:bottom w:val="single" w:color="auto" w:sz="4" w:space="0"/>
            </w:tcBorders>
            <w:vAlign w:val="center"/>
          </w:tcPr>
          <w:p w14:paraId="11E917CE">
            <w:pPr>
              <w:pStyle w:val="12"/>
              <w:numPr>
                <w:ilvl w:val="0"/>
                <w:numId w:val="3"/>
              </w:numPr>
              <w:spacing w:after="0" w:line="240" w:lineRule="auto"/>
              <w:ind w:left="-865" w:leftChars="0" w:hanging="15" w:firstLineChars="0"/>
              <w:jc w:val="center"/>
              <w:rPr>
                <w:rFonts w:hint="default" w:ascii="Bookman Old Style" w:hAnsi="Bookman Old Style"/>
                <w:sz w:val="18"/>
                <w:szCs w:val="18"/>
                <w:lang w:val="en-US"/>
              </w:rPr>
            </w:pPr>
            <w:r>
              <w:rPr>
                <w:rFonts w:hint="default" w:ascii="Bookman Old Style" w:hAnsi="Bookman Old Style"/>
                <w:sz w:val="18"/>
                <w:szCs w:val="18"/>
                <w:lang w:val="en-US"/>
              </w:rPr>
              <w:t>3.</w:t>
            </w:r>
          </w:p>
        </w:tc>
        <w:tc>
          <w:tcPr>
            <w:tcW w:w="4234" w:type="dxa"/>
            <w:gridSpan w:val="3"/>
            <w:tcBorders>
              <w:top w:val="single" w:color="auto" w:sz="4" w:space="0"/>
              <w:bottom w:val="single" w:color="auto" w:sz="4" w:space="0"/>
            </w:tcBorders>
            <w:shd w:val="clear" w:color="auto" w:fill="auto"/>
            <w:noWrap/>
            <w:vAlign w:val="center"/>
          </w:tcPr>
          <w:p w14:paraId="46352AB7">
            <w:pPr>
              <w:spacing w:after="0" w:line="240" w:lineRule="auto"/>
              <w:rPr>
                <w:rFonts w:ascii="Bookman Old Style" w:hAnsi="Bookman Old Style"/>
                <w:sz w:val="18"/>
                <w:szCs w:val="18"/>
              </w:rPr>
            </w:pPr>
            <w:r>
              <w:rPr>
                <w:rFonts w:hint="default" w:ascii="Bookman Old Style" w:hAnsi="Bookman Old Style" w:cs="Arial"/>
                <w:sz w:val="20"/>
                <w:szCs w:val="20"/>
                <w:lang w:val="en-US"/>
              </w:rPr>
              <w:t xml:space="preserve">Dr. Irsyadi, S.Ag., M.A. </w:t>
            </w:r>
          </w:p>
        </w:tc>
        <w:tc>
          <w:tcPr>
            <w:tcW w:w="8420" w:type="dxa"/>
            <w:gridSpan w:val="5"/>
            <w:tcBorders>
              <w:top w:val="single" w:color="auto" w:sz="4" w:space="0"/>
              <w:bottom w:val="single" w:color="auto" w:sz="4" w:space="0"/>
            </w:tcBorders>
            <w:vAlign w:val="center"/>
          </w:tcPr>
          <w:p w14:paraId="52DA45E2">
            <w:pPr>
              <w:spacing w:after="0" w:line="240" w:lineRule="auto"/>
              <w:rPr>
                <w:rFonts w:ascii="Bookman Old Style" w:hAnsi="Bookman Old Style" w:cs="Times New Roman"/>
                <w:sz w:val="18"/>
                <w:szCs w:val="18"/>
              </w:rPr>
            </w:pPr>
            <w:r>
              <w:rPr>
                <w:rFonts w:hint="default" w:ascii="Bookman Old Style" w:hAnsi="Bookman Old Style" w:cs="Arial"/>
                <w:sz w:val="20"/>
                <w:szCs w:val="20"/>
                <w:lang w:val="en-US"/>
              </w:rPr>
              <w:t>Sekretaris/Sekretaris Koordinator Bidang Kesekretariatan</w:t>
            </w:r>
          </w:p>
        </w:tc>
        <w:tc>
          <w:tcPr>
            <w:tcW w:w="3189" w:type="dxa"/>
            <w:gridSpan w:val="3"/>
            <w:tcBorders>
              <w:top w:val="single" w:color="auto" w:sz="4" w:space="0"/>
              <w:bottom w:val="single" w:color="auto" w:sz="4" w:space="0"/>
            </w:tcBorders>
            <w:vAlign w:val="center"/>
          </w:tcPr>
          <w:p w14:paraId="24A9113C">
            <w:pPr>
              <w:spacing w:after="0" w:line="240" w:lineRule="auto"/>
              <w:rPr>
                <w:rFonts w:ascii="Bookman Old Style" w:hAnsi="Bookman Old Style"/>
                <w:sz w:val="18"/>
                <w:szCs w:val="18"/>
              </w:rPr>
            </w:pPr>
          </w:p>
        </w:tc>
      </w:tr>
      <w:tr w14:paraId="7322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4392" w:type="dxa"/>
            <w:gridSpan w:val="3"/>
            <w:tcBorders>
              <w:top w:val="single" w:color="auto" w:sz="4" w:space="0"/>
              <w:left w:val="nil"/>
              <w:bottom w:val="single" w:color="auto" w:sz="4" w:space="0"/>
              <w:right w:val="nil"/>
            </w:tcBorders>
            <w:vAlign w:val="center"/>
          </w:tcPr>
          <w:p w14:paraId="04F27821">
            <w:pPr>
              <w:spacing w:after="0" w:line="240" w:lineRule="auto"/>
              <w:rPr>
                <w:rFonts w:ascii="Bookman Old Style" w:hAnsi="Bookman Old Style" w:cs="Tahoma"/>
                <w:bCs/>
                <w:sz w:val="18"/>
                <w:szCs w:val="18"/>
              </w:rPr>
            </w:pPr>
          </w:p>
          <w:p w14:paraId="50F250F7">
            <w:pPr>
              <w:spacing w:after="0" w:line="240" w:lineRule="auto"/>
              <w:rPr>
                <w:rFonts w:ascii="Bookman Old Style" w:hAnsi="Bookman Old Style" w:cs="Tahoma"/>
                <w:bCs/>
                <w:sz w:val="18"/>
                <w:szCs w:val="18"/>
              </w:rPr>
            </w:pPr>
          </w:p>
          <w:p w14:paraId="033D78A2">
            <w:pPr>
              <w:spacing w:after="0" w:line="240" w:lineRule="auto"/>
              <w:rPr>
                <w:rFonts w:ascii="Bookman Old Style" w:hAnsi="Bookman Old Style"/>
                <w:sz w:val="18"/>
                <w:szCs w:val="18"/>
              </w:rPr>
            </w:pPr>
            <w:r>
              <w:rPr>
                <w:rFonts w:ascii="Bookman Old Style" w:hAnsi="Bookman Old Style" w:cs="Tahoma"/>
                <w:bCs/>
                <w:sz w:val="18"/>
                <w:szCs w:val="18"/>
              </w:rPr>
              <w:t>B. HAKIM PENGAWAS BIDANG</w:t>
            </w:r>
          </w:p>
        </w:tc>
        <w:tc>
          <w:tcPr>
            <w:tcW w:w="2926" w:type="dxa"/>
            <w:gridSpan w:val="2"/>
            <w:tcBorders>
              <w:top w:val="single" w:color="auto" w:sz="4" w:space="0"/>
              <w:left w:val="nil"/>
              <w:bottom w:val="single" w:color="auto" w:sz="4" w:space="0"/>
              <w:right w:val="nil"/>
            </w:tcBorders>
            <w:vAlign w:val="center"/>
          </w:tcPr>
          <w:p w14:paraId="1DC12DDC">
            <w:pPr>
              <w:spacing w:after="0" w:line="240" w:lineRule="auto"/>
              <w:rPr>
                <w:rFonts w:ascii="Bookman Old Style" w:hAnsi="Bookman Old Style" w:cs="Times New Roman"/>
                <w:sz w:val="18"/>
                <w:szCs w:val="18"/>
              </w:rPr>
            </w:pPr>
          </w:p>
        </w:tc>
        <w:tc>
          <w:tcPr>
            <w:tcW w:w="2235" w:type="dxa"/>
            <w:gridSpan w:val="2"/>
            <w:tcBorders>
              <w:top w:val="single" w:color="auto" w:sz="4" w:space="0"/>
              <w:left w:val="nil"/>
              <w:bottom w:val="single" w:color="auto" w:sz="4" w:space="0"/>
              <w:right w:val="nil"/>
            </w:tcBorders>
          </w:tcPr>
          <w:p w14:paraId="5BDC045D">
            <w:pPr>
              <w:spacing w:after="0" w:line="240" w:lineRule="auto"/>
              <w:jc w:val="center"/>
              <w:rPr>
                <w:rFonts w:ascii="Bookman Old Style" w:hAnsi="Bookman Old Style" w:cs="Times New Roman"/>
                <w:sz w:val="18"/>
                <w:szCs w:val="18"/>
              </w:rPr>
            </w:pPr>
          </w:p>
        </w:tc>
        <w:tc>
          <w:tcPr>
            <w:tcW w:w="4274" w:type="dxa"/>
            <w:gridSpan w:val="3"/>
            <w:tcBorders>
              <w:top w:val="single" w:color="auto" w:sz="4" w:space="0"/>
              <w:left w:val="nil"/>
              <w:bottom w:val="single" w:color="auto" w:sz="4" w:space="0"/>
              <w:right w:val="nil"/>
            </w:tcBorders>
            <w:shd w:val="clear" w:color="auto" w:fill="auto"/>
            <w:noWrap/>
            <w:vAlign w:val="center"/>
          </w:tcPr>
          <w:p w14:paraId="2172949C">
            <w:pPr>
              <w:spacing w:after="0" w:line="240" w:lineRule="auto"/>
              <w:jc w:val="center"/>
              <w:rPr>
                <w:rFonts w:ascii="Bookman Old Style" w:hAnsi="Bookman Old Style" w:cs="Times New Roman"/>
                <w:sz w:val="18"/>
                <w:szCs w:val="18"/>
              </w:rPr>
            </w:pPr>
          </w:p>
        </w:tc>
        <w:tc>
          <w:tcPr>
            <w:tcW w:w="2645" w:type="dxa"/>
            <w:gridSpan w:val="3"/>
            <w:tcBorders>
              <w:top w:val="single" w:color="auto" w:sz="4" w:space="0"/>
              <w:left w:val="nil"/>
              <w:bottom w:val="single" w:color="auto" w:sz="4" w:space="0"/>
              <w:right w:val="nil"/>
            </w:tcBorders>
            <w:vAlign w:val="center"/>
          </w:tcPr>
          <w:p w14:paraId="3EB73D29">
            <w:pPr>
              <w:spacing w:after="0" w:line="240" w:lineRule="auto"/>
              <w:rPr>
                <w:rFonts w:ascii="Bookman Old Style" w:hAnsi="Bookman Old Style"/>
                <w:sz w:val="18"/>
                <w:szCs w:val="18"/>
              </w:rPr>
            </w:pPr>
          </w:p>
        </w:tc>
      </w:tr>
      <w:tr w14:paraId="6081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562" w:type="dxa"/>
            <w:tcBorders>
              <w:top w:val="single" w:color="auto" w:sz="4" w:space="0"/>
              <w:right w:val="single" w:color="auto" w:sz="4" w:space="0"/>
            </w:tcBorders>
            <w:vAlign w:val="center"/>
          </w:tcPr>
          <w:p w14:paraId="44F4309F">
            <w:pPr>
              <w:spacing w:after="0" w:line="240" w:lineRule="auto"/>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NO</w:t>
            </w:r>
          </w:p>
        </w:tc>
        <w:tc>
          <w:tcPr>
            <w:tcW w:w="3412" w:type="dxa"/>
            <w:tcBorders>
              <w:top w:val="single" w:color="auto" w:sz="4" w:space="0"/>
              <w:right w:val="single" w:color="auto" w:sz="4" w:space="0"/>
            </w:tcBorders>
            <w:vAlign w:val="center"/>
          </w:tcPr>
          <w:p w14:paraId="651C61F7">
            <w:pPr>
              <w:spacing w:after="0" w:line="240" w:lineRule="auto"/>
              <w:jc w:val="center"/>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NAMA</w:t>
            </w:r>
          </w:p>
        </w:tc>
        <w:tc>
          <w:tcPr>
            <w:tcW w:w="3668" w:type="dxa"/>
            <w:gridSpan w:val="4"/>
            <w:tcBorders>
              <w:top w:val="single" w:color="auto" w:sz="4" w:space="0"/>
              <w:left w:val="single" w:color="auto" w:sz="4" w:space="0"/>
              <w:right w:val="single" w:color="auto" w:sz="4" w:space="0"/>
            </w:tcBorders>
            <w:vAlign w:val="center"/>
          </w:tcPr>
          <w:p w14:paraId="4901DA43">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JABATAN/</w:t>
            </w:r>
          </w:p>
          <w:p w14:paraId="77063217">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PENUGASAN</w:t>
            </w:r>
          </w:p>
        </w:tc>
        <w:tc>
          <w:tcPr>
            <w:tcW w:w="3280" w:type="dxa"/>
            <w:gridSpan w:val="2"/>
            <w:tcBorders>
              <w:top w:val="single" w:color="auto" w:sz="4" w:space="0"/>
              <w:left w:val="single" w:color="auto" w:sz="4" w:space="0"/>
              <w:right w:val="single" w:color="auto" w:sz="4" w:space="0"/>
            </w:tcBorders>
            <w:vAlign w:val="center"/>
          </w:tcPr>
          <w:p w14:paraId="05FBE860">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val="0"/>
                <w:sz w:val="18"/>
                <w:szCs w:val="18"/>
                <w:lang w:val="en-US"/>
              </w:rPr>
              <w:t>PENDAMPING</w:t>
            </w:r>
          </w:p>
        </w:tc>
        <w:tc>
          <w:tcPr>
            <w:tcW w:w="3661" w:type="dxa"/>
            <w:gridSpan w:val="3"/>
            <w:tcBorders>
              <w:top w:val="single" w:color="auto" w:sz="4" w:space="0"/>
              <w:left w:val="single" w:color="auto" w:sz="4" w:space="0"/>
              <w:right w:val="single" w:color="auto" w:sz="4" w:space="0"/>
            </w:tcBorders>
            <w:vAlign w:val="center"/>
          </w:tcPr>
          <w:p w14:paraId="2EED93FD">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sz w:val="18"/>
                <w:szCs w:val="18"/>
                <w:lang w:val="en-US"/>
              </w:rPr>
              <w:t>BIDANG PENGAWASAN</w:t>
            </w:r>
          </w:p>
        </w:tc>
        <w:tc>
          <w:tcPr>
            <w:tcW w:w="1889" w:type="dxa"/>
            <w:gridSpan w:val="2"/>
            <w:tcBorders>
              <w:top w:val="single" w:color="auto" w:sz="4" w:space="0"/>
              <w:left w:val="single" w:color="auto" w:sz="4" w:space="0"/>
            </w:tcBorders>
            <w:vAlign w:val="center"/>
          </w:tcPr>
          <w:p w14:paraId="6C969175">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b/>
                <w:bCs w:val="0"/>
                <w:sz w:val="18"/>
                <w:szCs w:val="18"/>
                <w:lang w:val="en-US"/>
              </w:rPr>
              <w:t>KET</w:t>
            </w:r>
          </w:p>
          <w:p w14:paraId="4748A833">
            <w:pPr>
              <w:spacing w:after="0" w:line="240" w:lineRule="auto"/>
              <w:jc w:val="center"/>
              <w:rPr>
                <w:rFonts w:hint="default" w:ascii="Bookman Old Style" w:hAnsi="Bookman Old Style"/>
                <w:sz w:val="18"/>
                <w:szCs w:val="18"/>
                <w:lang w:val="en-US"/>
              </w:rPr>
            </w:pPr>
          </w:p>
        </w:tc>
      </w:tr>
      <w:tr w14:paraId="70EE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tcBorders>
              <w:top w:val="single" w:color="auto" w:sz="4" w:space="0"/>
              <w:bottom w:val="single" w:color="auto" w:sz="4" w:space="0"/>
              <w:right w:val="single" w:color="auto" w:sz="4" w:space="0"/>
            </w:tcBorders>
            <w:vAlign w:val="center"/>
          </w:tcPr>
          <w:p w14:paraId="0F1434CE">
            <w:pPr>
              <w:spacing w:after="0" w:line="240" w:lineRule="auto"/>
              <w:rPr>
                <w:rFonts w:hint="default" w:ascii="Bookman Old Style" w:hAnsi="Bookman Old Style" w:cs="Tahoma"/>
                <w:bCs/>
                <w:sz w:val="18"/>
                <w:szCs w:val="18"/>
                <w:lang w:val="en-US"/>
              </w:rPr>
            </w:pPr>
            <w:r>
              <w:rPr>
                <w:rFonts w:hint="default" w:ascii="Bookman Old Style" w:hAnsi="Bookman Old Style" w:cs="Tahoma"/>
                <w:bCs/>
                <w:sz w:val="18"/>
                <w:szCs w:val="18"/>
                <w:lang w:val="en-US"/>
              </w:rPr>
              <w:t>(1)</w:t>
            </w:r>
          </w:p>
        </w:tc>
        <w:tc>
          <w:tcPr>
            <w:tcW w:w="3412" w:type="dxa"/>
            <w:tcBorders>
              <w:top w:val="single" w:color="auto" w:sz="4" w:space="0"/>
              <w:bottom w:val="single" w:color="auto" w:sz="4" w:space="0"/>
              <w:right w:val="single" w:color="auto" w:sz="4" w:space="0"/>
            </w:tcBorders>
            <w:vAlign w:val="center"/>
          </w:tcPr>
          <w:p w14:paraId="4DD24AE2">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(2)</w:t>
            </w:r>
          </w:p>
        </w:tc>
        <w:tc>
          <w:tcPr>
            <w:tcW w:w="3668" w:type="dxa"/>
            <w:gridSpan w:val="4"/>
            <w:tcBorders>
              <w:top w:val="single" w:color="auto" w:sz="4" w:space="0"/>
              <w:left w:val="single" w:color="auto" w:sz="4" w:space="0"/>
              <w:bottom w:val="single" w:color="auto" w:sz="4" w:space="0"/>
              <w:right w:val="single" w:color="auto" w:sz="4" w:space="0"/>
            </w:tcBorders>
            <w:vAlign w:val="center"/>
          </w:tcPr>
          <w:p w14:paraId="45A40819">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(3)</w:t>
            </w:r>
          </w:p>
        </w:tc>
        <w:tc>
          <w:tcPr>
            <w:tcW w:w="3280" w:type="dxa"/>
            <w:gridSpan w:val="2"/>
            <w:tcBorders>
              <w:top w:val="single" w:color="auto" w:sz="4" w:space="0"/>
              <w:left w:val="single" w:color="auto" w:sz="4" w:space="0"/>
              <w:bottom w:val="single" w:color="auto" w:sz="4" w:space="0"/>
              <w:right w:val="single" w:color="auto" w:sz="4" w:space="0"/>
            </w:tcBorders>
            <w:vAlign w:val="center"/>
          </w:tcPr>
          <w:p w14:paraId="50EC916C">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(4)</w:t>
            </w:r>
          </w:p>
        </w:tc>
        <w:tc>
          <w:tcPr>
            <w:tcW w:w="366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9DC64A7">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(5)</w:t>
            </w:r>
          </w:p>
        </w:tc>
        <w:tc>
          <w:tcPr>
            <w:tcW w:w="1889" w:type="dxa"/>
            <w:gridSpan w:val="2"/>
            <w:tcBorders>
              <w:left w:val="single" w:color="auto" w:sz="4" w:space="0"/>
            </w:tcBorders>
            <w:vAlign w:val="center"/>
          </w:tcPr>
          <w:p w14:paraId="18AF0575">
            <w:pPr>
              <w:spacing w:after="0" w:line="240" w:lineRule="auto"/>
              <w:jc w:val="center"/>
              <w:rPr>
                <w:rFonts w:hint="default" w:ascii="Bookman Old Style" w:hAnsi="Bookman Old Style"/>
                <w:sz w:val="18"/>
                <w:szCs w:val="18"/>
                <w:lang w:val="en-US"/>
              </w:rPr>
            </w:pPr>
            <w:r>
              <w:rPr>
                <w:rFonts w:hint="default" w:ascii="Bookman Old Style" w:hAnsi="Bookman Old Style"/>
                <w:sz w:val="18"/>
                <w:szCs w:val="18"/>
                <w:lang w:val="en-US"/>
              </w:rPr>
              <w:t>(6)</w:t>
            </w:r>
          </w:p>
        </w:tc>
      </w:tr>
      <w:tr w14:paraId="5B9B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tcBorders>
              <w:top w:val="single" w:color="auto" w:sz="4" w:space="0"/>
              <w:bottom w:val="single" w:color="auto" w:sz="4" w:space="0"/>
            </w:tcBorders>
            <w:vAlign w:val="center"/>
          </w:tcPr>
          <w:p w14:paraId="7B404459">
            <w:pPr>
              <w:pStyle w:val="12"/>
              <w:numPr>
                <w:ilvl w:val="0"/>
                <w:numId w:val="4"/>
              </w:numPr>
              <w:spacing w:after="0" w:line="240" w:lineRule="auto"/>
              <w:ind w:left="425" w:leftChars="0" w:hanging="425" w:firstLineChars="0"/>
              <w:jc w:val="center"/>
              <w:rPr>
                <w:rFonts w:ascii="Bookman Old Style" w:hAnsi="Bookman Old Style"/>
                <w:sz w:val="18"/>
                <w:szCs w:val="18"/>
              </w:rPr>
            </w:pPr>
          </w:p>
        </w:tc>
        <w:tc>
          <w:tcPr>
            <w:tcW w:w="3412" w:type="dxa"/>
            <w:tcBorders>
              <w:top w:val="single" w:color="auto" w:sz="4" w:space="0"/>
              <w:bottom w:val="single" w:color="auto" w:sz="4" w:space="0"/>
            </w:tcBorders>
            <w:shd w:val="clear" w:color="auto" w:fill="auto"/>
            <w:noWrap/>
            <w:vAlign w:val="center"/>
          </w:tcPr>
          <w:p w14:paraId="1887A3BF">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Times New Roman"/>
                <w:sz w:val="20"/>
                <w:szCs w:val="20"/>
              </w:rPr>
              <w:t>Drs. Bahrul Amzah, M.H.</w:t>
            </w:r>
          </w:p>
        </w:tc>
        <w:tc>
          <w:tcPr>
            <w:tcW w:w="3668" w:type="dxa"/>
            <w:gridSpan w:val="4"/>
            <w:tcBorders>
              <w:top w:val="single" w:color="auto" w:sz="4" w:space="0"/>
              <w:bottom w:val="single" w:color="auto" w:sz="4" w:space="0"/>
            </w:tcBorders>
            <w:shd w:val="clear" w:color="auto" w:fill="auto"/>
            <w:vAlign w:val="center"/>
          </w:tcPr>
          <w:p w14:paraId="25EDD9E0">
            <w:pPr>
              <w:spacing w:after="0" w:line="240" w:lineRule="auto"/>
              <w:ind w:right="-22" w:rightChars="-10"/>
              <w:jc w:val="left"/>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3280" w:type="dxa"/>
            <w:gridSpan w:val="2"/>
            <w:tcBorders>
              <w:top w:val="single" w:color="auto" w:sz="4" w:space="0"/>
              <w:bottom w:val="single" w:color="auto" w:sz="4" w:space="0"/>
            </w:tcBorders>
            <w:vAlign w:val="center"/>
          </w:tcPr>
          <w:p w14:paraId="502AD390">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Dr</w:t>
            </w:r>
            <w:r>
              <w:rPr>
                <w:rFonts w:hint="default" w:ascii="Bookman Old Style" w:hAnsi="Bookman Old Style" w:cs="Arial"/>
                <w:sz w:val="18"/>
                <w:szCs w:val="18"/>
                <w:lang w:val="en-US"/>
              </w:rPr>
              <w:t>a. Rusmawita</w:t>
            </w:r>
          </w:p>
        </w:tc>
        <w:tc>
          <w:tcPr>
            <w:tcW w:w="3661" w:type="dxa"/>
            <w:gridSpan w:val="3"/>
            <w:vMerge w:val="restart"/>
            <w:tcBorders>
              <w:top w:val="single" w:color="auto" w:sz="4" w:space="0"/>
            </w:tcBorders>
            <w:shd w:val="clear" w:color="auto" w:fill="auto"/>
            <w:noWrap/>
            <w:vAlign w:val="center"/>
          </w:tcPr>
          <w:p w14:paraId="073902AA">
            <w:pPr>
              <w:spacing w:after="0" w:line="240" w:lineRule="auto"/>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Manajemen Peradilan</w:t>
            </w:r>
          </w:p>
        </w:tc>
        <w:tc>
          <w:tcPr>
            <w:tcW w:w="1889" w:type="dxa"/>
            <w:gridSpan w:val="2"/>
            <w:vMerge w:val="restart"/>
            <w:tcBorders>
              <w:left w:val="single" w:color="auto" w:sz="4" w:space="0"/>
            </w:tcBorders>
            <w:vAlign w:val="center"/>
          </w:tcPr>
          <w:p w14:paraId="43F5A82E">
            <w:pPr>
              <w:spacing w:after="0" w:line="240" w:lineRule="auto"/>
              <w:rPr>
                <w:rFonts w:ascii="Bookman Old Style" w:hAnsi="Bookman Old Style"/>
                <w:sz w:val="18"/>
                <w:szCs w:val="18"/>
              </w:rPr>
            </w:pPr>
          </w:p>
        </w:tc>
      </w:tr>
      <w:tr w14:paraId="57D8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5713D35E">
            <w:pPr>
              <w:pStyle w:val="12"/>
              <w:numPr>
                <w:ilvl w:val="0"/>
                <w:numId w:val="4"/>
              </w:numPr>
              <w:spacing w:after="0" w:line="240" w:lineRule="auto"/>
              <w:ind w:left="425" w:leftChars="0" w:hanging="425" w:firstLineChars="0"/>
              <w:jc w:val="center"/>
              <w:rPr>
                <w:rFonts w:ascii="Bookman Old Style" w:hAnsi="Bookman Old Style"/>
                <w:sz w:val="18"/>
                <w:szCs w:val="18"/>
              </w:rPr>
            </w:pPr>
          </w:p>
        </w:tc>
        <w:tc>
          <w:tcPr>
            <w:tcW w:w="3412" w:type="dxa"/>
            <w:tcBorders>
              <w:top w:val="single" w:color="auto" w:sz="4" w:space="0"/>
              <w:bottom w:val="single" w:color="auto" w:sz="4" w:space="0"/>
            </w:tcBorders>
            <w:shd w:val="clear" w:color="auto" w:fill="auto"/>
            <w:noWrap/>
            <w:vAlign w:val="center"/>
          </w:tcPr>
          <w:p w14:paraId="57AE3433">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 xml:space="preserve">Dra. Zulfiarti </w:t>
            </w:r>
          </w:p>
        </w:tc>
        <w:tc>
          <w:tcPr>
            <w:tcW w:w="3668" w:type="dxa"/>
            <w:gridSpan w:val="4"/>
            <w:tcBorders>
              <w:top w:val="single" w:color="auto" w:sz="4" w:space="0"/>
              <w:bottom w:val="single" w:color="auto" w:sz="4" w:space="0"/>
            </w:tcBorders>
            <w:shd w:val="clear" w:color="auto" w:fill="auto"/>
            <w:vAlign w:val="center"/>
          </w:tcPr>
          <w:p w14:paraId="0010C106">
            <w:pPr>
              <w:spacing w:after="0" w:line="240" w:lineRule="auto"/>
              <w:ind w:right="-22" w:rightChars="-10"/>
              <w:jc w:val="left"/>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3280" w:type="dxa"/>
            <w:gridSpan w:val="2"/>
            <w:tcBorders>
              <w:top w:val="single" w:color="auto" w:sz="4" w:space="0"/>
              <w:bottom w:val="single" w:color="auto" w:sz="4" w:space="0"/>
            </w:tcBorders>
            <w:vAlign w:val="center"/>
          </w:tcPr>
          <w:p w14:paraId="3F1F486C">
            <w:pPr>
              <w:spacing w:after="0" w:line="240" w:lineRule="auto"/>
              <w:rPr>
                <w:rFonts w:hint="default" w:ascii="Bookman Old Style" w:hAnsi="Bookman Old Style" w:cs="Times New Roman"/>
                <w:sz w:val="18"/>
                <w:szCs w:val="18"/>
                <w:lang w:val="en-US"/>
              </w:rPr>
            </w:pPr>
            <w:r>
              <w:rPr>
                <w:rFonts w:hint="default" w:ascii="Bookman Old Style" w:hAnsi="Bookman Old Style" w:eastAsiaTheme="minorHAnsi"/>
                <w:sz w:val="18"/>
                <w:szCs w:val="18"/>
                <w:lang w:val="en-US" w:eastAsia="en-US"/>
              </w:rPr>
              <w:t>Millia Sufia, S.E., S.H., M.M.</w:t>
            </w:r>
          </w:p>
        </w:tc>
        <w:tc>
          <w:tcPr>
            <w:tcW w:w="3661" w:type="dxa"/>
            <w:gridSpan w:val="3"/>
            <w:vMerge w:val="continue"/>
            <w:tcBorders>
              <w:bottom w:val="single" w:color="auto" w:sz="4" w:space="0"/>
            </w:tcBorders>
            <w:shd w:val="clear" w:color="auto" w:fill="auto"/>
            <w:noWrap/>
            <w:vAlign w:val="center"/>
          </w:tcPr>
          <w:p w14:paraId="30D34BB3">
            <w:pPr>
              <w:spacing w:after="0" w:line="240" w:lineRule="auto"/>
              <w:rPr>
                <w:rFonts w:hint="default" w:ascii="Bookman Old Style" w:hAnsi="Bookman Old Style" w:cs="Times New Roman"/>
                <w:sz w:val="18"/>
                <w:szCs w:val="18"/>
                <w:lang w:val="en-US"/>
              </w:rPr>
            </w:pPr>
          </w:p>
        </w:tc>
        <w:tc>
          <w:tcPr>
            <w:tcW w:w="1889" w:type="dxa"/>
            <w:gridSpan w:val="2"/>
            <w:vMerge w:val="continue"/>
            <w:tcBorders>
              <w:left w:val="single" w:color="auto" w:sz="4" w:space="0"/>
            </w:tcBorders>
            <w:vAlign w:val="center"/>
          </w:tcPr>
          <w:p w14:paraId="759DD76D">
            <w:pPr>
              <w:spacing w:after="0" w:line="240" w:lineRule="auto"/>
              <w:rPr>
                <w:rFonts w:ascii="Bookman Old Style" w:hAnsi="Bookman Old Style"/>
                <w:sz w:val="18"/>
                <w:szCs w:val="18"/>
              </w:rPr>
            </w:pPr>
          </w:p>
        </w:tc>
      </w:tr>
      <w:tr w14:paraId="5A60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4440E23E">
            <w:pPr>
              <w:pStyle w:val="12"/>
              <w:numPr>
                <w:ilvl w:val="0"/>
                <w:numId w:val="4"/>
              </w:numPr>
              <w:spacing w:after="0" w:line="240" w:lineRule="auto"/>
              <w:ind w:left="425" w:leftChars="0" w:hanging="425" w:firstLineChars="0"/>
              <w:jc w:val="center"/>
              <w:rPr>
                <w:rFonts w:ascii="Bookman Old Style" w:hAnsi="Bookman Old Style"/>
                <w:sz w:val="18"/>
                <w:szCs w:val="18"/>
              </w:rPr>
            </w:pPr>
          </w:p>
        </w:tc>
        <w:tc>
          <w:tcPr>
            <w:tcW w:w="3412" w:type="dxa"/>
            <w:tcBorders>
              <w:top w:val="single" w:color="auto" w:sz="4" w:space="0"/>
              <w:bottom w:val="single" w:color="auto" w:sz="4" w:space="0"/>
            </w:tcBorders>
            <w:shd w:val="clear" w:color="auto" w:fill="auto"/>
            <w:noWrap/>
            <w:vAlign w:val="center"/>
          </w:tcPr>
          <w:p w14:paraId="4F70394F">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Drs, Salwi, S.H.</w:t>
            </w:r>
          </w:p>
        </w:tc>
        <w:tc>
          <w:tcPr>
            <w:tcW w:w="3668" w:type="dxa"/>
            <w:gridSpan w:val="4"/>
            <w:tcBorders>
              <w:top w:val="single" w:color="auto" w:sz="4" w:space="0"/>
              <w:bottom w:val="single" w:color="auto" w:sz="4" w:space="0"/>
            </w:tcBorders>
            <w:shd w:val="clear" w:color="auto" w:fill="auto"/>
            <w:vAlign w:val="center"/>
          </w:tcPr>
          <w:p w14:paraId="63641A6A">
            <w:pPr>
              <w:spacing w:after="0" w:line="240" w:lineRule="auto"/>
              <w:ind w:right="-22" w:rightChars="-10"/>
              <w:jc w:val="left"/>
              <w:rPr>
                <w:rFonts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3280" w:type="dxa"/>
            <w:gridSpan w:val="2"/>
            <w:vMerge w:val="restart"/>
            <w:tcBorders>
              <w:top w:val="single" w:color="auto" w:sz="4" w:space="0"/>
            </w:tcBorders>
            <w:vAlign w:val="center"/>
          </w:tcPr>
          <w:p w14:paraId="00015C26">
            <w:pPr>
              <w:spacing w:after="0" w:line="240" w:lineRule="auto"/>
              <w:rPr>
                <w:rFonts w:hint="default" w:ascii="Bookman Old Style" w:hAnsi="Bookman Old Style" w:cs="Times New Roman"/>
                <w:sz w:val="18"/>
                <w:szCs w:val="18"/>
                <w:lang w:val="en-US"/>
              </w:rPr>
            </w:pPr>
            <w:r>
              <w:rPr>
                <w:rFonts w:hint="default" w:ascii="Bookman Old Style" w:hAnsi="Bookman Old Style" w:eastAsiaTheme="minorHAnsi"/>
                <w:sz w:val="18"/>
                <w:szCs w:val="18"/>
                <w:lang w:val="en-US" w:eastAsia="en-US"/>
              </w:rPr>
              <w:t>Drs. H. Armen, S.H. </w:t>
            </w:r>
          </w:p>
        </w:tc>
        <w:tc>
          <w:tcPr>
            <w:tcW w:w="3661" w:type="dxa"/>
            <w:gridSpan w:val="3"/>
            <w:vMerge w:val="restart"/>
            <w:tcBorders>
              <w:top w:val="single" w:color="auto" w:sz="4" w:space="0"/>
            </w:tcBorders>
            <w:shd w:val="clear" w:color="auto" w:fill="auto"/>
            <w:noWrap/>
            <w:vAlign w:val="center"/>
          </w:tcPr>
          <w:p w14:paraId="6532813D">
            <w:pPr>
              <w:spacing w:after="0" w:line="240" w:lineRule="auto"/>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Administrasi Perkara</w:t>
            </w:r>
          </w:p>
        </w:tc>
        <w:tc>
          <w:tcPr>
            <w:tcW w:w="1889" w:type="dxa"/>
            <w:gridSpan w:val="2"/>
            <w:vMerge w:val="restart"/>
            <w:tcBorders>
              <w:left w:val="single" w:color="auto" w:sz="4" w:space="0"/>
            </w:tcBorders>
            <w:vAlign w:val="center"/>
          </w:tcPr>
          <w:p w14:paraId="38013748">
            <w:pPr>
              <w:spacing w:after="0" w:line="240" w:lineRule="auto"/>
              <w:rPr>
                <w:rFonts w:ascii="Bookman Old Style" w:hAnsi="Bookman Old Style"/>
                <w:sz w:val="18"/>
                <w:szCs w:val="18"/>
              </w:rPr>
            </w:pPr>
          </w:p>
        </w:tc>
      </w:tr>
      <w:tr w14:paraId="3370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76E1678A">
            <w:pPr>
              <w:pStyle w:val="12"/>
              <w:numPr>
                <w:ilvl w:val="0"/>
                <w:numId w:val="4"/>
              </w:numPr>
              <w:spacing w:after="0" w:line="240" w:lineRule="auto"/>
              <w:ind w:left="425" w:leftChars="0" w:hanging="425" w:firstLineChars="0"/>
              <w:jc w:val="center"/>
              <w:rPr>
                <w:rFonts w:ascii="Bookman Old Style" w:hAnsi="Bookman Old Style"/>
                <w:sz w:val="18"/>
                <w:szCs w:val="18"/>
              </w:rPr>
            </w:pPr>
          </w:p>
        </w:tc>
        <w:tc>
          <w:tcPr>
            <w:tcW w:w="3412" w:type="dxa"/>
            <w:tcBorders>
              <w:top w:val="single" w:color="auto" w:sz="4" w:space="0"/>
              <w:bottom w:val="single" w:color="auto" w:sz="4" w:space="0"/>
            </w:tcBorders>
            <w:shd w:val="clear" w:color="auto" w:fill="auto"/>
            <w:noWrap/>
            <w:vAlign w:val="center"/>
          </w:tcPr>
          <w:p w14:paraId="2B0866E1">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Drs. H. Idris, S.H.</w:t>
            </w:r>
          </w:p>
        </w:tc>
        <w:tc>
          <w:tcPr>
            <w:tcW w:w="3668" w:type="dxa"/>
            <w:gridSpan w:val="4"/>
            <w:tcBorders>
              <w:top w:val="single" w:color="auto" w:sz="4" w:space="0"/>
              <w:bottom w:val="single" w:color="auto" w:sz="4" w:space="0"/>
            </w:tcBorders>
            <w:shd w:val="clear" w:color="auto" w:fill="auto"/>
            <w:vAlign w:val="center"/>
          </w:tcPr>
          <w:p w14:paraId="0531A44D">
            <w:pPr>
              <w:spacing w:after="0" w:line="240" w:lineRule="auto"/>
              <w:ind w:right="-22" w:rightChars="-10"/>
              <w:jc w:val="left"/>
              <w:rPr>
                <w:rFonts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 Madya/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3280" w:type="dxa"/>
            <w:gridSpan w:val="2"/>
            <w:vMerge w:val="continue"/>
            <w:tcBorders>
              <w:bottom w:val="single" w:color="auto" w:sz="4" w:space="0"/>
            </w:tcBorders>
            <w:vAlign w:val="center"/>
          </w:tcPr>
          <w:p w14:paraId="2E345F21">
            <w:pPr>
              <w:spacing w:after="0" w:line="240" w:lineRule="auto"/>
              <w:rPr>
                <w:rFonts w:hint="default" w:ascii="Bookman Old Style" w:hAnsi="Bookman Old Style" w:cs="Times New Roman"/>
                <w:sz w:val="18"/>
                <w:szCs w:val="18"/>
                <w:lang w:val="en-US"/>
              </w:rPr>
            </w:pPr>
          </w:p>
        </w:tc>
        <w:tc>
          <w:tcPr>
            <w:tcW w:w="3661" w:type="dxa"/>
            <w:gridSpan w:val="3"/>
            <w:vMerge w:val="continue"/>
            <w:tcBorders>
              <w:bottom w:val="single" w:color="auto" w:sz="4" w:space="0"/>
            </w:tcBorders>
            <w:shd w:val="clear" w:color="auto" w:fill="auto"/>
            <w:noWrap/>
            <w:vAlign w:val="center"/>
          </w:tcPr>
          <w:p w14:paraId="42FF35D7">
            <w:pPr>
              <w:spacing w:after="0" w:line="240" w:lineRule="auto"/>
              <w:rPr>
                <w:rFonts w:hint="default" w:ascii="Bookman Old Style" w:hAnsi="Bookman Old Style" w:cs="Times New Roman"/>
                <w:sz w:val="18"/>
                <w:szCs w:val="18"/>
                <w:lang w:val="en-US"/>
              </w:rPr>
            </w:pPr>
          </w:p>
        </w:tc>
        <w:tc>
          <w:tcPr>
            <w:tcW w:w="1889" w:type="dxa"/>
            <w:gridSpan w:val="2"/>
            <w:vMerge w:val="continue"/>
            <w:tcBorders>
              <w:left w:val="single" w:color="auto" w:sz="4" w:space="0"/>
            </w:tcBorders>
            <w:vAlign w:val="center"/>
          </w:tcPr>
          <w:p w14:paraId="6EEF5749">
            <w:pPr>
              <w:spacing w:after="0" w:line="240" w:lineRule="auto"/>
              <w:rPr>
                <w:rFonts w:ascii="Bookman Old Style" w:hAnsi="Bookman Old Style"/>
                <w:sz w:val="18"/>
                <w:szCs w:val="18"/>
              </w:rPr>
            </w:pPr>
          </w:p>
        </w:tc>
      </w:tr>
      <w:tr w14:paraId="458F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152EF6A2">
            <w:pPr>
              <w:pStyle w:val="12"/>
              <w:numPr>
                <w:ilvl w:val="0"/>
                <w:numId w:val="4"/>
              </w:numPr>
              <w:spacing w:after="0" w:line="240" w:lineRule="auto"/>
              <w:ind w:left="425" w:leftChars="0" w:hanging="425" w:firstLineChars="0"/>
              <w:jc w:val="center"/>
              <w:rPr>
                <w:rFonts w:ascii="Bookman Old Style" w:hAnsi="Bookman Old Style"/>
                <w:sz w:val="18"/>
                <w:szCs w:val="18"/>
              </w:rPr>
            </w:pPr>
          </w:p>
        </w:tc>
        <w:tc>
          <w:tcPr>
            <w:tcW w:w="3412" w:type="dxa"/>
            <w:tcBorders>
              <w:top w:val="single" w:color="auto" w:sz="4" w:space="0"/>
              <w:bottom w:val="single" w:color="auto" w:sz="4" w:space="0"/>
            </w:tcBorders>
            <w:shd w:val="clear" w:color="auto" w:fill="auto"/>
            <w:noWrap/>
            <w:vAlign w:val="center"/>
          </w:tcPr>
          <w:p w14:paraId="0B291BCB">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Dra. Arnetis</w:t>
            </w:r>
          </w:p>
        </w:tc>
        <w:tc>
          <w:tcPr>
            <w:tcW w:w="3668" w:type="dxa"/>
            <w:gridSpan w:val="4"/>
            <w:tcBorders>
              <w:top w:val="single" w:color="auto" w:sz="4" w:space="0"/>
              <w:bottom w:val="single" w:color="auto" w:sz="4" w:space="0"/>
            </w:tcBorders>
            <w:shd w:val="clear" w:color="auto" w:fill="auto"/>
            <w:vAlign w:val="center"/>
          </w:tcPr>
          <w:p w14:paraId="7E0C1C11">
            <w:pPr>
              <w:spacing w:after="0" w:line="240" w:lineRule="auto"/>
              <w:ind w:right="-22" w:rightChars="-10"/>
              <w:jc w:val="left"/>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3280" w:type="dxa"/>
            <w:gridSpan w:val="2"/>
            <w:tcBorders>
              <w:bottom w:val="single" w:color="auto" w:sz="4" w:space="0"/>
            </w:tcBorders>
            <w:vAlign w:val="center"/>
          </w:tcPr>
          <w:p w14:paraId="06B72A16">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Nora Oktavia, S.H.</w:t>
            </w:r>
          </w:p>
        </w:tc>
        <w:tc>
          <w:tcPr>
            <w:tcW w:w="3661" w:type="dxa"/>
            <w:gridSpan w:val="3"/>
            <w:tcBorders>
              <w:bottom w:val="single" w:color="auto" w:sz="4" w:space="0"/>
            </w:tcBorders>
            <w:shd w:val="clear" w:color="auto" w:fill="auto"/>
            <w:noWrap/>
            <w:vAlign w:val="center"/>
          </w:tcPr>
          <w:p w14:paraId="3DB0F95C">
            <w:pPr>
              <w:spacing w:after="0" w:line="240" w:lineRule="auto"/>
              <w:rPr>
                <w:rFonts w:hint="default" w:ascii="Bookman Old Style" w:hAnsi="Bookman Old Style" w:cs="Times New Roman"/>
                <w:sz w:val="18"/>
                <w:szCs w:val="18"/>
                <w:lang w:val="en-US"/>
              </w:rPr>
            </w:pPr>
            <w:r>
              <w:rPr>
                <w:rFonts w:hint="default" w:ascii="Bookman Old Style" w:hAnsi="Bookman Old Style" w:cs="Arial"/>
                <w:sz w:val="20"/>
                <w:szCs w:val="20"/>
                <w:lang w:val="en-US"/>
              </w:rPr>
              <w:t>Administrasi Persidangan</w:t>
            </w:r>
          </w:p>
        </w:tc>
        <w:tc>
          <w:tcPr>
            <w:tcW w:w="1889" w:type="dxa"/>
            <w:gridSpan w:val="2"/>
            <w:tcBorders>
              <w:left w:val="single" w:color="auto" w:sz="4" w:space="0"/>
            </w:tcBorders>
            <w:vAlign w:val="center"/>
          </w:tcPr>
          <w:p w14:paraId="2C76AD70">
            <w:pPr>
              <w:spacing w:after="0" w:line="240" w:lineRule="auto"/>
              <w:rPr>
                <w:rFonts w:ascii="Bookman Old Style" w:hAnsi="Bookman Old Style"/>
                <w:sz w:val="18"/>
                <w:szCs w:val="18"/>
              </w:rPr>
            </w:pPr>
          </w:p>
        </w:tc>
      </w:tr>
      <w:tr w14:paraId="49C5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5420FD55">
            <w:pPr>
              <w:pStyle w:val="12"/>
              <w:numPr>
                <w:ilvl w:val="0"/>
                <w:numId w:val="4"/>
              </w:numPr>
              <w:spacing w:after="0" w:line="240" w:lineRule="auto"/>
              <w:ind w:left="425" w:leftChars="0" w:hanging="425" w:firstLineChars="0"/>
              <w:jc w:val="both"/>
              <w:rPr>
                <w:rFonts w:hint="default" w:ascii="Bookman Old Style" w:hAnsi="Bookman Old Style"/>
                <w:sz w:val="18"/>
                <w:szCs w:val="18"/>
                <w:lang w:val="en-US"/>
              </w:rPr>
            </w:pPr>
          </w:p>
        </w:tc>
        <w:tc>
          <w:tcPr>
            <w:tcW w:w="3412" w:type="dxa"/>
            <w:vMerge w:val="restart"/>
            <w:tcBorders>
              <w:top w:val="single" w:color="auto" w:sz="4" w:space="0"/>
            </w:tcBorders>
            <w:shd w:val="clear" w:color="auto" w:fill="auto"/>
            <w:noWrap/>
            <w:vAlign w:val="center"/>
          </w:tcPr>
          <w:p w14:paraId="0460B494">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Dra. Burnalis, M.A.</w:t>
            </w:r>
          </w:p>
        </w:tc>
        <w:tc>
          <w:tcPr>
            <w:tcW w:w="3668" w:type="dxa"/>
            <w:gridSpan w:val="4"/>
            <w:vMerge w:val="restart"/>
            <w:tcBorders>
              <w:top w:val="single" w:color="auto" w:sz="4" w:space="0"/>
            </w:tcBorders>
            <w:shd w:val="clear" w:color="auto" w:fill="auto"/>
            <w:vAlign w:val="center"/>
          </w:tcPr>
          <w:p w14:paraId="56E720E5">
            <w:pPr>
              <w:spacing w:after="0" w:line="240" w:lineRule="auto"/>
              <w:ind w:right="-22" w:rightChars="-10"/>
              <w:jc w:val="left"/>
              <w:rPr>
                <w:rFonts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3280" w:type="dxa"/>
            <w:gridSpan w:val="2"/>
            <w:tcBorders>
              <w:top w:val="single" w:color="auto" w:sz="4" w:space="0"/>
              <w:bottom w:val="single" w:color="auto" w:sz="4" w:space="0"/>
            </w:tcBorders>
            <w:vAlign w:val="center"/>
          </w:tcPr>
          <w:p w14:paraId="6FAFC365">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Mukhlis, S.H.</w:t>
            </w:r>
          </w:p>
        </w:tc>
        <w:tc>
          <w:tcPr>
            <w:tcW w:w="3661" w:type="dxa"/>
            <w:gridSpan w:val="3"/>
            <w:vMerge w:val="restart"/>
            <w:tcBorders>
              <w:top w:val="single" w:color="auto" w:sz="4" w:space="0"/>
            </w:tcBorders>
            <w:shd w:val="clear" w:color="auto" w:fill="auto"/>
            <w:noWrap/>
            <w:vAlign w:val="center"/>
          </w:tcPr>
          <w:p w14:paraId="44A9A027">
            <w:pPr>
              <w:spacing w:after="0" w:line="240" w:lineRule="auto"/>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Administrasi Kesekretariatan</w:t>
            </w:r>
          </w:p>
        </w:tc>
        <w:tc>
          <w:tcPr>
            <w:tcW w:w="1889" w:type="dxa"/>
            <w:gridSpan w:val="2"/>
            <w:vMerge w:val="restart"/>
            <w:tcBorders>
              <w:left w:val="single" w:color="auto" w:sz="4" w:space="0"/>
            </w:tcBorders>
            <w:vAlign w:val="center"/>
          </w:tcPr>
          <w:p w14:paraId="4059F65A">
            <w:pPr>
              <w:spacing w:after="0" w:line="240" w:lineRule="auto"/>
              <w:rPr>
                <w:rFonts w:ascii="Bookman Old Style" w:hAnsi="Bookman Old Style"/>
                <w:sz w:val="18"/>
                <w:szCs w:val="18"/>
              </w:rPr>
            </w:pPr>
          </w:p>
        </w:tc>
      </w:tr>
      <w:tr w14:paraId="5155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00B1D7F6">
            <w:pPr>
              <w:pStyle w:val="12"/>
              <w:spacing w:after="0" w:line="240" w:lineRule="auto"/>
              <w:ind w:left="229" w:hanging="229"/>
              <w:jc w:val="center"/>
              <w:rPr>
                <w:rFonts w:ascii="Bookman Old Style" w:hAnsi="Bookman Old Style"/>
                <w:sz w:val="18"/>
                <w:szCs w:val="18"/>
              </w:rPr>
            </w:pPr>
          </w:p>
        </w:tc>
        <w:tc>
          <w:tcPr>
            <w:tcW w:w="3412" w:type="dxa"/>
            <w:vMerge w:val="continue"/>
            <w:tcBorders>
              <w:bottom w:val="single" w:color="auto" w:sz="4" w:space="0"/>
            </w:tcBorders>
            <w:shd w:val="clear" w:color="auto" w:fill="auto"/>
            <w:noWrap/>
            <w:vAlign w:val="center"/>
          </w:tcPr>
          <w:p w14:paraId="33B9718F">
            <w:pPr>
              <w:spacing w:after="0" w:line="240" w:lineRule="auto"/>
              <w:rPr>
                <w:rFonts w:ascii="Bookman Old Style" w:hAnsi="Bookman Old Style" w:cs="Arial" w:eastAsiaTheme="minorHAnsi"/>
                <w:sz w:val="20"/>
                <w:szCs w:val="20"/>
                <w:lang w:val="en-US" w:eastAsia="en-US" w:bidi="ar-SA"/>
              </w:rPr>
            </w:pPr>
          </w:p>
        </w:tc>
        <w:tc>
          <w:tcPr>
            <w:tcW w:w="3668" w:type="dxa"/>
            <w:gridSpan w:val="4"/>
            <w:vMerge w:val="continue"/>
            <w:tcBorders>
              <w:bottom w:val="single" w:color="auto" w:sz="4" w:space="0"/>
            </w:tcBorders>
            <w:shd w:val="clear" w:color="auto" w:fill="auto"/>
            <w:vAlign w:val="center"/>
          </w:tcPr>
          <w:p w14:paraId="147E59C2">
            <w:pPr>
              <w:spacing w:after="0" w:line="240" w:lineRule="auto"/>
              <w:ind w:right="-22" w:rightChars="-10"/>
              <w:jc w:val="left"/>
              <w:rPr>
                <w:rFonts w:ascii="Bookman Old Style" w:hAnsi="Bookman Old Style" w:cs="Arial" w:eastAsiaTheme="minorHAnsi"/>
                <w:sz w:val="20"/>
                <w:szCs w:val="20"/>
                <w:lang w:val="en-US" w:eastAsia="en-US" w:bidi="ar-SA"/>
              </w:rPr>
            </w:pPr>
          </w:p>
        </w:tc>
        <w:tc>
          <w:tcPr>
            <w:tcW w:w="3280" w:type="dxa"/>
            <w:gridSpan w:val="2"/>
            <w:tcBorders>
              <w:top w:val="single" w:color="auto" w:sz="4" w:space="0"/>
              <w:bottom w:val="single" w:color="auto" w:sz="4" w:space="0"/>
            </w:tcBorders>
            <w:vAlign w:val="center"/>
          </w:tcPr>
          <w:p w14:paraId="611318C8">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lang w:val="en-US"/>
              </w:rPr>
              <w:t>Berki Rahmat, S.Kom.</w:t>
            </w:r>
          </w:p>
        </w:tc>
        <w:tc>
          <w:tcPr>
            <w:tcW w:w="3661" w:type="dxa"/>
            <w:gridSpan w:val="3"/>
            <w:vMerge w:val="continue"/>
            <w:tcBorders>
              <w:bottom w:val="single" w:color="auto" w:sz="4" w:space="0"/>
            </w:tcBorders>
            <w:shd w:val="clear" w:color="auto" w:fill="auto"/>
            <w:noWrap/>
            <w:vAlign w:val="center"/>
          </w:tcPr>
          <w:p w14:paraId="54F9C69B">
            <w:pPr>
              <w:spacing w:after="0" w:line="240" w:lineRule="auto"/>
              <w:rPr>
                <w:rFonts w:hint="default" w:ascii="Bookman Old Style" w:hAnsi="Bookman Old Style" w:cs="Times New Roman"/>
                <w:sz w:val="18"/>
                <w:szCs w:val="18"/>
                <w:lang w:val="en-US"/>
              </w:rPr>
            </w:pPr>
          </w:p>
        </w:tc>
        <w:tc>
          <w:tcPr>
            <w:tcW w:w="1889" w:type="dxa"/>
            <w:gridSpan w:val="2"/>
            <w:vMerge w:val="continue"/>
            <w:tcBorders>
              <w:left w:val="single" w:color="auto" w:sz="4" w:space="0"/>
            </w:tcBorders>
            <w:vAlign w:val="center"/>
          </w:tcPr>
          <w:p w14:paraId="0859A2C9">
            <w:pPr>
              <w:spacing w:after="0" w:line="240" w:lineRule="auto"/>
              <w:rPr>
                <w:rFonts w:ascii="Bookman Old Style" w:hAnsi="Bookman Old Style"/>
                <w:sz w:val="18"/>
                <w:szCs w:val="18"/>
              </w:rPr>
            </w:pPr>
          </w:p>
        </w:tc>
      </w:tr>
      <w:tr w14:paraId="3B29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264C95BD">
            <w:pPr>
              <w:pStyle w:val="12"/>
              <w:numPr>
                <w:ilvl w:val="0"/>
                <w:numId w:val="4"/>
              </w:numPr>
              <w:spacing w:after="0" w:line="240" w:lineRule="auto"/>
              <w:ind w:left="425" w:leftChars="0" w:hanging="425" w:firstLineChars="0"/>
              <w:jc w:val="both"/>
              <w:rPr>
                <w:rFonts w:hint="default" w:ascii="Bookman Old Style" w:hAnsi="Bookman Old Style"/>
                <w:sz w:val="18"/>
                <w:szCs w:val="18"/>
                <w:lang w:val="en-US"/>
              </w:rPr>
            </w:pPr>
          </w:p>
        </w:tc>
        <w:tc>
          <w:tcPr>
            <w:tcW w:w="3412" w:type="dxa"/>
            <w:tcBorders>
              <w:top w:val="single" w:color="auto" w:sz="4" w:space="0"/>
              <w:bottom w:val="single" w:color="auto" w:sz="4" w:space="0"/>
            </w:tcBorders>
            <w:shd w:val="clear" w:color="auto" w:fill="auto"/>
            <w:noWrap/>
            <w:vAlign w:val="center"/>
          </w:tcPr>
          <w:p w14:paraId="3281D298">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Times New Roman"/>
                <w:sz w:val="20"/>
                <w:szCs w:val="20"/>
              </w:rPr>
              <w:t>Drs. H. Nasrul.K, S.H., M.H.</w:t>
            </w:r>
          </w:p>
        </w:tc>
        <w:tc>
          <w:tcPr>
            <w:tcW w:w="3668" w:type="dxa"/>
            <w:gridSpan w:val="4"/>
            <w:tcBorders>
              <w:top w:val="single" w:color="auto" w:sz="4" w:space="0"/>
              <w:bottom w:val="single" w:color="auto" w:sz="4" w:space="0"/>
            </w:tcBorders>
            <w:shd w:val="clear" w:color="auto" w:fill="auto"/>
            <w:vAlign w:val="center"/>
          </w:tcPr>
          <w:p w14:paraId="3CAFE557">
            <w:pPr>
              <w:spacing w:after="0" w:line="240" w:lineRule="auto"/>
              <w:ind w:right="-22" w:rightChars="-10"/>
              <w:jc w:val="left"/>
              <w:rPr>
                <w:rFonts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3280" w:type="dxa"/>
            <w:gridSpan w:val="2"/>
            <w:tcBorders>
              <w:top w:val="single" w:color="auto" w:sz="4" w:space="0"/>
              <w:bottom w:val="single" w:color="auto" w:sz="4" w:space="0"/>
            </w:tcBorders>
            <w:vAlign w:val="center"/>
          </w:tcPr>
          <w:p w14:paraId="7696F209">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Riswan, S</w:t>
            </w:r>
            <w:r>
              <w:rPr>
                <w:rFonts w:hint="default" w:ascii="Bookman Old Style" w:hAnsi="Bookman Old Style" w:cs="Arial"/>
                <w:sz w:val="18"/>
                <w:szCs w:val="18"/>
                <w:lang w:val="en-US"/>
              </w:rPr>
              <w:t>.</w:t>
            </w:r>
            <w:r>
              <w:rPr>
                <w:rFonts w:ascii="Bookman Old Style" w:hAnsi="Bookman Old Style" w:cs="Arial"/>
                <w:sz w:val="18"/>
                <w:szCs w:val="18"/>
                <w:lang w:val="en-US"/>
              </w:rPr>
              <w:t>H</w:t>
            </w:r>
            <w:r>
              <w:rPr>
                <w:rFonts w:hint="default" w:ascii="Bookman Old Style" w:hAnsi="Bookman Old Style" w:cs="Arial"/>
                <w:sz w:val="18"/>
                <w:szCs w:val="18"/>
                <w:lang w:val="en-US"/>
              </w:rPr>
              <w:t>.</w:t>
            </w:r>
          </w:p>
        </w:tc>
        <w:tc>
          <w:tcPr>
            <w:tcW w:w="3661" w:type="dxa"/>
            <w:gridSpan w:val="3"/>
            <w:vMerge w:val="restart"/>
            <w:tcBorders>
              <w:top w:val="single" w:color="auto" w:sz="4" w:space="0"/>
            </w:tcBorders>
            <w:shd w:val="clear" w:color="auto" w:fill="auto"/>
            <w:noWrap/>
            <w:vAlign w:val="center"/>
          </w:tcPr>
          <w:p w14:paraId="4FD04C2A">
            <w:pPr>
              <w:spacing w:after="0" w:line="240" w:lineRule="auto"/>
              <w:rPr>
                <w:rFonts w:hint="default"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Pelayanan Publik</w:t>
            </w:r>
          </w:p>
        </w:tc>
        <w:tc>
          <w:tcPr>
            <w:tcW w:w="1889" w:type="dxa"/>
            <w:gridSpan w:val="2"/>
            <w:vMerge w:val="restart"/>
            <w:tcBorders>
              <w:left w:val="single" w:color="auto" w:sz="4" w:space="0"/>
            </w:tcBorders>
            <w:vAlign w:val="center"/>
          </w:tcPr>
          <w:p w14:paraId="68C763C8">
            <w:pPr>
              <w:spacing w:after="0" w:line="240" w:lineRule="auto"/>
              <w:rPr>
                <w:rFonts w:ascii="Bookman Old Style" w:hAnsi="Bookman Old Style"/>
                <w:sz w:val="18"/>
                <w:szCs w:val="18"/>
              </w:rPr>
            </w:pPr>
          </w:p>
        </w:tc>
      </w:tr>
      <w:tr w14:paraId="4CDD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tcBorders>
              <w:top w:val="single" w:color="auto" w:sz="4" w:space="0"/>
              <w:bottom w:val="single" w:color="auto" w:sz="4" w:space="0"/>
            </w:tcBorders>
            <w:vAlign w:val="center"/>
          </w:tcPr>
          <w:p w14:paraId="03F9B6B1">
            <w:pPr>
              <w:pStyle w:val="12"/>
              <w:numPr>
                <w:ilvl w:val="0"/>
                <w:numId w:val="4"/>
              </w:numPr>
              <w:spacing w:after="0" w:line="240" w:lineRule="auto"/>
              <w:ind w:left="425" w:leftChars="0" w:hanging="425" w:firstLineChars="0"/>
              <w:jc w:val="center"/>
              <w:rPr>
                <w:rFonts w:ascii="Bookman Old Style" w:hAnsi="Bookman Old Style"/>
                <w:sz w:val="18"/>
                <w:szCs w:val="18"/>
              </w:rPr>
            </w:pPr>
          </w:p>
        </w:tc>
        <w:tc>
          <w:tcPr>
            <w:tcW w:w="3412" w:type="dxa"/>
            <w:tcBorders>
              <w:top w:val="single" w:color="auto" w:sz="4" w:space="0"/>
              <w:bottom w:val="single" w:color="auto" w:sz="4" w:space="0"/>
            </w:tcBorders>
            <w:shd w:val="clear" w:color="auto" w:fill="auto"/>
            <w:noWrap/>
            <w:vAlign w:val="center"/>
          </w:tcPr>
          <w:p w14:paraId="665895B9">
            <w:pPr>
              <w:spacing w:after="0" w:line="240" w:lineRule="auto"/>
              <w:rPr>
                <w:rFonts w:ascii="Bookman Old Style" w:hAnsi="Bookman Old Style" w:cs="Arial" w:eastAsiaTheme="minorHAnsi"/>
                <w:sz w:val="20"/>
                <w:szCs w:val="20"/>
                <w:lang w:val="en-US" w:eastAsia="en-US" w:bidi="ar-SA"/>
              </w:rPr>
            </w:pPr>
            <w:r>
              <w:rPr>
                <w:rFonts w:ascii="Bookman Old Style" w:hAnsi="Bookman Old Style" w:cs="Arial"/>
                <w:sz w:val="20"/>
                <w:szCs w:val="20"/>
                <w:lang w:val="en-US"/>
              </w:rPr>
              <w:t>Drs, Asfawi, M.H.</w:t>
            </w:r>
          </w:p>
        </w:tc>
        <w:tc>
          <w:tcPr>
            <w:tcW w:w="3668" w:type="dxa"/>
            <w:gridSpan w:val="4"/>
            <w:tcBorders>
              <w:top w:val="single" w:color="auto" w:sz="4" w:space="0"/>
              <w:bottom w:val="single" w:color="auto" w:sz="4" w:space="0"/>
            </w:tcBorders>
            <w:shd w:val="clear" w:color="auto" w:fill="auto"/>
            <w:vAlign w:val="center"/>
          </w:tcPr>
          <w:p w14:paraId="4AA6041A">
            <w:pPr>
              <w:spacing w:after="0" w:line="240" w:lineRule="auto"/>
              <w:ind w:right="-22" w:rightChars="-10"/>
              <w:jc w:val="left"/>
              <w:rPr>
                <w:rFonts w:ascii="Bookman Old Style" w:hAnsi="Bookman Old Style" w:cs="Arial" w:eastAsiaTheme="minorHAnsi"/>
                <w:sz w:val="20"/>
                <w:szCs w:val="20"/>
                <w:lang w:val="en-US" w:eastAsia="en-US" w:bidi="ar-SA"/>
              </w:rPr>
            </w:pPr>
            <w:r>
              <w:rPr>
                <w:rFonts w:hint="default" w:ascii="Bookman Old Style" w:hAnsi="Bookman Old Style" w:cs="Arial"/>
                <w:sz w:val="20"/>
                <w:szCs w:val="20"/>
                <w:lang w:val="en-US"/>
              </w:rPr>
              <w:t>Hakim Utama/</w:t>
            </w:r>
            <w:r>
              <w:rPr>
                <w:rFonts w:ascii="Bookman Old Style" w:hAnsi="Bookman Old Style" w:cs="Times New Roman"/>
                <w:sz w:val="18"/>
                <w:szCs w:val="18"/>
              </w:rPr>
              <w:t>Hakim Pengawas</w:t>
            </w:r>
            <w:r>
              <w:rPr>
                <w:rFonts w:hint="default" w:ascii="Bookman Old Style" w:hAnsi="Bookman Old Style" w:cs="Times New Roman"/>
                <w:sz w:val="18"/>
                <w:szCs w:val="18"/>
                <w:lang w:val="en-US"/>
              </w:rPr>
              <w:t xml:space="preserve"> Bidang</w:t>
            </w:r>
          </w:p>
        </w:tc>
        <w:tc>
          <w:tcPr>
            <w:tcW w:w="3280" w:type="dxa"/>
            <w:gridSpan w:val="2"/>
            <w:tcBorders>
              <w:top w:val="single" w:color="auto" w:sz="4" w:space="0"/>
              <w:bottom w:val="single" w:color="auto" w:sz="4" w:space="0"/>
            </w:tcBorders>
            <w:vAlign w:val="center"/>
          </w:tcPr>
          <w:p w14:paraId="55D55F87">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Ismail, S.H.I., M.A.</w:t>
            </w:r>
          </w:p>
        </w:tc>
        <w:tc>
          <w:tcPr>
            <w:tcW w:w="3661" w:type="dxa"/>
            <w:gridSpan w:val="3"/>
            <w:vMerge w:val="continue"/>
            <w:tcBorders>
              <w:bottom w:val="single" w:color="auto" w:sz="4" w:space="0"/>
            </w:tcBorders>
            <w:shd w:val="clear" w:color="auto" w:fill="auto"/>
            <w:noWrap/>
            <w:vAlign w:val="center"/>
          </w:tcPr>
          <w:p w14:paraId="41162E88">
            <w:pPr>
              <w:spacing w:after="0" w:line="240" w:lineRule="auto"/>
              <w:rPr>
                <w:rFonts w:hint="default" w:ascii="Bookman Old Style" w:hAnsi="Bookman Old Style" w:cs="Times New Roman"/>
                <w:sz w:val="18"/>
                <w:szCs w:val="18"/>
                <w:lang w:val="en-US"/>
              </w:rPr>
            </w:pPr>
          </w:p>
        </w:tc>
        <w:tc>
          <w:tcPr>
            <w:tcW w:w="1889" w:type="dxa"/>
            <w:gridSpan w:val="2"/>
            <w:vMerge w:val="continue"/>
            <w:tcBorders>
              <w:left w:val="single" w:color="auto" w:sz="4" w:space="0"/>
            </w:tcBorders>
            <w:vAlign w:val="center"/>
          </w:tcPr>
          <w:p w14:paraId="321D8D71">
            <w:pPr>
              <w:spacing w:after="0" w:line="240" w:lineRule="auto"/>
              <w:rPr>
                <w:rFonts w:ascii="Bookman Old Style" w:hAnsi="Bookman Old Style"/>
                <w:sz w:val="18"/>
                <w:szCs w:val="18"/>
              </w:rPr>
            </w:pPr>
          </w:p>
        </w:tc>
      </w:tr>
    </w:tbl>
    <w:p w14:paraId="626F7B00">
      <w:pPr>
        <w:spacing w:after="0" w:line="240" w:lineRule="auto"/>
        <w:rPr>
          <w:rFonts w:ascii="Bookman Old Style" w:hAnsi="Bookman Old Style"/>
          <w:sz w:val="20"/>
          <w:szCs w:val="20"/>
        </w:rPr>
      </w:pPr>
    </w:p>
    <w:p w14:paraId="59D72CFE">
      <w:pPr>
        <w:spacing w:after="0" w:line="240" w:lineRule="auto"/>
        <w:rPr>
          <w:rFonts w:ascii="Bookman Old Style" w:hAnsi="Bookman Old Style"/>
          <w:sz w:val="20"/>
          <w:szCs w:val="20"/>
        </w:rPr>
      </w:pPr>
    </w:p>
    <w:p w14:paraId="0CE7FDCB">
      <w:pPr>
        <w:spacing w:after="0" w:line="240" w:lineRule="auto"/>
        <w:rPr>
          <w:rFonts w:ascii="Bookman Old Style" w:hAnsi="Bookman Old Style"/>
          <w:sz w:val="20"/>
          <w:szCs w:val="20"/>
        </w:rPr>
      </w:pPr>
    </w:p>
    <w:p w14:paraId="75515212">
      <w:pPr>
        <w:spacing w:after="0" w:line="288" w:lineRule="auto"/>
        <w:ind w:left="8931" w:hanging="1"/>
        <w:jc w:val="both"/>
        <w:rPr>
          <w:rFonts w:ascii="Bookman Old Style" w:hAnsi="Bookman Old Style"/>
          <w:sz w:val="18"/>
          <w:szCs w:val="18"/>
        </w:rPr>
      </w:pPr>
      <w:r>
        <w:rPr>
          <w:rFonts w:ascii="Bookman Old Style" w:hAnsi="Bookman Old Style"/>
          <w:sz w:val="18"/>
          <w:szCs w:val="18"/>
        </w:rPr>
        <w:t>KETUA PENGADILAN TINGGI AGAMA</w:t>
      </w:r>
      <w:r>
        <w:rPr>
          <w:rFonts w:hint="default" w:ascii="Bookman Old Style" w:hAnsi="Bookman Old Style"/>
          <w:sz w:val="18"/>
          <w:szCs w:val="18"/>
          <w:lang w:val="en-US"/>
        </w:rPr>
        <w:t xml:space="preserve"> </w:t>
      </w:r>
      <w:r>
        <w:rPr>
          <w:rFonts w:ascii="Bookman Old Style" w:hAnsi="Bookman Old Style"/>
          <w:sz w:val="18"/>
          <w:szCs w:val="18"/>
        </w:rPr>
        <w:t>PADANG,</w:t>
      </w:r>
    </w:p>
    <w:p w14:paraId="7CC5A2FF">
      <w:pPr>
        <w:spacing w:after="0" w:line="288" w:lineRule="auto"/>
        <w:ind w:left="8931" w:hanging="1"/>
        <w:jc w:val="both"/>
        <w:rPr>
          <w:rFonts w:ascii="Bookman Old Style" w:hAnsi="Bookman Old Style"/>
          <w:sz w:val="18"/>
          <w:szCs w:val="18"/>
        </w:rPr>
      </w:pPr>
    </w:p>
    <w:p w14:paraId="3DFD9B86">
      <w:pPr>
        <w:spacing w:after="0" w:line="288" w:lineRule="auto"/>
        <w:ind w:left="8931" w:hanging="1"/>
        <w:jc w:val="both"/>
        <w:rPr>
          <w:rFonts w:ascii="Bookman Old Style" w:hAnsi="Bookman Old Style"/>
          <w:sz w:val="18"/>
          <w:szCs w:val="18"/>
        </w:rPr>
      </w:pPr>
    </w:p>
    <w:p w14:paraId="33DF2390">
      <w:pPr>
        <w:spacing w:after="0" w:line="288" w:lineRule="auto"/>
        <w:ind w:left="8931" w:hanging="1"/>
        <w:jc w:val="both"/>
        <w:rPr>
          <w:rFonts w:ascii="Bookman Old Style" w:hAnsi="Bookman Old Style"/>
          <w:sz w:val="18"/>
          <w:szCs w:val="18"/>
        </w:rPr>
      </w:pPr>
    </w:p>
    <w:p w14:paraId="5FD09642">
      <w:pPr>
        <w:spacing w:after="0" w:line="288" w:lineRule="auto"/>
        <w:ind w:left="8931" w:hanging="1"/>
        <w:jc w:val="both"/>
        <w:rPr>
          <w:rFonts w:ascii="Bookman Old Style" w:hAnsi="Bookman Old Style"/>
          <w:sz w:val="18"/>
          <w:szCs w:val="18"/>
        </w:rPr>
      </w:pPr>
    </w:p>
    <w:p w14:paraId="71FBB967">
      <w:pPr>
        <w:spacing w:after="0" w:line="288" w:lineRule="auto"/>
        <w:ind w:left="8931" w:hanging="1"/>
        <w:jc w:val="both"/>
        <w:rPr>
          <w:rFonts w:hint="default" w:ascii="Bookman Old Style" w:hAnsi="Bookman Old Style"/>
          <w:sz w:val="18"/>
          <w:szCs w:val="18"/>
          <w:lang w:val="en-US"/>
        </w:rPr>
      </w:pPr>
      <w:r>
        <w:rPr>
          <w:rFonts w:hint="default" w:ascii="Bookman Old Style" w:hAnsi="Bookman Old Style"/>
          <w:sz w:val="18"/>
          <w:szCs w:val="18"/>
          <w:lang w:val="en-US"/>
        </w:rPr>
        <w:t>Dr. ABD. HAKIM, M.H.I.</w:t>
      </w:r>
    </w:p>
    <w:p w14:paraId="29F0FD5B">
      <w:pPr>
        <w:spacing w:after="0" w:line="288" w:lineRule="auto"/>
        <w:ind w:left="8931" w:hanging="1"/>
        <w:jc w:val="both"/>
        <w:rPr>
          <w:rFonts w:ascii="Bookman Old Style" w:hAnsi="Bookman Old Style"/>
          <w:sz w:val="18"/>
          <w:szCs w:val="18"/>
        </w:rPr>
      </w:pPr>
      <w:r>
        <w:rPr>
          <w:rFonts w:hint="default" w:ascii="Bookman Old Style" w:hAnsi="Bookman Old Style"/>
          <w:sz w:val="18"/>
          <w:szCs w:val="18"/>
          <w:lang w:val="en-US"/>
        </w:rPr>
        <w:t>NIP. 196108311987031003</w:t>
      </w:r>
    </w:p>
    <w:p w14:paraId="701BE662">
      <w:pPr>
        <w:spacing w:after="0" w:line="240" w:lineRule="auto"/>
        <w:rPr>
          <w:rFonts w:ascii="Bookman Old Style" w:hAnsi="Bookman Old Style"/>
          <w:sz w:val="20"/>
          <w:szCs w:val="20"/>
        </w:rPr>
        <w:sectPr>
          <w:pgSz w:w="18720" w:h="12240" w:orient="landscape"/>
          <w:pgMar w:top="1134" w:right="1134" w:bottom="1701" w:left="2928" w:header="709" w:footer="709" w:gutter="0"/>
          <w:pgBorders>
            <w:top w:val="none" w:sz="0" w:space="0"/>
            <w:left w:val="none" w:sz="0" w:space="0"/>
            <w:bottom w:val="none" w:sz="0" w:space="0"/>
            <w:right w:val="none" w:sz="0" w:space="0"/>
          </w:pgBorders>
          <w:cols w:space="0" w:num="1"/>
          <w:titlePg/>
          <w:rtlGutter w:val="0"/>
          <w:docGrid w:linePitch="360" w:charSpace="0"/>
        </w:sectPr>
      </w:pPr>
    </w:p>
    <w:p w14:paraId="2FBF2EF1">
      <w:pPr>
        <w:tabs>
          <w:tab w:val="left" w:pos="7920"/>
        </w:tabs>
        <w:spacing w:after="0" w:line="240" w:lineRule="auto"/>
        <w:ind w:left="5760" w:firstLine="1036" w:firstLineChars="576"/>
        <w:jc w:val="both"/>
        <w:rPr>
          <w:rFonts w:ascii="Bookman Old Style" w:hAnsi="Bookman Old Style"/>
          <w:sz w:val="18"/>
          <w:szCs w:val="18"/>
        </w:rPr>
      </w:pPr>
      <w:r>
        <w:rPr>
          <w:rFonts w:ascii="Bookman Old Style" w:hAnsi="Bookman Old Style"/>
          <w:sz w:val="18"/>
          <w:szCs w:val="18"/>
        </w:rPr>
        <w:t>LAMPIRAN I</w:t>
      </w:r>
      <w:r>
        <w:rPr>
          <w:rFonts w:hint="default" w:ascii="Bookman Old Style" w:hAnsi="Bookman Old Style"/>
          <w:sz w:val="18"/>
          <w:szCs w:val="18"/>
          <w:lang w:val="en-US"/>
        </w:rPr>
        <w:t xml:space="preserve">I   </w:t>
      </w:r>
      <w:r>
        <w:rPr>
          <w:rFonts w:ascii="Bookman Old Style" w:hAnsi="Bookman Old Style"/>
          <w:sz w:val="18"/>
          <w:szCs w:val="18"/>
        </w:rPr>
        <w:t>KEPUTUSAN KETUA PENGADILAN TINGGI AGAMA PADANG</w:t>
      </w:r>
    </w:p>
    <w:p w14:paraId="46CE935B">
      <w:pPr>
        <w:tabs>
          <w:tab w:val="left" w:pos="9240"/>
        </w:tabs>
        <w:spacing w:after="0" w:line="240" w:lineRule="auto"/>
        <w:ind w:left="8140" w:leftChars="3700" w:firstLine="0" w:firstLineChars="0"/>
        <w:jc w:val="both"/>
        <w:rPr>
          <w:rFonts w:hint="default" w:ascii="Bookman Old Style" w:hAnsi="Bookman Old Style" w:cs="Tahoma"/>
          <w:sz w:val="18"/>
          <w:szCs w:val="18"/>
          <w:lang w:val="en-US"/>
        </w:rPr>
      </w:pPr>
      <w:r>
        <w:rPr>
          <w:rFonts w:ascii="Bookman Old Style" w:hAnsi="Bookman Old Style"/>
          <w:sz w:val="18"/>
          <w:szCs w:val="18"/>
        </w:rPr>
        <w:t>NOMOR</w:t>
      </w:r>
      <w:r>
        <w:rPr>
          <w:rFonts w:hint="default" w:ascii="Bookman Old Style" w:hAnsi="Bookman Old Style"/>
          <w:sz w:val="18"/>
          <w:szCs w:val="18"/>
          <w:lang w:val="en-US"/>
        </w:rPr>
        <w:t xml:space="preserve">   </w:t>
      </w:r>
      <w:r>
        <w:rPr>
          <w:rFonts w:ascii="Bookman Old Style" w:hAnsi="Bookman Old Style"/>
          <w:sz w:val="18"/>
          <w:szCs w:val="18"/>
        </w:rPr>
        <w:tab/>
      </w:r>
      <w:r>
        <w:rPr>
          <w:rFonts w:ascii="Bookman Old Style" w:hAnsi="Bookman Old Style"/>
          <w:sz w:val="18"/>
          <w:szCs w:val="18"/>
        </w:rPr>
        <w:t>:</w:t>
      </w:r>
      <w:r>
        <w:rPr>
          <w:rFonts w:ascii="Bookman Old Style" w:hAnsi="Bookman Old Style" w:cs="Tahoma"/>
          <w:sz w:val="18"/>
          <w:szCs w:val="18"/>
          <w:lang w:val="id-ID"/>
        </w:rPr>
        <w:t xml:space="preserve"> </w:t>
      </w:r>
      <w:r>
        <w:rPr>
          <w:rFonts w:hint="default" w:ascii="Bookman Old Style" w:hAnsi="Bookman Old Style" w:cs="Tahoma"/>
          <w:sz w:val="18"/>
          <w:szCs w:val="18"/>
          <w:lang w:val="en-US"/>
        </w:rPr>
        <w:t xml:space="preserve">  </w:t>
      </w:r>
      <w:r>
        <w:rPr>
          <w:rFonts w:hint="default" w:ascii="Bookman Old Style" w:hAnsi="Bookman Old Style" w:cs="Tahoma"/>
          <w:color w:val="FFFFFF" w:themeColor="background1"/>
          <w:sz w:val="18"/>
          <w:szCs w:val="18"/>
          <w:lang w:val="en-US"/>
          <w14:textFill>
            <w14:solidFill>
              <w14:schemeClr w14:val="bg1"/>
            </w14:solidFill>
          </w14:textFill>
        </w:rPr>
        <w:t>1505</w:t>
      </w:r>
      <w:r>
        <w:rPr>
          <w:rFonts w:ascii="Bookman Old Style" w:hAnsi="Bookman Old Style" w:cs="Tahoma"/>
          <w:sz w:val="18"/>
          <w:szCs w:val="18"/>
        </w:rPr>
        <w:t>/KPTA.</w:t>
      </w:r>
      <w:r>
        <w:rPr>
          <w:rFonts w:ascii="Bookman Old Style" w:hAnsi="Bookman Old Style" w:cs="Tahoma"/>
          <w:sz w:val="18"/>
          <w:szCs w:val="18"/>
          <w:lang w:val="id-ID"/>
        </w:rPr>
        <w:t>W3-A</w:t>
      </w:r>
      <w:r>
        <w:rPr>
          <w:rFonts w:ascii="Bookman Old Style" w:hAnsi="Bookman Old Style" w:cs="Tahoma"/>
          <w:sz w:val="18"/>
          <w:szCs w:val="18"/>
        </w:rPr>
        <w:t>/PW1</w:t>
      </w:r>
      <w:r>
        <w:rPr>
          <w:rFonts w:hint="default" w:ascii="Bookman Old Style" w:hAnsi="Bookman Old Style" w:cs="Tahoma"/>
          <w:sz w:val="18"/>
          <w:szCs w:val="18"/>
          <w:lang w:val="en-US"/>
        </w:rPr>
        <w:t>.1</w:t>
      </w:r>
      <w:r>
        <w:rPr>
          <w:rFonts w:ascii="Bookman Old Style" w:hAnsi="Bookman Old Style" w:cs="Tahoma"/>
          <w:sz w:val="18"/>
          <w:szCs w:val="18"/>
          <w:lang w:val="id-ID"/>
        </w:rPr>
        <w:t>/</w:t>
      </w:r>
      <w:r>
        <w:rPr>
          <w:rFonts w:hint="default" w:ascii="Bookman Old Style" w:hAnsi="Bookman Old Style" w:cs="Tahoma"/>
          <w:sz w:val="18"/>
          <w:szCs w:val="18"/>
          <w:lang w:val="en-US"/>
        </w:rPr>
        <w:t>VII</w:t>
      </w:r>
      <w:r>
        <w:rPr>
          <w:rFonts w:ascii="Bookman Old Style" w:hAnsi="Bookman Old Style" w:cs="Tahoma"/>
          <w:sz w:val="18"/>
          <w:szCs w:val="18"/>
          <w:lang w:val="id-ID"/>
        </w:rPr>
        <w:t>/202</w:t>
      </w:r>
      <w:r>
        <w:rPr>
          <w:rFonts w:hint="default" w:ascii="Bookman Old Style" w:hAnsi="Bookman Old Style" w:cs="Tahoma"/>
          <w:sz w:val="18"/>
          <w:szCs w:val="18"/>
          <w:lang w:val="en-US"/>
        </w:rPr>
        <w:t>5</w:t>
      </w:r>
    </w:p>
    <w:p w14:paraId="0A9E7701">
      <w:pPr>
        <w:tabs>
          <w:tab w:val="left" w:pos="9240"/>
          <w:tab w:val="left" w:pos="9460"/>
        </w:tabs>
        <w:spacing w:after="0" w:line="240" w:lineRule="auto"/>
        <w:ind w:left="8140" w:leftChars="3700" w:firstLine="0" w:firstLineChars="0"/>
        <w:jc w:val="both"/>
        <w:rPr>
          <w:rFonts w:hint="default" w:ascii="Bookman Old Style" w:hAnsi="Bookman Old Style"/>
          <w:sz w:val="18"/>
          <w:szCs w:val="18"/>
          <w:lang w:val="en-US"/>
        </w:rPr>
      </w:pPr>
      <w:r>
        <w:rPr>
          <w:rFonts w:ascii="Bookman Old Style" w:hAnsi="Bookman Old Style"/>
          <w:sz w:val="18"/>
          <w:szCs w:val="18"/>
        </w:rPr>
        <w:t xml:space="preserve">TANGGAL   </w:t>
      </w:r>
      <w:r>
        <w:rPr>
          <w:rFonts w:hint="default" w:ascii="Bookman Old Style" w:hAnsi="Bookman Old Style"/>
          <w:sz w:val="18"/>
          <w:szCs w:val="18"/>
          <w:lang w:val="en-US"/>
        </w:rPr>
        <w:t xml:space="preserve"> </w:t>
      </w:r>
      <w:r>
        <w:rPr>
          <w:rFonts w:ascii="Bookman Old Style" w:hAnsi="Bookman Old Style"/>
          <w:sz w:val="18"/>
          <w:szCs w:val="18"/>
        </w:rPr>
        <w:t xml:space="preserve">: </w:t>
      </w:r>
      <w:r>
        <w:rPr>
          <w:rFonts w:hint="default" w:ascii="Bookman Old Style" w:hAnsi="Bookman Old Style"/>
          <w:sz w:val="18"/>
          <w:szCs w:val="18"/>
          <w:lang w:val="en-US"/>
        </w:rPr>
        <w:tab/>
      </w:r>
      <w:r>
        <w:rPr>
          <w:rFonts w:hint="default" w:ascii="Bookman Old Style" w:hAnsi="Bookman Old Style"/>
          <w:sz w:val="18"/>
          <w:szCs w:val="18"/>
          <w:lang w:val="en-US"/>
        </w:rPr>
        <w:t>18 JULI 2025</w:t>
      </w:r>
    </w:p>
    <w:p w14:paraId="793F665A">
      <w:pPr>
        <w:tabs>
          <w:tab w:val="left" w:pos="9240"/>
        </w:tabs>
        <w:spacing w:after="0" w:line="240" w:lineRule="auto"/>
        <w:ind w:left="9459" w:leftChars="3700" w:hanging="1319" w:hangingChars="733"/>
        <w:jc w:val="both"/>
        <w:rPr>
          <w:rFonts w:hint="default" w:ascii="Bookman Old Style" w:hAnsi="Bookman Old Style"/>
          <w:sz w:val="18"/>
          <w:szCs w:val="18"/>
          <w:lang w:val="en-US"/>
        </w:rPr>
      </w:pPr>
      <w:r>
        <w:rPr>
          <w:rFonts w:hint="default" w:ascii="Bookman Old Style" w:hAnsi="Bookman Old Style"/>
          <w:sz w:val="18"/>
          <w:szCs w:val="18"/>
          <w:lang w:val="en-US"/>
        </w:rPr>
        <w:t>TENTANG</w:t>
      </w:r>
      <w:r>
        <w:rPr>
          <w:rFonts w:hint="default" w:ascii="Bookman Old Style" w:hAnsi="Bookman Old Style"/>
          <w:sz w:val="18"/>
          <w:szCs w:val="18"/>
          <w:lang w:val="en-US"/>
        </w:rPr>
        <w:tab/>
      </w:r>
      <w:r>
        <w:rPr>
          <w:rFonts w:hint="default" w:ascii="Bookman Old Style" w:hAnsi="Bookman Old Style"/>
          <w:sz w:val="18"/>
          <w:szCs w:val="18"/>
          <w:lang w:val="en-US"/>
        </w:rPr>
        <w:t>:</w:t>
      </w:r>
      <w:r>
        <w:rPr>
          <w:rFonts w:hint="default" w:ascii="Bookman Old Style" w:hAnsi="Bookman Old Style"/>
          <w:sz w:val="18"/>
          <w:szCs w:val="18"/>
          <w:lang w:val="en-US"/>
        </w:rPr>
        <w:tab/>
      </w:r>
      <w:r>
        <w:rPr>
          <w:rFonts w:hint="default" w:ascii="Bookman Old Style" w:hAnsi="Bookman Old Style"/>
          <w:sz w:val="18"/>
          <w:szCs w:val="18"/>
          <w:lang w:val="en-US"/>
        </w:rPr>
        <w:t>PERUBAHAN KETIGA ATAS PENUNJUKAN HAKIM PENGAWAS  BIDANG, HAKIM PEMBINA DAN PENGAWAS DAERAH DI LINGKUNGAN PENGADILAN TINGGI AGAMA PADANG TAHUN 2025</w:t>
      </w:r>
    </w:p>
    <w:p w14:paraId="369E4398">
      <w:pPr>
        <w:spacing w:after="0" w:line="312" w:lineRule="auto"/>
        <w:rPr>
          <w:rFonts w:ascii="Bookman Old Style" w:hAnsi="Bookman Old Style"/>
          <w:sz w:val="18"/>
          <w:szCs w:val="18"/>
        </w:rPr>
      </w:pPr>
      <w:r>
        <w:rPr>
          <w:rFonts w:ascii="Bookman Old Style" w:hAnsi="Bookman Old Style"/>
          <w:sz w:val="18"/>
          <w:szCs w:val="18"/>
        </w:rPr>
        <w:t xml:space="preserve"> </w:t>
      </w:r>
    </w:p>
    <w:p w14:paraId="525CD7C2">
      <w:pPr>
        <w:spacing w:after="0" w:line="312" w:lineRule="auto"/>
        <w:jc w:val="center"/>
        <w:rPr>
          <w:rFonts w:hint="default" w:ascii="Bookman Old Style" w:hAnsi="Bookman Old Style"/>
          <w:sz w:val="18"/>
          <w:szCs w:val="18"/>
          <w:lang w:val="en-US"/>
        </w:rPr>
      </w:pPr>
      <w:bookmarkStart w:id="2" w:name="_Hlk150169068"/>
      <w:r>
        <w:rPr>
          <w:rFonts w:hint="default" w:ascii="Bookman Old Style" w:hAnsi="Bookman Old Style"/>
          <w:sz w:val="18"/>
          <w:szCs w:val="18"/>
          <w:lang w:val="en-US"/>
        </w:rPr>
        <w:t xml:space="preserve">PERUBAHAN KETIGA ATAS </w:t>
      </w:r>
      <w:r>
        <w:rPr>
          <w:rFonts w:ascii="Bookman Old Style" w:hAnsi="Bookman Old Style"/>
          <w:sz w:val="18"/>
          <w:szCs w:val="18"/>
        </w:rPr>
        <w:t>PENUNJUKAN HAKIM PE</w:t>
      </w:r>
      <w:r>
        <w:rPr>
          <w:rFonts w:hint="default" w:ascii="Bookman Old Style" w:hAnsi="Bookman Old Style"/>
          <w:sz w:val="18"/>
          <w:szCs w:val="18"/>
          <w:lang w:val="en-US"/>
        </w:rPr>
        <w:t>MBINA DAN PENGAWAS DAERAH</w:t>
      </w:r>
    </w:p>
    <w:p w14:paraId="7AA7CCB8">
      <w:pPr>
        <w:spacing w:after="0" w:line="312" w:lineRule="auto"/>
        <w:jc w:val="center"/>
        <w:rPr>
          <w:rFonts w:hint="default" w:ascii="Bookman Old Style" w:hAnsi="Bookman Old Style"/>
          <w:sz w:val="18"/>
          <w:szCs w:val="18"/>
          <w:lang w:val="en-US"/>
        </w:rPr>
      </w:pPr>
      <w:r>
        <w:rPr>
          <w:rFonts w:ascii="Bookman Old Style" w:hAnsi="Bookman Old Style"/>
          <w:sz w:val="18"/>
          <w:szCs w:val="18"/>
        </w:rPr>
        <w:t>PADA PENGADILAN TINGGI AGAMA PADANG TAHUN 202</w:t>
      </w:r>
      <w:r>
        <w:rPr>
          <w:rFonts w:hint="default" w:ascii="Bookman Old Style" w:hAnsi="Bookman Old Style"/>
          <w:sz w:val="18"/>
          <w:szCs w:val="18"/>
          <w:lang w:val="en-US"/>
        </w:rPr>
        <w:t>5</w:t>
      </w:r>
    </w:p>
    <w:p w14:paraId="18700D1F">
      <w:pPr>
        <w:spacing w:after="0" w:line="312" w:lineRule="auto"/>
        <w:jc w:val="center"/>
        <w:rPr>
          <w:rFonts w:ascii="Bookman Old Style" w:hAnsi="Bookman Old Style"/>
          <w:b/>
          <w:bCs/>
          <w:sz w:val="18"/>
          <w:szCs w:val="18"/>
        </w:rPr>
      </w:pPr>
    </w:p>
    <w:tbl>
      <w:tblPr>
        <w:tblStyle w:val="4"/>
        <w:tblW w:w="16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088"/>
        <w:gridCol w:w="742"/>
        <w:gridCol w:w="404"/>
        <w:gridCol w:w="1618"/>
        <w:gridCol w:w="2528"/>
        <w:gridCol w:w="3649"/>
        <w:gridCol w:w="2343"/>
        <w:gridCol w:w="1376"/>
      </w:tblGrid>
      <w:tr w14:paraId="702E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2" w:type="dxa"/>
            <w:tcBorders>
              <w:bottom w:val="single" w:color="auto" w:sz="4" w:space="0"/>
            </w:tcBorders>
            <w:vAlign w:val="center"/>
          </w:tcPr>
          <w:p w14:paraId="7BDCB92A">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NO</w:t>
            </w:r>
          </w:p>
        </w:tc>
        <w:tc>
          <w:tcPr>
            <w:tcW w:w="4234" w:type="dxa"/>
            <w:gridSpan w:val="3"/>
            <w:tcBorders>
              <w:bottom w:val="single" w:color="auto" w:sz="4" w:space="0"/>
            </w:tcBorders>
            <w:shd w:val="clear" w:color="auto" w:fill="auto"/>
            <w:noWrap/>
            <w:vAlign w:val="center"/>
          </w:tcPr>
          <w:p w14:paraId="7CC8AED7">
            <w:pPr>
              <w:pStyle w:val="2"/>
              <w:rPr>
                <w:rFonts w:hint="default" w:ascii="Bookman Old Style" w:hAnsi="Bookman Old Style" w:cs="Tahoma"/>
                <w:b/>
                <w:bCs w:val="0"/>
                <w:sz w:val="18"/>
                <w:szCs w:val="18"/>
                <w:lang w:val="en-US"/>
              </w:rPr>
            </w:pPr>
            <w:r>
              <w:rPr>
                <w:rFonts w:ascii="Bookman Old Style" w:hAnsi="Bookman Old Style" w:cs="Tahoma"/>
                <w:b/>
                <w:bCs w:val="0"/>
                <w:sz w:val="18"/>
                <w:szCs w:val="18"/>
              </w:rPr>
              <w:t>NAM</w:t>
            </w:r>
            <w:bookmarkStart w:id="3" w:name="_GoBack"/>
            <w:bookmarkEnd w:id="3"/>
            <w:r>
              <w:rPr>
                <w:rFonts w:hint="default" w:ascii="Bookman Old Style" w:hAnsi="Bookman Old Style" w:cs="Tahoma"/>
                <w:b/>
                <w:bCs w:val="0"/>
                <w:sz w:val="18"/>
                <w:szCs w:val="18"/>
                <w:lang w:val="en-US"/>
              </w:rPr>
              <w:t>A</w:t>
            </w:r>
          </w:p>
        </w:tc>
        <w:tc>
          <w:tcPr>
            <w:tcW w:w="7795" w:type="dxa"/>
            <w:gridSpan w:val="3"/>
            <w:tcBorders>
              <w:bottom w:val="single" w:color="auto" w:sz="4" w:space="0"/>
            </w:tcBorders>
            <w:vAlign w:val="center"/>
          </w:tcPr>
          <w:p w14:paraId="6117F167">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JABATAN / PENUGASAN</w:t>
            </w:r>
          </w:p>
        </w:tc>
        <w:tc>
          <w:tcPr>
            <w:tcW w:w="3719" w:type="dxa"/>
            <w:gridSpan w:val="2"/>
            <w:tcBorders>
              <w:bottom w:val="single" w:color="auto" w:sz="4" w:space="0"/>
            </w:tcBorders>
            <w:vAlign w:val="center"/>
          </w:tcPr>
          <w:p w14:paraId="6DD473FB">
            <w:pPr>
              <w:spacing w:after="0" w:line="240" w:lineRule="auto"/>
              <w:jc w:val="center"/>
              <w:rPr>
                <w:rFonts w:ascii="Bookman Old Style" w:hAnsi="Bookman Old Style" w:cs="Tahoma"/>
                <w:b/>
                <w:bCs w:val="0"/>
                <w:sz w:val="18"/>
                <w:szCs w:val="18"/>
              </w:rPr>
            </w:pPr>
            <w:r>
              <w:rPr>
                <w:rFonts w:ascii="Bookman Old Style" w:hAnsi="Bookman Old Style" w:cs="Tahoma"/>
                <w:b/>
                <w:bCs w:val="0"/>
                <w:sz w:val="18"/>
                <w:szCs w:val="18"/>
              </w:rPr>
              <w:t>KET</w:t>
            </w:r>
          </w:p>
        </w:tc>
      </w:tr>
      <w:tr w14:paraId="6182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2" w:type="dxa"/>
            <w:tcBorders>
              <w:bottom w:val="single" w:color="auto" w:sz="4" w:space="0"/>
            </w:tcBorders>
            <w:vAlign w:val="center"/>
          </w:tcPr>
          <w:p w14:paraId="6F36FE16">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rPr>
              <w:t>1</w:t>
            </w:r>
            <w:r>
              <w:rPr>
                <w:rFonts w:hint="default" w:ascii="Bookman Old Style" w:hAnsi="Bookman Old Style" w:cs="Tahoma"/>
                <w:bCs/>
                <w:sz w:val="18"/>
                <w:szCs w:val="18"/>
                <w:lang w:val="en-US"/>
              </w:rPr>
              <w:t>)</w:t>
            </w:r>
          </w:p>
        </w:tc>
        <w:tc>
          <w:tcPr>
            <w:tcW w:w="4234" w:type="dxa"/>
            <w:gridSpan w:val="3"/>
            <w:tcBorders>
              <w:bottom w:val="single" w:color="auto" w:sz="4" w:space="0"/>
            </w:tcBorders>
            <w:shd w:val="clear" w:color="auto" w:fill="auto"/>
            <w:noWrap/>
            <w:vAlign w:val="center"/>
          </w:tcPr>
          <w:p w14:paraId="2C49FD40">
            <w:pPr>
              <w:pStyle w:val="2"/>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lang w:val="en-US"/>
              </w:rPr>
              <w:t>2</w:t>
            </w:r>
            <w:r>
              <w:rPr>
                <w:rFonts w:hint="default" w:ascii="Bookman Old Style" w:hAnsi="Bookman Old Style" w:cs="Tahoma"/>
                <w:bCs/>
                <w:sz w:val="18"/>
                <w:szCs w:val="18"/>
                <w:lang w:val="en-US"/>
              </w:rPr>
              <w:t>)</w:t>
            </w:r>
          </w:p>
        </w:tc>
        <w:tc>
          <w:tcPr>
            <w:tcW w:w="7795" w:type="dxa"/>
            <w:gridSpan w:val="3"/>
            <w:tcBorders>
              <w:bottom w:val="single" w:color="auto" w:sz="4" w:space="0"/>
            </w:tcBorders>
            <w:vAlign w:val="center"/>
          </w:tcPr>
          <w:p w14:paraId="7572E3F2">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w:t>
            </w:r>
            <w:r>
              <w:rPr>
                <w:rFonts w:ascii="Bookman Old Style" w:hAnsi="Bookman Old Style" w:cs="Tahoma"/>
                <w:bCs/>
                <w:sz w:val="18"/>
                <w:szCs w:val="18"/>
              </w:rPr>
              <w:t>3</w:t>
            </w:r>
            <w:r>
              <w:rPr>
                <w:rFonts w:hint="default" w:ascii="Bookman Old Style" w:hAnsi="Bookman Old Style" w:cs="Tahoma"/>
                <w:bCs/>
                <w:sz w:val="18"/>
                <w:szCs w:val="18"/>
                <w:lang w:val="en-US"/>
              </w:rPr>
              <w:t>)</w:t>
            </w:r>
          </w:p>
        </w:tc>
        <w:tc>
          <w:tcPr>
            <w:tcW w:w="3719" w:type="dxa"/>
            <w:gridSpan w:val="2"/>
            <w:tcBorders>
              <w:bottom w:val="single" w:color="auto" w:sz="4" w:space="0"/>
            </w:tcBorders>
            <w:vAlign w:val="center"/>
          </w:tcPr>
          <w:p w14:paraId="4981D86F">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(4)</w:t>
            </w:r>
          </w:p>
        </w:tc>
      </w:tr>
      <w:tr w14:paraId="09D6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4796" w:type="dxa"/>
            <w:gridSpan w:val="4"/>
            <w:tcBorders>
              <w:top w:val="single" w:color="auto" w:sz="4" w:space="0"/>
              <w:bottom w:val="single" w:color="auto" w:sz="4" w:space="0"/>
              <w:right w:val="nil"/>
            </w:tcBorders>
            <w:vAlign w:val="center"/>
          </w:tcPr>
          <w:p w14:paraId="58EB0493">
            <w:pPr>
              <w:spacing w:after="0" w:line="240" w:lineRule="auto"/>
              <w:ind w:left="1440" w:hanging="1440"/>
              <w:jc w:val="both"/>
              <w:rPr>
                <w:rFonts w:ascii="Bookman Old Style" w:hAnsi="Bookman Old Style"/>
                <w:sz w:val="18"/>
                <w:szCs w:val="18"/>
              </w:rPr>
            </w:pPr>
            <w:r>
              <w:rPr>
                <w:rFonts w:ascii="Bookman Old Style" w:hAnsi="Bookman Old Style" w:cs="Tahoma"/>
                <w:bCs/>
                <w:sz w:val="18"/>
                <w:szCs w:val="18"/>
              </w:rPr>
              <w:t>A. KOORDINATOR DAN SEKRETARIS</w:t>
            </w:r>
          </w:p>
        </w:tc>
        <w:tc>
          <w:tcPr>
            <w:tcW w:w="1618" w:type="dxa"/>
            <w:tcBorders>
              <w:top w:val="single" w:color="auto" w:sz="4" w:space="0"/>
              <w:left w:val="nil"/>
              <w:bottom w:val="single" w:color="auto" w:sz="4" w:space="0"/>
              <w:right w:val="nil"/>
            </w:tcBorders>
            <w:vAlign w:val="center"/>
          </w:tcPr>
          <w:p w14:paraId="68137BEB">
            <w:pPr>
              <w:spacing w:after="0" w:line="240" w:lineRule="auto"/>
              <w:ind w:left="1440" w:hanging="1440"/>
              <w:jc w:val="both"/>
              <w:rPr>
                <w:rFonts w:ascii="Bookman Old Style" w:hAnsi="Bookman Old Style" w:cs="Times New Roman"/>
                <w:sz w:val="18"/>
                <w:szCs w:val="18"/>
              </w:rPr>
            </w:pPr>
          </w:p>
        </w:tc>
        <w:tc>
          <w:tcPr>
            <w:tcW w:w="2528" w:type="dxa"/>
            <w:tcBorders>
              <w:top w:val="single" w:color="auto" w:sz="4" w:space="0"/>
              <w:left w:val="nil"/>
              <w:bottom w:val="single" w:color="auto" w:sz="4" w:space="0"/>
              <w:right w:val="nil"/>
            </w:tcBorders>
          </w:tcPr>
          <w:p w14:paraId="077F112A">
            <w:pPr>
              <w:spacing w:after="0" w:line="240" w:lineRule="auto"/>
              <w:ind w:left="1440" w:hanging="1440"/>
              <w:jc w:val="both"/>
              <w:rPr>
                <w:rFonts w:ascii="Bookman Old Style" w:hAnsi="Bookman Old Style" w:cs="Times New Roman"/>
                <w:sz w:val="18"/>
                <w:szCs w:val="18"/>
              </w:rPr>
            </w:pPr>
          </w:p>
        </w:tc>
        <w:tc>
          <w:tcPr>
            <w:tcW w:w="3649" w:type="dxa"/>
            <w:tcBorders>
              <w:top w:val="single" w:color="auto" w:sz="4" w:space="0"/>
              <w:left w:val="nil"/>
              <w:bottom w:val="single" w:color="auto" w:sz="4" w:space="0"/>
              <w:right w:val="nil"/>
            </w:tcBorders>
            <w:shd w:val="clear" w:color="auto" w:fill="auto"/>
            <w:noWrap/>
            <w:vAlign w:val="center"/>
          </w:tcPr>
          <w:p w14:paraId="3D68BB55">
            <w:pPr>
              <w:spacing w:after="0" w:line="240" w:lineRule="auto"/>
              <w:ind w:left="1440" w:hanging="1440"/>
              <w:jc w:val="both"/>
              <w:rPr>
                <w:rFonts w:ascii="Bookman Old Style" w:hAnsi="Bookman Old Style" w:cs="Times New Roman"/>
                <w:sz w:val="18"/>
                <w:szCs w:val="18"/>
              </w:rPr>
            </w:pPr>
          </w:p>
        </w:tc>
        <w:tc>
          <w:tcPr>
            <w:tcW w:w="3719" w:type="dxa"/>
            <w:gridSpan w:val="2"/>
            <w:tcBorders>
              <w:top w:val="single" w:color="auto" w:sz="4" w:space="0"/>
              <w:left w:val="nil"/>
              <w:bottom w:val="single" w:color="auto" w:sz="4" w:space="0"/>
            </w:tcBorders>
            <w:vAlign w:val="center"/>
          </w:tcPr>
          <w:p w14:paraId="5ACA25A0">
            <w:pPr>
              <w:spacing w:after="0" w:line="240" w:lineRule="auto"/>
              <w:ind w:left="1440" w:hanging="1440"/>
              <w:jc w:val="both"/>
              <w:rPr>
                <w:rFonts w:ascii="Bookman Old Style" w:hAnsi="Bookman Old Style"/>
                <w:sz w:val="18"/>
                <w:szCs w:val="18"/>
              </w:rPr>
            </w:pPr>
          </w:p>
        </w:tc>
      </w:tr>
      <w:tr w14:paraId="4655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2" w:type="dxa"/>
            <w:tcBorders>
              <w:top w:val="single" w:color="auto" w:sz="4" w:space="0"/>
              <w:bottom w:val="single" w:color="auto" w:sz="4" w:space="0"/>
            </w:tcBorders>
            <w:vAlign w:val="center"/>
          </w:tcPr>
          <w:p w14:paraId="3E6F573F">
            <w:pPr>
              <w:pStyle w:val="12"/>
              <w:numPr>
                <w:ilvl w:val="0"/>
                <w:numId w:val="5"/>
              </w:numPr>
              <w:spacing w:after="0" w:line="240" w:lineRule="auto"/>
              <w:ind w:left="175" w:hanging="229"/>
              <w:jc w:val="center"/>
              <w:rPr>
                <w:rFonts w:ascii="Bookman Old Style" w:hAnsi="Bookman Old Style"/>
                <w:sz w:val="18"/>
                <w:szCs w:val="18"/>
              </w:rPr>
            </w:pPr>
          </w:p>
        </w:tc>
        <w:tc>
          <w:tcPr>
            <w:tcW w:w="4234" w:type="dxa"/>
            <w:gridSpan w:val="3"/>
            <w:tcBorders>
              <w:top w:val="single" w:color="auto" w:sz="4" w:space="0"/>
              <w:bottom w:val="single" w:color="auto" w:sz="4" w:space="0"/>
            </w:tcBorders>
            <w:shd w:val="clear" w:color="auto" w:fill="auto"/>
            <w:noWrap/>
            <w:vAlign w:val="center"/>
          </w:tcPr>
          <w:p w14:paraId="7D1E62D3">
            <w:pPr>
              <w:spacing w:after="0" w:line="240" w:lineRule="auto"/>
              <w:rPr>
                <w:rFonts w:ascii="Bookman Old Style" w:hAnsi="Bookman Old Style"/>
                <w:sz w:val="18"/>
                <w:szCs w:val="18"/>
              </w:rPr>
            </w:pPr>
            <w:r>
              <w:rPr>
                <w:rFonts w:hint="default" w:ascii="Bookman Old Style" w:hAnsi="Bookman Old Style"/>
                <w:sz w:val="18"/>
                <w:szCs w:val="18"/>
                <w:lang w:val="en-US"/>
              </w:rPr>
              <w:t xml:space="preserve">Drs. H. Alaidin, M.H. </w:t>
            </w:r>
          </w:p>
        </w:tc>
        <w:tc>
          <w:tcPr>
            <w:tcW w:w="7795" w:type="dxa"/>
            <w:gridSpan w:val="3"/>
            <w:tcBorders>
              <w:top w:val="single" w:color="auto" w:sz="4" w:space="0"/>
              <w:bottom w:val="single" w:color="auto" w:sz="4" w:space="0"/>
            </w:tcBorders>
            <w:vAlign w:val="center"/>
          </w:tcPr>
          <w:p w14:paraId="1B250A7C">
            <w:pPr>
              <w:spacing w:after="0" w:line="240" w:lineRule="auto"/>
              <w:rPr>
                <w:rFonts w:ascii="Bookman Old Style" w:hAnsi="Bookman Old Style" w:cs="Times New Roman"/>
                <w:sz w:val="18"/>
                <w:szCs w:val="18"/>
              </w:rPr>
            </w:pPr>
            <w:r>
              <w:rPr>
                <w:rFonts w:ascii="Bookman Old Style" w:hAnsi="Bookman Old Style" w:cs="Times New Roman"/>
                <w:sz w:val="18"/>
                <w:szCs w:val="18"/>
              </w:rPr>
              <w:t>Wakil Ketua/Koordinator Pembinaan dan Pengawasan</w:t>
            </w:r>
          </w:p>
        </w:tc>
        <w:tc>
          <w:tcPr>
            <w:tcW w:w="3719" w:type="dxa"/>
            <w:gridSpan w:val="2"/>
            <w:tcBorders>
              <w:top w:val="single" w:color="auto" w:sz="4" w:space="0"/>
              <w:bottom w:val="single" w:color="auto" w:sz="4" w:space="0"/>
            </w:tcBorders>
            <w:vAlign w:val="center"/>
          </w:tcPr>
          <w:p w14:paraId="5FA8FFCA">
            <w:pPr>
              <w:spacing w:after="0" w:line="240" w:lineRule="auto"/>
              <w:rPr>
                <w:rFonts w:ascii="Bookman Old Style" w:hAnsi="Bookman Old Style"/>
                <w:sz w:val="18"/>
                <w:szCs w:val="18"/>
              </w:rPr>
            </w:pPr>
          </w:p>
        </w:tc>
      </w:tr>
      <w:tr w14:paraId="6755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2" w:type="dxa"/>
            <w:tcBorders>
              <w:top w:val="single" w:color="auto" w:sz="4" w:space="0"/>
              <w:bottom w:val="single" w:color="auto" w:sz="4" w:space="0"/>
            </w:tcBorders>
            <w:vAlign w:val="center"/>
          </w:tcPr>
          <w:p w14:paraId="5331D8CC">
            <w:pPr>
              <w:pStyle w:val="12"/>
              <w:numPr>
                <w:ilvl w:val="0"/>
                <w:numId w:val="5"/>
              </w:numPr>
              <w:spacing w:after="0" w:line="240" w:lineRule="auto"/>
              <w:ind w:left="175" w:hanging="229"/>
              <w:jc w:val="center"/>
              <w:rPr>
                <w:rFonts w:ascii="Bookman Old Style" w:hAnsi="Bookman Old Style"/>
                <w:sz w:val="18"/>
                <w:szCs w:val="18"/>
              </w:rPr>
            </w:pPr>
          </w:p>
        </w:tc>
        <w:tc>
          <w:tcPr>
            <w:tcW w:w="4234" w:type="dxa"/>
            <w:gridSpan w:val="3"/>
            <w:tcBorders>
              <w:top w:val="single" w:color="auto" w:sz="4" w:space="0"/>
              <w:bottom w:val="single" w:color="auto" w:sz="4" w:space="0"/>
            </w:tcBorders>
            <w:shd w:val="clear" w:color="auto" w:fill="auto"/>
            <w:noWrap/>
            <w:vAlign w:val="center"/>
          </w:tcPr>
          <w:p w14:paraId="32A9A22E">
            <w:pPr>
              <w:spacing w:after="0" w:line="240" w:lineRule="auto"/>
              <w:rPr>
                <w:rFonts w:ascii="Bookman Old Style" w:hAnsi="Bookman Old Style"/>
                <w:sz w:val="18"/>
                <w:szCs w:val="18"/>
              </w:rPr>
            </w:pPr>
            <w:r>
              <w:rPr>
                <w:rFonts w:hint="default" w:ascii="Bookman Old Style" w:hAnsi="Bookman Old Style"/>
                <w:sz w:val="18"/>
                <w:szCs w:val="18"/>
                <w:lang w:val="en-US"/>
              </w:rPr>
              <w:t xml:space="preserve">Saiful Alamsyah, S.Ag., S.H., M.M., M.H. </w:t>
            </w:r>
          </w:p>
        </w:tc>
        <w:tc>
          <w:tcPr>
            <w:tcW w:w="7795" w:type="dxa"/>
            <w:gridSpan w:val="3"/>
            <w:tcBorders>
              <w:top w:val="single" w:color="auto" w:sz="4" w:space="0"/>
              <w:bottom w:val="single" w:color="auto" w:sz="4" w:space="0"/>
            </w:tcBorders>
            <w:vAlign w:val="center"/>
          </w:tcPr>
          <w:p w14:paraId="339C2FE8">
            <w:pPr>
              <w:spacing w:after="0" w:line="240" w:lineRule="auto"/>
              <w:rPr>
                <w:rFonts w:ascii="Bookman Old Style" w:hAnsi="Bookman Old Style" w:cs="Times New Roman"/>
                <w:sz w:val="18"/>
                <w:szCs w:val="18"/>
              </w:rPr>
            </w:pPr>
            <w:r>
              <w:rPr>
                <w:rFonts w:ascii="Bookman Old Style" w:hAnsi="Bookman Old Style" w:cs="Times New Roman"/>
                <w:sz w:val="18"/>
                <w:szCs w:val="18"/>
              </w:rPr>
              <w:t>Panitera/Sekretaris Pembinaan dan Pengawasan</w:t>
            </w:r>
          </w:p>
        </w:tc>
        <w:tc>
          <w:tcPr>
            <w:tcW w:w="3719" w:type="dxa"/>
            <w:gridSpan w:val="2"/>
            <w:tcBorders>
              <w:top w:val="single" w:color="auto" w:sz="4" w:space="0"/>
              <w:bottom w:val="single" w:color="auto" w:sz="4" w:space="0"/>
            </w:tcBorders>
            <w:vAlign w:val="center"/>
          </w:tcPr>
          <w:p w14:paraId="7FBD65B7">
            <w:pPr>
              <w:spacing w:after="0" w:line="240" w:lineRule="auto"/>
              <w:rPr>
                <w:rFonts w:ascii="Bookman Old Style" w:hAnsi="Bookman Old Style"/>
                <w:sz w:val="18"/>
                <w:szCs w:val="18"/>
              </w:rPr>
            </w:pPr>
          </w:p>
        </w:tc>
      </w:tr>
      <w:tr w14:paraId="0E86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62" w:type="dxa"/>
            <w:tcBorders>
              <w:top w:val="single" w:color="auto" w:sz="4" w:space="0"/>
              <w:bottom w:val="single" w:color="auto" w:sz="4" w:space="0"/>
            </w:tcBorders>
            <w:vAlign w:val="center"/>
          </w:tcPr>
          <w:p w14:paraId="2D15E6D3">
            <w:pPr>
              <w:pStyle w:val="12"/>
              <w:numPr>
                <w:ilvl w:val="0"/>
                <w:numId w:val="5"/>
              </w:numPr>
              <w:spacing w:after="0" w:line="240" w:lineRule="auto"/>
              <w:ind w:left="175" w:hanging="229"/>
              <w:jc w:val="center"/>
              <w:rPr>
                <w:rFonts w:ascii="Bookman Old Style" w:hAnsi="Bookman Old Style"/>
                <w:sz w:val="18"/>
                <w:szCs w:val="18"/>
              </w:rPr>
            </w:pPr>
          </w:p>
        </w:tc>
        <w:tc>
          <w:tcPr>
            <w:tcW w:w="4234" w:type="dxa"/>
            <w:gridSpan w:val="3"/>
            <w:tcBorders>
              <w:top w:val="single" w:color="auto" w:sz="4" w:space="0"/>
              <w:bottom w:val="single" w:color="auto" w:sz="4" w:space="0"/>
            </w:tcBorders>
            <w:shd w:val="clear" w:color="auto" w:fill="auto"/>
            <w:noWrap/>
            <w:vAlign w:val="center"/>
          </w:tcPr>
          <w:p w14:paraId="3FBF054D">
            <w:pPr>
              <w:spacing w:after="0" w:line="240" w:lineRule="auto"/>
              <w:rPr>
                <w:rFonts w:ascii="Bookman Old Style" w:hAnsi="Bookman Old Style"/>
                <w:sz w:val="18"/>
                <w:szCs w:val="18"/>
              </w:rPr>
            </w:pPr>
            <w:r>
              <w:rPr>
                <w:rFonts w:hint="default" w:ascii="Bookman Old Style" w:hAnsi="Bookman Old Style"/>
                <w:sz w:val="18"/>
                <w:szCs w:val="18"/>
                <w:lang w:val="en-US"/>
              </w:rPr>
              <w:t>Dr. Irsyadi, S.Ag., M.A.</w:t>
            </w:r>
            <w:r>
              <w:rPr>
                <w:rFonts w:ascii="Bookman Old Style" w:hAnsi="Bookman Old Style"/>
                <w:sz w:val="18"/>
                <w:szCs w:val="18"/>
              </w:rPr>
              <w:t xml:space="preserve"> </w:t>
            </w:r>
          </w:p>
        </w:tc>
        <w:tc>
          <w:tcPr>
            <w:tcW w:w="7795" w:type="dxa"/>
            <w:gridSpan w:val="3"/>
            <w:tcBorders>
              <w:top w:val="single" w:color="auto" w:sz="4" w:space="0"/>
              <w:bottom w:val="single" w:color="auto" w:sz="4" w:space="0"/>
            </w:tcBorders>
            <w:vAlign w:val="center"/>
          </w:tcPr>
          <w:p w14:paraId="2156B308">
            <w:pPr>
              <w:spacing w:after="0" w:line="240" w:lineRule="auto"/>
              <w:rPr>
                <w:rFonts w:ascii="Bookman Old Style" w:hAnsi="Bookman Old Style" w:cs="Times New Roman"/>
                <w:sz w:val="18"/>
                <w:szCs w:val="18"/>
              </w:rPr>
            </w:pPr>
            <w:r>
              <w:rPr>
                <w:rFonts w:ascii="Bookman Old Style" w:hAnsi="Bookman Old Style" w:cs="Times New Roman"/>
                <w:sz w:val="18"/>
                <w:szCs w:val="18"/>
              </w:rPr>
              <w:t>Sekretaris/Sekretaris Pembinaan dan Pengawasan</w:t>
            </w:r>
          </w:p>
        </w:tc>
        <w:tc>
          <w:tcPr>
            <w:tcW w:w="3719" w:type="dxa"/>
            <w:gridSpan w:val="2"/>
            <w:tcBorders>
              <w:top w:val="single" w:color="auto" w:sz="4" w:space="0"/>
              <w:bottom w:val="single" w:color="auto" w:sz="4" w:space="0"/>
            </w:tcBorders>
            <w:vAlign w:val="center"/>
          </w:tcPr>
          <w:p w14:paraId="341A5E36">
            <w:pPr>
              <w:spacing w:after="0" w:line="240" w:lineRule="auto"/>
              <w:rPr>
                <w:rFonts w:ascii="Bookman Old Style" w:hAnsi="Bookman Old Style"/>
                <w:sz w:val="18"/>
                <w:szCs w:val="18"/>
              </w:rPr>
            </w:pPr>
          </w:p>
        </w:tc>
      </w:tr>
      <w:tr w14:paraId="2ABA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392" w:type="dxa"/>
            <w:gridSpan w:val="3"/>
            <w:tcBorders>
              <w:top w:val="single" w:color="auto" w:sz="4" w:space="0"/>
              <w:bottom w:val="single" w:color="auto" w:sz="4" w:space="0"/>
              <w:right w:val="nil"/>
            </w:tcBorders>
            <w:vAlign w:val="center"/>
          </w:tcPr>
          <w:p w14:paraId="024161F7">
            <w:pPr>
              <w:spacing w:after="0" w:line="240" w:lineRule="auto"/>
              <w:rPr>
                <w:rFonts w:hint="default" w:ascii="Bookman Old Style" w:hAnsi="Bookman Old Style"/>
                <w:sz w:val="18"/>
                <w:szCs w:val="18"/>
                <w:lang w:val="en-US"/>
              </w:rPr>
            </w:pPr>
            <w:r>
              <w:rPr>
                <w:rFonts w:ascii="Bookman Old Style" w:hAnsi="Bookman Old Style" w:cs="Tahoma"/>
                <w:bCs/>
                <w:sz w:val="18"/>
                <w:szCs w:val="18"/>
              </w:rPr>
              <w:t xml:space="preserve">B. HAKIM PENGAWAS </w:t>
            </w:r>
            <w:r>
              <w:rPr>
                <w:rFonts w:hint="default" w:ascii="Bookman Old Style" w:hAnsi="Bookman Old Style" w:cs="Tahoma"/>
                <w:bCs/>
                <w:sz w:val="18"/>
                <w:szCs w:val="18"/>
                <w:lang w:val="en-US"/>
              </w:rPr>
              <w:t>DAERAH</w:t>
            </w:r>
          </w:p>
        </w:tc>
        <w:tc>
          <w:tcPr>
            <w:tcW w:w="2022" w:type="dxa"/>
            <w:gridSpan w:val="2"/>
            <w:tcBorders>
              <w:top w:val="single" w:color="auto" w:sz="4" w:space="0"/>
              <w:left w:val="nil"/>
              <w:bottom w:val="single" w:color="auto" w:sz="4" w:space="0"/>
              <w:right w:val="nil"/>
            </w:tcBorders>
            <w:vAlign w:val="center"/>
          </w:tcPr>
          <w:p w14:paraId="7E7563D2">
            <w:pPr>
              <w:spacing w:after="0" w:line="240" w:lineRule="auto"/>
              <w:rPr>
                <w:rFonts w:ascii="Bookman Old Style" w:hAnsi="Bookman Old Style" w:cs="Times New Roman"/>
                <w:sz w:val="18"/>
                <w:szCs w:val="18"/>
              </w:rPr>
            </w:pPr>
          </w:p>
        </w:tc>
        <w:tc>
          <w:tcPr>
            <w:tcW w:w="2528" w:type="dxa"/>
            <w:tcBorders>
              <w:top w:val="single" w:color="auto" w:sz="4" w:space="0"/>
              <w:left w:val="nil"/>
              <w:bottom w:val="single" w:color="auto" w:sz="4" w:space="0"/>
              <w:right w:val="nil"/>
            </w:tcBorders>
          </w:tcPr>
          <w:p w14:paraId="2609123F">
            <w:pPr>
              <w:spacing w:after="0" w:line="240" w:lineRule="auto"/>
              <w:jc w:val="center"/>
              <w:rPr>
                <w:rFonts w:ascii="Bookman Old Style" w:hAnsi="Bookman Old Style" w:cs="Times New Roman"/>
                <w:sz w:val="18"/>
                <w:szCs w:val="18"/>
              </w:rPr>
            </w:pPr>
          </w:p>
        </w:tc>
        <w:tc>
          <w:tcPr>
            <w:tcW w:w="3649" w:type="dxa"/>
            <w:tcBorders>
              <w:top w:val="single" w:color="auto" w:sz="4" w:space="0"/>
              <w:left w:val="nil"/>
              <w:bottom w:val="single" w:color="auto" w:sz="4" w:space="0"/>
              <w:right w:val="nil"/>
            </w:tcBorders>
            <w:shd w:val="clear" w:color="auto" w:fill="auto"/>
            <w:noWrap/>
            <w:vAlign w:val="center"/>
          </w:tcPr>
          <w:p w14:paraId="2F4BED9F">
            <w:pPr>
              <w:spacing w:after="0" w:line="240" w:lineRule="auto"/>
              <w:jc w:val="center"/>
              <w:rPr>
                <w:rFonts w:ascii="Bookman Old Style" w:hAnsi="Bookman Old Style" w:cs="Times New Roman"/>
                <w:sz w:val="18"/>
                <w:szCs w:val="18"/>
              </w:rPr>
            </w:pPr>
          </w:p>
        </w:tc>
        <w:tc>
          <w:tcPr>
            <w:tcW w:w="3719" w:type="dxa"/>
            <w:gridSpan w:val="2"/>
            <w:tcBorders>
              <w:top w:val="single" w:color="auto" w:sz="4" w:space="0"/>
              <w:left w:val="nil"/>
              <w:bottom w:val="single" w:color="auto" w:sz="4" w:space="0"/>
            </w:tcBorders>
            <w:vAlign w:val="center"/>
          </w:tcPr>
          <w:p w14:paraId="36AFAADA">
            <w:pPr>
              <w:spacing w:after="0" w:line="240" w:lineRule="auto"/>
              <w:rPr>
                <w:rFonts w:ascii="Bookman Old Style" w:hAnsi="Bookman Old Style"/>
                <w:sz w:val="18"/>
                <w:szCs w:val="18"/>
              </w:rPr>
            </w:pPr>
          </w:p>
        </w:tc>
      </w:tr>
      <w:tr w14:paraId="2E2D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vMerge w:val="restart"/>
            <w:tcBorders>
              <w:top w:val="single" w:color="auto" w:sz="4" w:space="0"/>
              <w:right w:val="single" w:color="auto" w:sz="4" w:space="0"/>
            </w:tcBorders>
            <w:vAlign w:val="center"/>
          </w:tcPr>
          <w:p w14:paraId="75253A80">
            <w:pPr>
              <w:spacing w:after="0" w:line="240" w:lineRule="auto"/>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NO</w:t>
            </w:r>
          </w:p>
        </w:tc>
        <w:tc>
          <w:tcPr>
            <w:tcW w:w="3088" w:type="dxa"/>
            <w:vMerge w:val="restart"/>
            <w:tcBorders>
              <w:top w:val="single" w:color="auto" w:sz="4" w:space="0"/>
              <w:right w:val="single" w:color="auto" w:sz="4" w:space="0"/>
            </w:tcBorders>
            <w:vAlign w:val="center"/>
          </w:tcPr>
          <w:p w14:paraId="692AD708">
            <w:pPr>
              <w:spacing w:after="0" w:line="240" w:lineRule="auto"/>
              <w:jc w:val="center"/>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NAMA</w:t>
            </w:r>
          </w:p>
        </w:tc>
        <w:tc>
          <w:tcPr>
            <w:tcW w:w="2764" w:type="dxa"/>
            <w:gridSpan w:val="3"/>
            <w:vMerge w:val="restart"/>
            <w:tcBorders>
              <w:top w:val="single" w:color="auto" w:sz="4" w:space="0"/>
              <w:left w:val="single" w:color="auto" w:sz="4" w:space="0"/>
              <w:right w:val="single" w:color="auto" w:sz="4" w:space="0"/>
            </w:tcBorders>
            <w:vAlign w:val="center"/>
          </w:tcPr>
          <w:p w14:paraId="3083C4F3">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JABATAN/</w:t>
            </w:r>
          </w:p>
          <w:p w14:paraId="7B602A57">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PENUGASAN</w:t>
            </w:r>
          </w:p>
        </w:tc>
        <w:tc>
          <w:tcPr>
            <w:tcW w:w="6177" w:type="dxa"/>
            <w:gridSpan w:val="2"/>
            <w:tcBorders>
              <w:top w:val="single" w:color="auto" w:sz="4" w:space="0"/>
              <w:left w:val="single" w:color="auto" w:sz="4" w:space="0"/>
              <w:bottom w:val="single" w:color="auto" w:sz="4" w:space="0"/>
              <w:right w:val="single" w:color="auto" w:sz="4" w:space="0"/>
            </w:tcBorders>
            <w:vAlign w:val="center"/>
          </w:tcPr>
          <w:p w14:paraId="7BEF36E5">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PENDAMPING</w:t>
            </w:r>
          </w:p>
        </w:tc>
        <w:tc>
          <w:tcPr>
            <w:tcW w:w="2343" w:type="dxa"/>
            <w:tcBorders>
              <w:top w:val="single" w:color="auto" w:sz="4" w:space="0"/>
              <w:left w:val="single" w:color="auto" w:sz="4" w:space="0"/>
            </w:tcBorders>
            <w:vAlign w:val="center"/>
          </w:tcPr>
          <w:p w14:paraId="11B45ED9">
            <w:pPr>
              <w:spacing w:after="0" w:line="240" w:lineRule="auto"/>
              <w:jc w:val="center"/>
              <w:rPr>
                <w:rFonts w:hint="default" w:ascii="Bookman Old Style" w:hAnsi="Bookman Old Style"/>
                <w:b/>
                <w:bCs w:val="0"/>
                <w:sz w:val="18"/>
                <w:szCs w:val="18"/>
                <w:lang w:val="en-US"/>
              </w:rPr>
            </w:pPr>
            <w:r>
              <w:rPr>
                <w:rFonts w:hint="default" w:ascii="Bookman Old Style" w:hAnsi="Bookman Old Style"/>
                <w:b/>
                <w:bCs w:val="0"/>
                <w:sz w:val="18"/>
                <w:szCs w:val="18"/>
                <w:lang w:val="en-US"/>
              </w:rPr>
              <w:t>WILAYAH PENGAWASAN</w:t>
            </w:r>
          </w:p>
        </w:tc>
        <w:tc>
          <w:tcPr>
            <w:tcW w:w="1376" w:type="dxa"/>
            <w:tcBorders>
              <w:top w:val="single" w:color="auto" w:sz="4" w:space="0"/>
              <w:left w:val="single" w:color="auto" w:sz="4" w:space="0"/>
            </w:tcBorders>
            <w:vAlign w:val="center"/>
          </w:tcPr>
          <w:p w14:paraId="6F864E0E">
            <w:pPr>
              <w:spacing w:after="0" w:line="240" w:lineRule="auto"/>
              <w:jc w:val="center"/>
              <w:rPr>
                <w:rFonts w:hint="default" w:ascii="Bookman Old Style" w:hAnsi="Bookman Old Style"/>
                <w:b/>
                <w:bCs w:val="0"/>
                <w:sz w:val="18"/>
                <w:szCs w:val="18"/>
                <w:lang w:val="en-US"/>
              </w:rPr>
            </w:pPr>
            <w:r>
              <w:rPr>
                <w:rFonts w:hint="default" w:ascii="Bookman Old Style" w:hAnsi="Bookman Old Style"/>
                <w:b/>
                <w:bCs w:val="0"/>
                <w:sz w:val="18"/>
                <w:szCs w:val="18"/>
                <w:lang w:val="en-US"/>
              </w:rPr>
              <w:t>KET</w:t>
            </w:r>
          </w:p>
        </w:tc>
      </w:tr>
      <w:tr w14:paraId="069B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vMerge w:val="continue"/>
            <w:tcBorders>
              <w:bottom w:val="single" w:color="auto" w:sz="4" w:space="0"/>
              <w:right w:val="single" w:color="auto" w:sz="4" w:space="0"/>
            </w:tcBorders>
            <w:vAlign w:val="center"/>
          </w:tcPr>
          <w:p w14:paraId="7919A082">
            <w:pPr>
              <w:spacing w:after="0" w:line="240" w:lineRule="auto"/>
              <w:rPr>
                <w:rFonts w:ascii="Bookman Old Style" w:hAnsi="Bookman Old Style" w:cs="Tahoma"/>
                <w:bCs/>
                <w:sz w:val="18"/>
                <w:szCs w:val="18"/>
              </w:rPr>
            </w:pPr>
          </w:p>
        </w:tc>
        <w:tc>
          <w:tcPr>
            <w:tcW w:w="3088" w:type="dxa"/>
            <w:vMerge w:val="continue"/>
            <w:tcBorders>
              <w:bottom w:val="single" w:color="auto" w:sz="4" w:space="0"/>
              <w:right w:val="single" w:color="auto" w:sz="4" w:space="0"/>
            </w:tcBorders>
            <w:vAlign w:val="center"/>
          </w:tcPr>
          <w:p w14:paraId="5BA54FDF">
            <w:pPr>
              <w:spacing w:after="0" w:line="240" w:lineRule="auto"/>
              <w:rPr>
                <w:rFonts w:ascii="Bookman Old Style" w:hAnsi="Bookman Old Style" w:cs="Tahoma"/>
                <w:bCs/>
                <w:sz w:val="18"/>
                <w:szCs w:val="18"/>
              </w:rPr>
            </w:pPr>
          </w:p>
        </w:tc>
        <w:tc>
          <w:tcPr>
            <w:tcW w:w="2764" w:type="dxa"/>
            <w:gridSpan w:val="3"/>
            <w:vMerge w:val="continue"/>
            <w:tcBorders>
              <w:left w:val="single" w:color="auto" w:sz="4" w:space="0"/>
              <w:bottom w:val="single" w:color="auto" w:sz="4" w:space="0"/>
              <w:right w:val="single" w:color="auto" w:sz="4" w:space="0"/>
            </w:tcBorders>
            <w:vAlign w:val="center"/>
          </w:tcPr>
          <w:p w14:paraId="514A5343">
            <w:pPr>
              <w:spacing w:after="0" w:line="240" w:lineRule="auto"/>
              <w:rPr>
                <w:rFonts w:ascii="Bookman Old Style" w:hAnsi="Bookman Old Style" w:cs="Times New Roman"/>
                <w:sz w:val="18"/>
                <w:szCs w:val="18"/>
              </w:rPr>
            </w:pPr>
          </w:p>
        </w:tc>
        <w:tc>
          <w:tcPr>
            <w:tcW w:w="2528" w:type="dxa"/>
            <w:tcBorders>
              <w:top w:val="single" w:color="auto" w:sz="4" w:space="0"/>
              <w:left w:val="single" w:color="auto" w:sz="4" w:space="0"/>
              <w:bottom w:val="single" w:color="auto" w:sz="4" w:space="0"/>
              <w:right w:val="single" w:color="auto" w:sz="4" w:space="0"/>
            </w:tcBorders>
            <w:vAlign w:val="center"/>
          </w:tcPr>
          <w:p w14:paraId="5B0F4C8A">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sz w:val="18"/>
                <w:szCs w:val="18"/>
                <w:lang w:val="en-US"/>
              </w:rPr>
              <w:t>KEPANITERAAN</w:t>
            </w:r>
          </w:p>
        </w:tc>
        <w:tc>
          <w:tcPr>
            <w:tcW w:w="36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00F76">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sz w:val="18"/>
                <w:szCs w:val="18"/>
                <w:lang w:val="en-US"/>
              </w:rPr>
              <w:t>KESEKRETARIATAN</w:t>
            </w:r>
          </w:p>
        </w:tc>
        <w:tc>
          <w:tcPr>
            <w:tcW w:w="2343" w:type="dxa"/>
            <w:tcBorders>
              <w:left w:val="single" w:color="auto" w:sz="4" w:space="0"/>
            </w:tcBorders>
            <w:vAlign w:val="center"/>
          </w:tcPr>
          <w:p w14:paraId="3B7D6BBB">
            <w:pPr>
              <w:spacing w:after="0" w:line="240" w:lineRule="auto"/>
              <w:rPr>
                <w:rFonts w:ascii="Bookman Old Style" w:hAnsi="Bookman Old Style"/>
                <w:sz w:val="18"/>
                <w:szCs w:val="18"/>
              </w:rPr>
            </w:pPr>
          </w:p>
        </w:tc>
        <w:tc>
          <w:tcPr>
            <w:tcW w:w="1376" w:type="dxa"/>
            <w:tcBorders>
              <w:left w:val="single" w:color="auto" w:sz="4" w:space="0"/>
            </w:tcBorders>
            <w:vAlign w:val="center"/>
          </w:tcPr>
          <w:p w14:paraId="57AD83F3">
            <w:pPr>
              <w:spacing w:after="0" w:line="240" w:lineRule="auto"/>
              <w:rPr>
                <w:rFonts w:ascii="Bookman Old Style" w:hAnsi="Bookman Old Style"/>
                <w:sz w:val="18"/>
                <w:szCs w:val="18"/>
              </w:rPr>
            </w:pPr>
          </w:p>
        </w:tc>
      </w:tr>
      <w:tr w14:paraId="4604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tcBorders>
              <w:top w:val="single" w:color="auto" w:sz="4" w:space="0"/>
              <w:bottom w:val="single" w:color="auto" w:sz="4" w:space="0"/>
              <w:right w:val="single" w:color="auto" w:sz="4" w:space="0"/>
            </w:tcBorders>
            <w:vAlign w:val="center"/>
          </w:tcPr>
          <w:p w14:paraId="47297B4C">
            <w:pPr>
              <w:spacing w:after="0" w:line="240" w:lineRule="auto"/>
              <w:rPr>
                <w:rFonts w:hint="default" w:ascii="Bookman Old Style" w:hAnsi="Bookman Old Style" w:cs="Tahoma"/>
                <w:bCs/>
                <w:sz w:val="18"/>
                <w:szCs w:val="18"/>
                <w:lang w:val="en-US"/>
              </w:rPr>
            </w:pPr>
            <w:r>
              <w:rPr>
                <w:rFonts w:hint="default" w:ascii="Bookman Old Style" w:hAnsi="Bookman Old Style" w:cs="Tahoma"/>
                <w:bCs/>
                <w:sz w:val="18"/>
                <w:szCs w:val="18"/>
                <w:lang w:val="en-US"/>
              </w:rPr>
              <w:t>(1)</w:t>
            </w:r>
          </w:p>
        </w:tc>
        <w:tc>
          <w:tcPr>
            <w:tcW w:w="3088" w:type="dxa"/>
            <w:tcBorders>
              <w:top w:val="single" w:color="auto" w:sz="4" w:space="0"/>
              <w:bottom w:val="single" w:color="auto" w:sz="4" w:space="0"/>
              <w:right w:val="single" w:color="auto" w:sz="4" w:space="0"/>
            </w:tcBorders>
            <w:vAlign w:val="center"/>
          </w:tcPr>
          <w:p w14:paraId="52BDC7ED">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(2)</w:t>
            </w:r>
          </w:p>
        </w:tc>
        <w:tc>
          <w:tcPr>
            <w:tcW w:w="2764" w:type="dxa"/>
            <w:gridSpan w:val="3"/>
            <w:tcBorders>
              <w:top w:val="single" w:color="auto" w:sz="4" w:space="0"/>
              <w:left w:val="single" w:color="auto" w:sz="4" w:space="0"/>
              <w:bottom w:val="single" w:color="auto" w:sz="4" w:space="0"/>
              <w:right w:val="single" w:color="auto" w:sz="4" w:space="0"/>
            </w:tcBorders>
            <w:vAlign w:val="center"/>
          </w:tcPr>
          <w:p w14:paraId="6D63FE89">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(3)</w:t>
            </w:r>
          </w:p>
        </w:tc>
        <w:tc>
          <w:tcPr>
            <w:tcW w:w="2528" w:type="dxa"/>
            <w:tcBorders>
              <w:top w:val="single" w:color="auto" w:sz="4" w:space="0"/>
              <w:left w:val="single" w:color="auto" w:sz="4" w:space="0"/>
              <w:bottom w:val="single" w:color="auto" w:sz="4" w:space="0"/>
              <w:right w:val="single" w:color="auto" w:sz="4" w:space="0"/>
            </w:tcBorders>
            <w:vAlign w:val="center"/>
          </w:tcPr>
          <w:p w14:paraId="0F324672">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(4)</w:t>
            </w:r>
          </w:p>
        </w:tc>
        <w:tc>
          <w:tcPr>
            <w:tcW w:w="36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E83E0">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(5)</w:t>
            </w:r>
          </w:p>
        </w:tc>
        <w:tc>
          <w:tcPr>
            <w:tcW w:w="2343" w:type="dxa"/>
            <w:tcBorders>
              <w:top w:val="single" w:color="auto" w:sz="4" w:space="0"/>
              <w:left w:val="single" w:color="auto" w:sz="4" w:space="0"/>
              <w:bottom w:val="single" w:color="auto" w:sz="4" w:space="0"/>
            </w:tcBorders>
            <w:vAlign w:val="center"/>
          </w:tcPr>
          <w:p w14:paraId="12F84926">
            <w:pPr>
              <w:spacing w:after="0" w:line="240" w:lineRule="auto"/>
              <w:jc w:val="center"/>
              <w:rPr>
                <w:rFonts w:hint="default" w:ascii="Bookman Old Style" w:hAnsi="Bookman Old Style"/>
                <w:sz w:val="18"/>
                <w:szCs w:val="18"/>
                <w:lang w:val="en-US"/>
              </w:rPr>
            </w:pPr>
            <w:r>
              <w:rPr>
                <w:rFonts w:hint="default" w:ascii="Bookman Old Style" w:hAnsi="Bookman Old Style"/>
                <w:sz w:val="18"/>
                <w:szCs w:val="18"/>
                <w:lang w:val="en-US"/>
              </w:rPr>
              <w:t>(6)</w:t>
            </w:r>
          </w:p>
        </w:tc>
        <w:tc>
          <w:tcPr>
            <w:tcW w:w="1376" w:type="dxa"/>
            <w:tcBorders>
              <w:top w:val="single" w:color="auto" w:sz="4" w:space="0"/>
              <w:left w:val="single" w:color="auto" w:sz="4" w:space="0"/>
              <w:bottom w:val="single" w:color="auto" w:sz="4" w:space="0"/>
            </w:tcBorders>
            <w:vAlign w:val="center"/>
          </w:tcPr>
          <w:p w14:paraId="1E36382F">
            <w:pPr>
              <w:spacing w:after="0" w:line="240" w:lineRule="auto"/>
              <w:jc w:val="center"/>
              <w:rPr>
                <w:rFonts w:hint="default" w:ascii="Bookman Old Style" w:hAnsi="Bookman Old Style"/>
                <w:sz w:val="18"/>
                <w:szCs w:val="18"/>
                <w:lang w:val="en-US"/>
              </w:rPr>
            </w:pPr>
            <w:r>
              <w:rPr>
                <w:rFonts w:hint="default" w:ascii="Bookman Old Style" w:hAnsi="Bookman Old Style"/>
                <w:sz w:val="18"/>
                <w:szCs w:val="18"/>
                <w:lang w:val="en-US"/>
              </w:rPr>
              <w:t>(7)</w:t>
            </w:r>
          </w:p>
        </w:tc>
      </w:tr>
      <w:tr w14:paraId="5BB2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41EA575D">
            <w:pPr>
              <w:pStyle w:val="12"/>
              <w:numPr>
                <w:ilvl w:val="0"/>
                <w:numId w:val="6"/>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314C2ED8">
            <w:pPr>
              <w:spacing w:after="0" w:line="240" w:lineRule="auto"/>
              <w:rPr>
                <w:rFonts w:ascii="Bookman Old Style" w:hAnsi="Bookman Old Style" w:cs="Times New Roman"/>
                <w:sz w:val="18"/>
                <w:szCs w:val="18"/>
              </w:rPr>
            </w:pPr>
            <w:r>
              <w:rPr>
                <w:rFonts w:ascii="Bookman Old Style" w:hAnsi="Bookman Old Style" w:cs="Times New Roman"/>
                <w:sz w:val="18"/>
                <w:szCs w:val="18"/>
              </w:rPr>
              <w:t>Drs. Bahrul Amzah, M.H.</w:t>
            </w:r>
          </w:p>
        </w:tc>
        <w:tc>
          <w:tcPr>
            <w:tcW w:w="2764" w:type="dxa"/>
            <w:gridSpan w:val="3"/>
            <w:vMerge w:val="restart"/>
            <w:tcBorders>
              <w:top w:val="single" w:color="auto" w:sz="4" w:space="0"/>
            </w:tcBorders>
            <w:vAlign w:val="center"/>
          </w:tcPr>
          <w:p w14:paraId="796BC90C">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761AC878">
            <w:pPr>
              <w:spacing w:after="0" w:line="240" w:lineRule="auto"/>
              <w:rPr>
                <w:rFonts w:hint="default" w:ascii="Bookman Old Style" w:hAnsi="Bookman Old Style" w:cs="Times New Roman"/>
                <w:sz w:val="18"/>
                <w:szCs w:val="18"/>
                <w:lang w:val="en-US"/>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528" w:type="dxa"/>
            <w:tcBorders>
              <w:top w:val="single" w:color="auto" w:sz="4" w:space="0"/>
              <w:bottom w:val="single" w:color="auto" w:sz="4" w:space="0"/>
            </w:tcBorders>
            <w:vAlign w:val="center"/>
          </w:tcPr>
          <w:p w14:paraId="63C2B52B">
            <w:pPr>
              <w:numPr>
                <w:ilvl w:val="0"/>
                <w:numId w:val="0"/>
              </w:num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Dra. S</w:t>
            </w:r>
            <w:r>
              <w:rPr>
                <w:rFonts w:hint="default" w:ascii="Bookman Old Style" w:hAnsi="Bookman Old Style" w:cs="Arial"/>
                <w:sz w:val="18"/>
                <w:szCs w:val="18"/>
                <w:lang w:val="en-US"/>
              </w:rPr>
              <w:t>y</w:t>
            </w:r>
            <w:r>
              <w:rPr>
                <w:rFonts w:ascii="Bookman Old Style" w:hAnsi="Bookman Old Style" w:cs="Arial"/>
                <w:sz w:val="18"/>
                <w:szCs w:val="18"/>
                <w:lang w:val="en-US"/>
              </w:rPr>
              <w:t>uryati</w:t>
            </w:r>
          </w:p>
        </w:tc>
        <w:tc>
          <w:tcPr>
            <w:tcW w:w="3649" w:type="dxa"/>
            <w:tcBorders>
              <w:top w:val="single" w:color="auto" w:sz="4" w:space="0"/>
            </w:tcBorders>
            <w:shd w:val="clear" w:color="auto" w:fill="auto"/>
            <w:noWrap/>
            <w:vAlign w:val="center"/>
          </w:tcPr>
          <w:p w14:paraId="54F8A83F">
            <w:pPr>
              <w:spacing w:after="0" w:line="240" w:lineRule="auto"/>
              <w:rPr>
                <w:rFonts w:hint="default" w:ascii="Bookman Old Style" w:hAnsi="Bookman Old Style" w:cs="Times New Roman"/>
                <w:sz w:val="18"/>
                <w:szCs w:val="18"/>
                <w:lang w:val="en-US"/>
              </w:rPr>
            </w:pPr>
            <w:r>
              <w:rPr>
                <w:rFonts w:hint="default" w:ascii="Bookman Old Style" w:hAnsi="Bookman Old Style" w:eastAsiaTheme="minorHAnsi"/>
                <w:sz w:val="18"/>
                <w:szCs w:val="18"/>
                <w:lang w:val="en-US" w:eastAsia="en-US"/>
              </w:rPr>
              <w:t>Millia Sufia, S.E., S.H., M.M.</w:t>
            </w:r>
          </w:p>
        </w:tc>
        <w:tc>
          <w:tcPr>
            <w:tcW w:w="2343" w:type="dxa"/>
            <w:tcBorders>
              <w:top w:val="single" w:color="auto" w:sz="4" w:space="0"/>
            </w:tcBorders>
            <w:vAlign w:val="center"/>
          </w:tcPr>
          <w:p w14:paraId="360000C9">
            <w:pPr>
              <w:spacing w:after="0" w:line="240" w:lineRule="auto"/>
              <w:rPr>
                <w:rFonts w:hint="default" w:ascii="Bookman Old Style" w:hAnsi="Bookman Old Style"/>
                <w:sz w:val="18"/>
                <w:szCs w:val="18"/>
                <w:lang w:val="en-US"/>
              </w:rPr>
            </w:pPr>
            <w:r>
              <w:rPr>
                <w:rFonts w:hint="default" w:ascii="Bookman Old Style" w:hAnsi="Bookman Old Style"/>
                <w:color w:val="auto"/>
                <w:sz w:val="18"/>
                <w:szCs w:val="18"/>
                <w:lang w:val="en-US"/>
              </w:rPr>
              <w:t>PA. Padang</w:t>
            </w:r>
          </w:p>
        </w:tc>
        <w:tc>
          <w:tcPr>
            <w:tcW w:w="1376" w:type="dxa"/>
            <w:vMerge w:val="restart"/>
            <w:tcBorders>
              <w:top w:val="single" w:color="auto" w:sz="4" w:space="0"/>
            </w:tcBorders>
            <w:vAlign w:val="center"/>
          </w:tcPr>
          <w:p w14:paraId="279B94E6">
            <w:pPr>
              <w:spacing w:after="0" w:line="240" w:lineRule="auto"/>
              <w:rPr>
                <w:rFonts w:ascii="Bookman Old Style" w:hAnsi="Bookman Old Style"/>
                <w:sz w:val="18"/>
                <w:szCs w:val="18"/>
              </w:rPr>
            </w:pPr>
          </w:p>
        </w:tc>
      </w:tr>
      <w:tr w14:paraId="3C36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04C71EA9">
            <w:pPr>
              <w:spacing w:after="0" w:line="240" w:lineRule="auto"/>
            </w:pPr>
          </w:p>
        </w:tc>
        <w:tc>
          <w:tcPr>
            <w:tcW w:w="3088" w:type="dxa"/>
            <w:vMerge w:val="continue"/>
            <w:tcBorders>
              <w:bottom w:val="single" w:color="auto" w:sz="4" w:space="0"/>
            </w:tcBorders>
            <w:shd w:val="clear" w:color="auto" w:fill="auto"/>
            <w:noWrap/>
            <w:vAlign w:val="center"/>
          </w:tcPr>
          <w:p w14:paraId="06D5DC60">
            <w:pPr>
              <w:spacing w:after="0" w:line="240" w:lineRule="auto"/>
            </w:pPr>
          </w:p>
        </w:tc>
        <w:tc>
          <w:tcPr>
            <w:tcW w:w="2764" w:type="dxa"/>
            <w:gridSpan w:val="3"/>
            <w:vMerge w:val="continue"/>
            <w:tcBorders>
              <w:bottom w:val="single" w:color="auto" w:sz="4" w:space="0"/>
            </w:tcBorders>
            <w:vAlign w:val="center"/>
          </w:tcPr>
          <w:p w14:paraId="5A8D1EB8">
            <w:pPr>
              <w:spacing w:after="0" w:line="240" w:lineRule="auto"/>
            </w:pPr>
          </w:p>
        </w:tc>
        <w:tc>
          <w:tcPr>
            <w:tcW w:w="2528" w:type="dxa"/>
            <w:tcBorders>
              <w:top w:val="single" w:color="auto" w:sz="4" w:space="0"/>
              <w:bottom w:val="single" w:color="auto" w:sz="4" w:space="0"/>
            </w:tcBorders>
            <w:vAlign w:val="center"/>
          </w:tcPr>
          <w:p w14:paraId="67E3076D">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lang w:val="en-US"/>
              </w:rPr>
              <w:t>Hj. Alifah, S.H.</w:t>
            </w:r>
          </w:p>
        </w:tc>
        <w:tc>
          <w:tcPr>
            <w:tcW w:w="3649" w:type="dxa"/>
            <w:tcBorders>
              <w:bottom w:val="single" w:color="auto" w:sz="4" w:space="0"/>
            </w:tcBorders>
            <w:shd w:val="clear" w:color="auto" w:fill="auto"/>
            <w:noWrap/>
            <w:vAlign w:val="center"/>
          </w:tcPr>
          <w:p w14:paraId="25F93E9C">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lang w:val="en-US"/>
              </w:rPr>
              <w:t>Nurasiyah Handayani.Rangkuti, S.H</w:t>
            </w:r>
          </w:p>
        </w:tc>
        <w:tc>
          <w:tcPr>
            <w:tcW w:w="2343" w:type="dxa"/>
            <w:tcBorders>
              <w:bottom w:val="single" w:color="auto" w:sz="4" w:space="0"/>
            </w:tcBorders>
            <w:vAlign w:val="center"/>
          </w:tcPr>
          <w:p w14:paraId="4CBBD744">
            <w:pPr>
              <w:spacing w:after="0" w:line="240" w:lineRule="auto"/>
              <w:rPr>
                <w:rFonts w:hint="default" w:ascii="Bookman Old Style" w:hAnsi="Bookman Old Style" w:cs="Times New Roman"/>
                <w:color w:val="FF0000"/>
                <w:sz w:val="18"/>
                <w:szCs w:val="18"/>
                <w:lang w:val="en-US"/>
              </w:rPr>
            </w:pPr>
            <w:r>
              <w:rPr>
                <w:rFonts w:hint="default" w:ascii="Bookman Old Style" w:hAnsi="Bookman Old Style" w:cs="Times New Roman"/>
                <w:color w:val="auto"/>
                <w:sz w:val="18"/>
                <w:szCs w:val="18"/>
                <w:lang w:val="en-US"/>
              </w:rPr>
              <w:t>PA. Maninjau</w:t>
            </w:r>
          </w:p>
        </w:tc>
        <w:tc>
          <w:tcPr>
            <w:tcW w:w="1376" w:type="dxa"/>
            <w:vMerge w:val="continue"/>
            <w:tcBorders>
              <w:bottom w:val="single" w:color="auto" w:sz="4" w:space="0"/>
            </w:tcBorders>
            <w:vAlign w:val="center"/>
          </w:tcPr>
          <w:p w14:paraId="29F4B84C">
            <w:pPr>
              <w:spacing w:after="0" w:line="240" w:lineRule="auto"/>
              <w:rPr>
                <w:rFonts w:ascii="Bookman Old Style" w:hAnsi="Bookman Old Style" w:cs="Times New Roman"/>
                <w:sz w:val="18"/>
                <w:szCs w:val="18"/>
              </w:rPr>
            </w:pPr>
          </w:p>
        </w:tc>
      </w:tr>
      <w:tr w14:paraId="18D4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032C95C6">
            <w:pPr>
              <w:pStyle w:val="12"/>
              <w:numPr>
                <w:ilvl w:val="0"/>
                <w:numId w:val="6"/>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09AE5DFE">
            <w:pPr>
              <w:spacing w:after="0" w:line="240" w:lineRule="auto"/>
              <w:rPr>
                <w:rFonts w:ascii="Bookman Old Style" w:hAnsi="Bookman Old Style" w:cs="Times New Roman"/>
                <w:sz w:val="18"/>
                <w:szCs w:val="18"/>
              </w:rPr>
            </w:pPr>
            <w:r>
              <w:rPr>
                <w:rFonts w:ascii="Bookman Old Style" w:hAnsi="Bookman Old Style" w:cs="Times New Roman"/>
                <w:sz w:val="18"/>
                <w:szCs w:val="18"/>
              </w:rPr>
              <w:t>Drs. H. Nasrul.K, S.H., M.H.</w:t>
            </w:r>
          </w:p>
        </w:tc>
        <w:tc>
          <w:tcPr>
            <w:tcW w:w="2764" w:type="dxa"/>
            <w:gridSpan w:val="3"/>
            <w:vMerge w:val="restart"/>
            <w:tcBorders>
              <w:top w:val="single" w:color="auto" w:sz="4" w:space="0"/>
            </w:tcBorders>
            <w:vAlign w:val="center"/>
          </w:tcPr>
          <w:p w14:paraId="6AFB76AE">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430E2E62">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528" w:type="dxa"/>
            <w:tcBorders>
              <w:top w:val="single" w:color="auto" w:sz="4" w:space="0"/>
              <w:bottom w:val="single" w:color="auto" w:sz="4" w:space="0"/>
            </w:tcBorders>
            <w:vAlign w:val="center"/>
          </w:tcPr>
          <w:p w14:paraId="215F4FCB">
            <w:pPr>
              <w:spacing w:after="0" w:line="240" w:lineRule="auto"/>
              <w:rPr>
                <w:rFonts w:ascii="Bookman Old Style" w:hAnsi="Bookman Old Style" w:cs="Times New Roman"/>
                <w:sz w:val="18"/>
                <w:szCs w:val="18"/>
              </w:rPr>
            </w:pPr>
            <w:r>
              <w:rPr>
                <w:rFonts w:ascii="Bookman Old Style" w:hAnsi="Bookman Old Style" w:cs="Arial"/>
                <w:sz w:val="18"/>
                <w:szCs w:val="18"/>
                <w:lang w:val="en-US"/>
              </w:rPr>
              <w:t>Drs. H. Armen, S.H.</w:t>
            </w:r>
            <w:r>
              <w:rPr>
                <w:rFonts w:hint="default" w:ascii="Bookman Old Style" w:hAnsi="Bookman Old Style" w:cs="Arial"/>
                <w:sz w:val="18"/>
                <w:szCs w:val="18"/>
                <w:lang w:val="en-US"/>
              </w:rPr>
              <w:t> </w:t>
            </w:r>
          </w:p>
        </w:tc>
        <w:tc>
          <w:tcPr>
            <w:tcW w:w="3649" w:type="dxa"/>
            <w:tcBorders>
              <w:top w:val="single" w:color="auto" w:sz="4" w:space="0"/>
            </w:tcBorders>
            <w:shd w:val="clear" w:color="auto" w:fill="auto"/>
            <w:noWrap/>
            <w:vAlign w:val="center"/>
          </w:tcPr>
          <w:p w14:paraId="1AD187F1">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lang w:val="en-US"/>
              </w:rPr>
              <w:t>Nurasiyah Handayani.Rangkuti, S.H.</w:t>
            </w:r>
          </w:p>
        </w:tc>
        <w:tc>
          <w:tcPr>
            <w:tcW w:w="2343" w:type="dxa"/>
            <w:tcBorders>
              <w:top w:val="single" w:color="auto" w:sz="4" w:space="0"/>
            </w:tcBorders>
            <w:vAlign w:val="center"/>
          </w:tcPr>
          <w:p w14:paraId="097C6BA9">
            <w:pPr>
              <w:spacing w:after="0" w:line="240" w:lineRule="auto"/>
              <w:rPr>
                <w:rFonts w:hint="default" w:ascii="Bookman Old Style" w:hAnsi="Bookman Old Style"/>
                <w:color w:val="FF0000"/>
                <w:sz w:val="18"/>
                <w:szCs w:val="18"/>
                <w:lang w:val="en-US"/>
              </w:rPr>
            </w:pPr>
            <w:r>
              <w:rPr>
                <w:rFonts w:hint="default" w:ascii="Bookman Old Style" w:hAnsi="Bookman Old Style"/>
                <w:color w:val="auto"/>
                <w:sz w:val="18"/>
                <w:szCs w:val="18"/>
                <w:lang w:val="en-US"/>
              </w:rPr>
              <w:t>PA. Pariaman</w:t>
            </w:r>
          </w:p>
        </w:tc>
        <w:tc>
          <w:tcPr>
            <w:tcW w:w="1376" w:type="dxa"/>
            <w:vMerge w:val="restart"/>
            <w:tcBorders>
              <w:top w:val="single" w:color="auto" w:sz="4" w:space="0"/>
            </w:tcBorders>
            <w:vAlign w:val="center"/>
          </w:tcPr>
          <w:p w14:paraId="4BEB01D5">
            <w:pPr>
              <w:spacing w:after="0" w:line="240" w:lineRule="auto"/>
              <w:rPr>
                <w:rFonts w:ascii="Bookman Old Style" w:hAnsi="Bookman Old Style"/>
                <w:sz w:val="18"/>
                <w:szCs w:val="18"/>
              </w:rPr>
            </w:pPr>
          </w:p>
        </w:tc>
      </w:tr>
      <w:tr w14:paraId="28C2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4E8F5DF1">
            <w:pPr>
              <w:spacing w:after="0" w:line="240" w:lineRule="auto"/>
            </w:pPr>
          </w:p>
        </w:tc>
        <w:tc>
          <w:tcPr>
            <w:tcW w:w="3088" w:type="dxa"/>
            <w:vMerge w:val="continue"/>
            <w:tcBorders>
              <w:bottom w:val="single" w:color="auto" w:sz="4" w:space="0"/>
            </w:tcBorders>
            <w:shd w:val="clear" w:color="auto" w:fill="auto"/>
            <w:noWrap/>
            <w:vAlign w:val="center"/>
          </w:tcPr>
          <w:p w14:paraId="3AC8CED3">
            <w:pPr>
              <w:spacing w:after="0" w:line="240" w:lineRule="auto"/>
            </w:pPr>
          </w:p>
        </w:tc>
        <w:tc>
          <w:tcPr>
            <w:tcW w:w="2764" w:type="dxa"/>
            <w:gridSpan w:val="3"/>
            <w:vMerge w:val="continue"/>
            <w:tcBorders>
              <w:bottom w:val="single" w:color="auto" w:sz="4" w:space="0"/>
            </w:tcBorders>
            <w:vAlign w:val="center"/>
          </w:tcPr>
          <w:p w14:paraId="61AB2F5E">
            <w:pPr>
              <w:spacing w:after="0" w:line="240" w:lineRule="auto"/>
            </w:pPr>
          </w:p>
        </w:tc>
        <w:tc>
          <w:tcPr>
            <w:tcW w:w="2528" w:type="dxa"/>
            <w:tcBorders>
              <w:top w:val="single" w:color="auto" w:sz="4" w:space="0"/>
              <w:bottom w:val="single" w:color="auto" w:sz="4" w:space="0"/>
            </w:tcBorders>
            <w:vAlign w:val="center"/>
          </w:tcPr>
          <w:p w14:paraId="35D1ABCF">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Dra. Rusmawita</w:t>
            </w:r>
          </w:p>
        </w:tc>
        <w:tc>
          <w:tcPr>
            <w:tcW w:w="3649" w:type="dxa"/>
            <w:tcBorders>
              <w:bottom w:val="single" w:color="auto" w:sz="4" w:space="0"/>
            </w:tcBorders>
            <w:shd w:val="clear" w:color="auto" w:fill="auto"/>
            <w:noWrap/>
            <w:vAlign w:val="center"/>
          </w:tcPr>
          <w:p w14:paraId="663079D0">
            <w:pPr>
              <w:spacing w:after="0" w:line="240" w:lineRule="auto"/>
              <w:rPr>
                <w:rFonts w:hint="default" w:ascii="Bookman Old Style" w:hAnsi="Bookman Old Style" w:cs="Times New Roman"/>
                <w:sz w:val="18"/>
                <w:szCs w:val="18"/>
                <w:lang w:val="en-US"/>
              </w:rPr>
            </w:pPr>
            <w:r>
              <w:rPr>
                <w:rFonts w:hint="default" w:ascii="Bookman Old Style" w:hAnsi="Bookman Old Style" w:eastAsiaTheme="minorHAnsi"/>
                <w:sz w:val="18"/>
                <w:szCs w:val="18"/>
                <w:lang w:val="en-US" w:eastAsia="en-US"/>
              </w:rPr>
              <w:t>Millia Sufia, S.E., S.H., M.M.</w:t>
            </w:r>
          </w:p>
        </w:tc>
        <w:tc>
          <w:tcPr>
            <w:tcW w:w="2343" w:type="dxa"/>
            <w:tcBorders>
              <w:bottom w:val="single" w:color="auto" w:sz="4" w:space="0"/>
            </w:tcBorders>
            <w:vAlign w:val="center"/>
          </w:tcPr>
          <w:p w14:paraId="4EF1BC6F">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color w:val="auto"/>
                <w:sz w:val="18"/>
                <w:szCs w:val="18"/>
                <w:lang w:val="en-US"/>
              </w:rPr>
              <w:t>PA. Painan</w:t>
            </w:r>
          </w:p>
        </w:tc>
        <w:tc>
          <w:tcPr>
            <w:tcW w:w="1376" w:type="dxa"/>
            <w:vMerge w:val="continue"/>
            <w:tcBorders>
              <w:bottom w:val="single" w:color="auto" w:sz="4" w:space="0"/>
            </w:tcBorders>
            <w:vAlign w:val="center"/>
          </w:tcPr>
          <w:p w14:paraId="418490DA">
            <w:pPr>
              <w:spacing w:after="0" w:line="240" w:lineRule="auto"/>
              <w:rPr>
                <w:rFonts w:ascii="Bookman Old Style" w:hAnsi="Bookman Old Style" w:cs="Times New Roman"/>
                <w:sz w:val="18"/>
                <w:szCs w:val="18"/>
              </w:rPr>
            </w:pPr>
          </w:p>
        </w:tc>
      </w:tr>
    </w:tbl>
    <w:p w14:paraId="7C8C19E8">
      <w:pPr>
        <w:spacing w:after="0" w:line="240" w:lineRule="auto"/>
        <w:rPr>
          <w:rFonts w:ascii="Bookman Old Style" w:hAnsi="Bookman Old Style"/>
          <w:sz w:val="18"/>
          <w:szCs w:val="18"/>
        </w:rPr>
      </w:pPr>
      <w:r>
        <w:rPr>
          <w:rFonts w:ascii="Bookman Old Style" w:hAnsi="Bookman Old Style"/>
          <w:sz w:val="18"/>
          <w:szCs w:val="18"/>
        </w:rPr>
        <w:br w:type="page"/>
      </w:r>
    </w:p>
    <w:tbl>
      <w:tblPr>
        <w:tblStyle w:val="4"/>
        <w:tblW w:w="16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088"/>
        <w:gridCol w:w="2764"/>
        <w:gridCol w:w="2528"/>
        <w:gridCol w:w="3649"/>
        <w:gridCol w:w="2343"/>
        <w:gridCol w:w="1630"/>
      </w:tblGrid>
      <w:tr w14:paraId="0DFA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vMerge w:val="restart"/>
            <w:tcBorders>
              <w:top w:val="single" w:color="auto" w:sz="4" w:space="0"/>
              <w:right w:val="single" w:color="auto" w:sz="4" w:space="0"/>
            </w:tcBorders>
            <w:vAlign w:val="center"/>
          </w:tcPr>
          <w:p w14:paraId="10F60819">
            <w:pPr>
              <w:spacing w:after="0" w:line="240" w:lineRule="auto"/>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NO</w:t>
            </w:r>
          </w:p>
        </w:tc>
        <w:tc>
          <w:tcPr>
            <w:tcW w:w="3088" w:type="dxa"/>
            <w:vMerge w:val="restart"/>
            <w:tcBorders>
              <w:top w:val="single" w:color="auto" w:sz="4" w:space="0"/>
              <w:right w:val="single" w:color="auto" w:sz="4" w:space="0"/>
            </w:tcBorders>
            <w:vAlign w:val="center"/>
          </w:tcPr>
          <w:p w14:paraId="55696AF0">
            <w:pPr>
              <w:spacing w:after="0" w:line="240" w:lineRule="auto"/>
              <w:jc w:val="center"/>
              <w:rPr>
                <w:rFonts w:hint="default" w:ascii="Bookman Old Style" w:hAnsi="Bookman Old Style" w:cs="Tahoma"/>
                <w:b/>
                <w:bCs w:val="0"/>
                <w:sz w:val="18"/>
                <w:szCs w:val="18"/>
                <w:lang w:val="en-US"/>
              </w:rPr>
            </w:pPr>
            <w:r>
              <w:rPr>
                <w:rFonts w:hint="default" w:ascii="Bookman Old Style" w:hAnsi="Bookman Old Style" w:cs="Tahoma"/>
                <w:b/>
                <w:bCs w:val="0"/>
                <w:sz w:val="18"/>
                <w:szCs w:val="18"/>
                <w:lang w:val="en-US"/>
              </w:rPr>
              <w:t>NAMA</w:t>
            </w:r>
          </w:p>
        </w:tc>
        <w:tc>
          <w:tcPr>
            <w:tcW w:w="2764" w:type="dxa"/>
            <w:vMerge w:val="restart"/>
            <w:tcBorders>
              <w:top w:val="single" w:color="auto" w:sz="4" w:space="0"/>
              <w:left w:val="single" w:color="auto" w:sz="4" w:space="0"/>
              <w:right w:val="single" w:color="auto" w:sz="4" w:space="0"/>
            </w:tcBorders>
            <w:vAlign w:val="center"/>
          </w:tcPr>
          <w:p w14:paraId="43D02546">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JABATAN/</w:t>
            </w:r>
          </w:p>
          <w:p w14:paraId="47F89DD3">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PENUGASAN</w:t>
            </w:r>
          </w:p>
        </w:tc>
        <w:tc>
          <w:tcPr>
            <w:tcW w:w="6177" w:type="dxa"/>
            <w:gridSpan w:val="2"/>
            <w:tcBorders>
              <w:top w:val="single" w:color="auto" w:sz="4" w:space="0"/>
              <w:left w:val="single" w:color="auto" w:sz="4" w:space="0"/>
              <w:bottom w:val="single" w:color="auto" w:sz="4" w:space="0"/>
              <w:right w:val="single" w:color="auto" w:sz="4" w:space="0"/>
            </w:tcBorders>
            <w:vAlign w:val="center"/>
          </w:tcPr>
          <w:p w14:paraId="024E1C04">
            <w:pPr>
              <w:spacing w:after="0" w:line="240" w:lineRule="auto"/>
              <w:jc w:val="center"/>
              <w:rPr>
                <w:rFonts w:hint="default" w:ascii="Bookman Old Style" w:hAnsi="Bookman Old Style" w:cs="Times New Roman"/>
                <w:b/>
                <w:bCs w:val="0"/>
                <w:sz w:val="18"/>
                <w:szCs w:val="18"/>
                <w:lang w:val="en-US"/>
              </w:rPr>
            </w:pPr>
            <w:r>
              <w:rPr>
                <w:rFonts w:hint="default" w:ascii="Bookman Old Style" w:hAnsi="Bookman Old Style" w:cs="Times New Roman"/>
                <w:b/>
                <w:bCs w:val="0"/>
                <w:sz w:val="18"/>
                <w:szCs w:val="18"/>
                <w:lang w:val="en-US"/>
              </w:rPr>
              <w:t>PENDAMPING</w:t>
            </w:r>
          </w:p>
        </w:tc>
        <w:tc>
          <w:tcPr>
            <w:tcW w:w="2343" w:type="dxa"/>
            <w:tcBorders>
              <w:top w:val="single" w:color="auto" w:sz="4" w:space="0"/>
              <w:left w:val="single" w:color="auto" w:sz="4" w:space="0"/>
            </w:tcBorders>
            <w:vAlign w:val="center"/>
          </w:tcPr>
          <w:p w14:paraId="586F3300">
            <w:pPr>
              <w:spacing w:after="0" w:line="240" w:lineRule="auto"/>
              <w:jc w:val="center"/>
              <w:rPr>
                <w:rFonts w:hint="default" w:ascii="Bookman Old Style" w:hAnsi="Bookman Old Style"/>
                <w:b/>
                <w:bCs w:val="0"/>
                <w:sz w:val="18"/>
                <w:szCs w:val="18"/>
                <w:lang w:val="en-US"/>
              </w:rPr>
            </w:pPr>
            <w:r>
              <w:rPr>
                <w:rFonts w:hint="default" w:ascii="Bookman Old Style" w:hAnsi="Bookman Old Style"/>
                <w:b/>
                <w:bCs w:val="0"/>
                <w:sz w:val="18"/>
                <w:szCs w:val="18"/>
                <w:lang w:val="en-US"/>
              </w:rPr>
              <w:t>WILAYAH PENGAWASAN</w:t>
            </w:r>
          </w:p>
        </w:tc>
        <w:tc>
          <w:tcPr>
            <w:tcW w:w="1630" w:type="dxa"/>
            <w:tcBorders>
              <w:top w:val="single" w:color="auto" w:sz="4" w:space="0"/>
              <w:left w:val="single" w:color="auto" w:sz="4" w:space="0"/>
            </w:tcBorders>
            <w:vAlign w:val="center"/>
          </w:tcPr>
          <w:p w14:paraId="184069D2">
            <w:pPr>
              <w:spacing w:after="0" w:line="240" w:lineRule="auto"/>
              <w:jc w:val="center"/>
              <w:rPr>
                <w:rFonts w:hint="default" w:ascii="Bookman Old Style" w:hAnsi="Bookman Old Style"/>
                <w:b/>
                <w:bCs w:val="0"/>
                <w:sz w:val="18"/>
                <w:szCs w:val="18"/>
                <w:lang w:val="en-US"/>
              </w:rPr>
            </w:pPr>
            <w:r>
              <w:rPr>
                <w:rFonts w:hint="default" w:ascii="Bookman Old Style" w:hAnsi="Bookman Old Style"/>
                <w:b/>
                <w:bCs w:val="0"/>
                <w:sz w:val="18"/>
                <w:szCs w:val="18"/>
                <w:lang w:val="en-US"/>
              </w:rPr>
              <w:t>KET</w:t>
            </w:r>
          </w:p>
        </w:tc>
      </w:tr>
      <w:tr w14:paraId="5621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vMerge w:val="continue"/>
            <w:tcBorders>
              <w:bottom w:val="single" w:color="auto" w:sz="4" w:space="0"/>
              <w:right w:val="single" w:color="auto" w:sz="4" w:space="0"/>
            </w:tcBorders>
            <w:vAlign w:val="center"/>
          </w:tcPr>
          <w:p w14:paraId="490B0E60">
            <w:pPr>
              <w:spacing w:after="0" w:line="240" w:lineRule="auto"/>
              <w:rPr>
                <w:rFonts w:ascii="Bookman Old Style" w:hAnsi="Bookman Old Style" w:cs="Tahoma"/>
                <w:bCs/>
                <w:sz w:val="18"/>
                <w:szCs w:val="18"/>
              </w:rPr>
            </w:pPr>
          </w:p>
        </w:tc>
        <w:tc>
          <w:tcPr>
            <w:tcW w:w="3088" w:type="dxa"/>
            <w:vMerge w:val="continue"/>
            <w:tcBorders>
              <w:bottom w:val="single" w:color="auto" w:sz="4" w:space="0"/>
              <w:right w:val="single" w:color="auto" w:sz="4" w:space="0"/>
            </w:tcBorders>
            <w:vAlign w:val="center"/>
          </w:tcPr>
          <w:p w14:paraId="4BE234B5">
            <w:pPr>
              <w:spacing w:after="0" w:line="240" w:lineRule="auto"/>
              <w:rPr>
                <w:rFonts w:ascii="Bookman Old Style" w:hAnsi="Bookman Old Style" w:cs="Tahoma"/>
                <w:bCs/>
                <w:sz w:val="18"/>
                <w:szCs w:val="18"/>
              </w:rPr>
            </w:pPr>
          </w:p>
        </w:tc>
        <w:tc>
          <w:tcPr>
            <w:tcW w:w="2764" w:type="dxa"/>
            <w:vMerge w:val="continue"/>
            <w:tcBorders>
              <w:left w:val="single" w:color="auto" w:sz="4" w:space="0"/>
              <w:bottom w:val="single" w:color="auto" w:sz="4" w:space="0"/>
              <w:right w:val="single" w:color="auto" w:sz="4" w:space="0"/>
            </w:tcBorders>
            <w:vAlign w:val="center"/>
          </w:tcPr>
          <w:p w14:paraId="128FFE6F">
            <w:pPr>
              <w:spacing w:after="0" w:line="240" w:lineRule="auto"/>
              <w:rPr>
                <w:rFonts w:ascii="Bookman Old Style" w:hAnsi="Bookman Old Style" w:cs="Times New Roman"/>
                <w:sz w:val="18"/>
                <w:szCs w:val="18"/>
              </w:rPr>
            </w:pPr>
          </w:p>
        </w:tc>
        <w:tc>
          <w:tcPr>
            <w:tcW w:w="2528" w:type="dxa"/>
            <w:tcBorders>
              <w:top w:val="single" w:color="auto" w:sz="4" w:space="0"/>
              <w:left w:val="single" w:color="auto" w:sz="4" w:space="0"/>
              <w:bottom w:val="single" w:color="auto" w:sz="4" w:space="0"/>
              <w:right w:val="single" w:color="auto" w:sz="4" w:space="0"/>
            </w:tcBorders>
            <w:vAlign w:val="center"/>
          </w:tcPr>
          <w:p w14:paraId="06869645">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sz w:val="18"/>
                <w:szCs w:val="18"/>
                <w:lang w:val="en-US"/>
              </w:rPr>
              <w:t>KEPANITERAAN</w:t>
            </w:r>
          </w:p>
        </w:tc>
        <w:tc>
          <w:tcPr>
            <w:tcW w:w="36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69837">
            <w:pPr>
              <w:spacing w:after="0" w:line="240" w:lineRule="auto"/>
              <w:jc w:val="center"/>
              <w:rPr>
                <w:rFonts w:hint="default" w:ascii="Bookman Old Style" w:hAnsi="Bookman Old Style" w:cs="Times New Roman"/>
                <w:b/>
                <w:bCs/>
                <w:sz w:val="18"/>
                <w:szCs w:val="18"/>
                <w:lang w:val="en-US"/>
              </w:rPr>
            </w:pPr>
            <w:r>
              <w:rPr>
                <w:rFonts w:hint="default" w:ascii="Bookman Old Style" w:hAnsi="Bookman Old Style" w:cs="Times New Roman"/>
                <w:b/>
                <w:bCs/>
                <w:sz w:val="18"/>
                <w:szCs w:val="18"/>
                <w:lang w:val="en-US"/>
              </w:rPr>
              <w:t>KESEKRETARIATAN</w:t>
            </w:r>
          </w:p>
        </w:tc>
        <w:tc>
          <w:tcPr>
            <w:tcW w:w="2343" w:type="dxa"/>
            <w:tcBorders>
              <w:left w:val="single" w:color="auto" w:sz="4" w:space="0"/>
            </w:tcBorders>
            <w:vAlign w:val="center"/>
          </w:tcPr>
          <w:p w14:paraId="64736726">
            <w:pPr>
              <w:spacing w:after="0" w:line="240" w:lineRule="auto"/>
              <w:rPr>
                <w:rFonts w:ascii="Bookman Old Style" w:hAnsi="Bookman Old Style"/>
                <w:sz w:val="18"/>
                <w:szCs w:val="18"/>
              </w:rPr>
            </w:pPr>
          </w:p>
        </w:tc>
        <w:tc>
          <w:tcPr>
            <w:tcW w:w="1630" w:type="dxa"/>
            <w:tcBorders>
              <w:left w:val="single" w:color="auto" w:sz="4" w:space="0"/>
            </w:tcBorders>
            <w:vAlign w:val="center"/>
          </w:tcPr>
          <w:p w14:paraId="6B9B4A7D">
            <w:pPr>
              <w:spacing w:after="0" w:line="240" w:lineRule="auto"/>
              <w:rPr>
                <w:rFonts w:ascii="Bookman Old Style" w:hAnsi="Bookman Old Style"/>
                <w:sz w:val="18"/>
                <w:szCs w:val="18"/>
              </w:rPr>
            </w:pPr>
          </w:p>
        </w:tc>
      </w:tr>
      <w:tr w14:paraId="06DE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62" w:type="dxa"/>
            <w:tcBorders>
              <w:top w:val="single" w:color="auto" w:sz="4" w:space="0"/>
              <w:bottom w:val="single" w:color="auto" w:sz="4" w:space="0"/>
              <w:right w:val="single" w:color="auto" w:sz="4" w:space="0"/>
            </w:tcBorders>
            <w:vAlign w:val="center"/>
          </w:tcPr>
          <w:p w14:paraId="0744861A">
            <w:pPr>
              <w:spacing w:after="0" w:line="240" w:lineRule="auto"/>
              <w:rPr>
                <w:rFonts w:hint="default" w:ascii="Bookman Old Style" w:hAnsi="Bookman Old Style" w:cs="Tahoma"/>
                <w:bCs/>
                <w:sz w:val="18"/>
                <w:szCs w:val="18"/>
                <w:lang w:val="en-US"/>
              </w:rPr>
            </w:pPr>
            <w:r>
              <w:rPr>
                <w:rFonts w:hint="default" w:ascii="Bookman Old Style" w:hAnsi="Bookman Old Style" w:cs="Tahoma"/>
                <w:bCs/>
                <w:sz w:val="18"/>
                <w:szCs w:val="18"/>
                <w:lang w:val="en-US"/>
              </w:rPr>
              <w:t>(1)</w:t>
            </w:r>
          </w:p>
        </w:tc>
        <w:tc>
          <w:tcPr>
            <w:tcW w:w="3088" w:type="dxa"/>
            <w:tcBorders>
              <w:top w:val="single" w:color="auto" w:sz="4" w:space="0"/>
              <w:bottom w:val="single" w:color="auto" w:sz="4" w:space="0"/>
              <w:right w:val="single" w:color="auto" w:sz="4" w:space="0"/>
            </w:tcBorders>
            <w:vAlign w:val="center"/>
          </w:tcPr>
          <w:p w14:paraId="37D05D1F">
            <w:pPr>
              <w:spacing w:after="0" w:line="240" w:lineRule="auto"/>
              <w:jc w:val="center"/>
              <w:rPr>
                <w:rFonts w:hint="default" w:ascii="Bookman Old Style" w:hAnsi="Bookman Old Style" w:cs="Tahoma"/>
                <w:bCs/>
                <w:sz w:val="18"/>
                <w:szCs w:val="18"/>
                <w:lang w:val="en-US"/>
              </w:rPr>
            </w:pPr>
            <w:r>
              <w:rPr>
                <w:rFonts w:hint="default" w:ascii="Bookman Old Style" w:hAnsi="Bookman Old Style" w:cs="Tahoma"/>
                <w:bCs/>
                <w:sz w:val="18"/>
                <w:szCs w:val="18"/>
                <w:lang w:val="en-US"/>
              </w:rPr>
              <w:t>(2)</w:t>
            </w:r>
          </w:p>
        </w:tc>
        <w:tc>
          <w:tcPr>
            <w:tcW w:w="2764" w:type="dxa"/>
            <w:tcBorders>
              <w:top w:val="single" w:color="auto" w:sz="4" w:space="0"/>
              <w:left w:val="single" w:color="auto" w:sz="4" w:space="0"/>
              <w:bottom w:val="single" w:color="auto" w:sz="4" w:space="0"/>
              <w:right w:val="single" w:color="auto" w:sz="4" w:space="0"/>
            </w:tcBorders>
            <w:vAlign w:val="center"/>
          </w:tcPr>
          <w:p w14:paraId="0D235344">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(3)</w:t>
            </w:r>
          </w:p>
        </w:tc>
        <w:tc>
          <w:tcPr>
            <w:tcW w:w="2528" w:type="dxa"/>
            <w:tcBorders>
              <w:top w:val="single" w:color="auto" w:sz="4" w:space="0"/>
              <w:left w:val="single" w:color="auto" w:sz="4" w:space="0"/>
              <w:bottom w:val="single" w:color="auto" w:sz="4" w:space="0"/>
              <w:right w:val="single" w:color="auto" w:sz="4" w:space="0"/>
            </w:tcBorders>
            <w:vAlign w:val="center"/>
          </w:tcPr>
          <w:p w14:paraId="3578D8C0">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(4)</w:t>
            </w:r>
          </w:p>
        </w:tc>
        <w:tc>
          <w:tcPr>
            <w:tcW w:w="36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970B5">
            <w:pPr>
              <w:spacing w:after="0" w:line="240" w:lineRule="auto"/>
              <w:jc w:val="center"/>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(5)</w:t>
            </w:r>
          </w:p>
        </w:tc>
        <w:tc>
          <w:tcPr>
            <w:tcW w:w="2343" w:type="dxa"/>
            <w:tcBorders>
              <w:top w:val="single" w:color="auto" w:sz="4" w:space="0"/>
              <w:left w:val="single" w:color="auto" w:sz="4" w:space="0"/>
              <w:bottom w:val="single" w:color="auto" w:sz="4" w:space="0"/>
            </w:tcBorders>
            <w:vAlign w:val="center"/>
          </w:tcPr>
          <w:p w14:paraId="10CBDB7E">
            <w:pPr>
              <w:spacing w:after="0" w:line="240" w:lineRule="auto"/>
              <w:jc w:val="center"/>
              <w:rPr>
                <w:rFonts w:hint="default" w:ascii="Bookman Old Style" w:hAnsi="Bookman Old Style"/>
                <w:sz w:val="18"/>
                <w:szCs w:val="18"/>
                <w:lang w:val="en-US"/>
              </w:rPr>
            </w:pPr>
            <w:r>
              <w:rPr>
                <w:rFonts w:hint="default" w:ascii="Bookman Old Style" w:hAnsi="Bookman Old Style"/>
                <w:sz w:val="18"/>
                <w:szCs w:val="18"/>
                <w:lang w:val="en-US"/>
              </w:rPr>
              <w:t>(6)</w:t>
            </w:r>
          </w:p>
        </w:tc>
        <w:tc>
          <w:tcPr>
            <w:tcW w:w="1630" w:type="dxa"/>
            <w:tcBorders>
              <w:top w:val="single" w:color="auto" w:sz="4" w:space="0"/>
              <w:left w:val="single" w:color="auto" w:sz="4" w:space="0"/>
              <w:bottom w:val="single" w:color="auto" w:sz="4" w:space="0"/>
            </w:tcBorders>
            <w:vAlign w:val="center"/>
          </w:tcPr>
          <w:p w14:paraId="0B7FA460">
            <w:pPr>
              <w:spacing w:after="0" w:line="240" w:lineRule="auto"/>
              <w:jc w:val="center"/>
              <w:rPr>
                <w:rFonts w:hint="default" w:ascii="Bookman Old Style" w:hAnsi="Bookman Old Style"/>
                <w:sz w:val="18"/>
                <w:szCs w:val="18"/>
                <w:lang w:val="en-US"/>
              </w:rPr>
            </w:pPr>
            <w:r>
              <w:rPr>
                <w:rFonts w:hint="default" w:ascii="Bookman Old Style" w:hAnsi="Bookman Old Style"/>
                <w:sz w:val="18"/>
                <w:szCs w:val="18"/>
                <w:lang w:val="en-US"/>
              </w:rPr>
              <w:t>(7)</w:t>
            </w:r>
          </w:p>
        </w:tc>
      </w:tr>
      <w:tr w14:paraId="1D89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2" w:type="dxa"/>
            <w:vMerge w:val="restart"/>
            <w:tcBorders>
              <w:top w:val="single" w:color="auto" w:sz="4" w:space="0"/>
            </w:tcBorders>
            <w:vAlign w:val="center"/>
          </w:tcPr>
          <w:p w14:paraId="3EB47D04">
            <w:pPr>
              <w:pStyle w:val="12"/>
              <w:numPr>
                <w:ilvl w:val="0"/>
                <w:numId w:val="6"/>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770A621A">
            <w:pPr>
              <w:spacing w:after="0" w:line="288" w:lineRule="auto"/>
              <w:rPr>
                <w:rFonts w:ascii="Bookman Old Style" w:hAnsi="Bookman Old Style" w:cs="Times New Roman"/>
                <w:sz w:val="18"/>
                <w:szCs w:val="18"/>
              </w:rPr>
            </w:pPr>
            <w:r>
              <w:rPr>
                <w:rFonts w:ascii="Bookman Old Style" w:hAnsi="Bookman Old Style" w:cs="Times New Roman"/>
                <w:sz w:val="18"/>
                <w:szCs w:val="18"/>
              </w:rPr>
              <w:t>Drs. Salwi, S.H.</w:t>
            </w:r>
          </w:p>
        </w:tc>
        <w:tc>
          <w:tcPr>
            <w:tcW w:w="2764" w:type="dxa"/>
            <w:vMerge w:val="restart"/>
            <w:tcBorders>
              <w:top w:val="single" w:color="auto" w:sz="4" w:space="0"/>
            </w:tcBorders>
            <w:vAlign w:val="center"/>
          </w:tcPr>
          <w:p w14:paraId="52CAB5DA">
            <w:pPr>
              <w:spacing w:after="0" w:line="240" w:lineRule="auto"/>
              <w:rPr>
                <w:rFonts w:hint="default" w:ascii="Bookman Old Style" w:hAnsi="Bookman Old Style" w:cs="Times New Roman"/>
                <w:sz w:val="18"/>
                <w:szCs w:val="18"/>
                <w:lang w:val="en-US"/>
              </w:rPr>
            </w:pPr>
            <w:r>
              <w:rPr>
                <w:rFonts w:ascii="Bookman Old Style" w:hAnsi="Bookman Old Style" w:cs="Times New Roman"/>
                <w:sz w:val="18"/>
                <w:szCs w:val="18"/>
              </w:rPr>
              <w:t xml:space="preserve">Hakim Utama </w:t>
            </w:r>
            <w:r>
              <w:rPr>
                <w:rFonts w:hint="default" w:ascii="Bookman Old Style" w:hAnsi="Bookman Old Style" w:cs="Times New Roman"/>
                <w:sz w:val="18"/>
                <w:szCs w:val="18"/>
                <w:lang w:val="en-US"/>
              </w:rPr>
              <w:t>/</w:t>
            </w:r>
          </w:p>
          <w:p w14:paraId="1423D0EC">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528" w:type="dxa"/>
            <w:tcBorders>
              <w:top w:val="single" w:color="auto" w:sz="4" w:space="0"/>
            </w:tcBorders>
            <w:vAlign w:val="center"/>
          </w:tcPr>
          <w:p w14:paraId="13CCB072">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H. Masdi, S.H.</w:t>
            </w:r>
          </w:p>
        </w:tc>
        <w:tc>
          <w:tcPr>
            <w:tcW w:w="3649" w:type="dxa"/>
            <w:tcBorders>
              <w:top w:val="single" w:color="auto" w:sz="4" w:space="0"/>
            </w:tcBorders>
            <w:shd w:val="clear" w:color="auto" w:fill="auto"/>
            <w:noWrap/>
            <w:vAlign w:val="center"/>
          </w:tcPr>
          <w:p w14:paraId="544B6506">
            <w:pPr>
              <w:spacing w:after="0" w:line="240" w:lineRule="auto"/>
              <w:rPr>
                <w:rFonts w:hint="default" w:ascii="Bookman Old Style" w:hAnsi="Bookman Old Style" w:cs="Times New Roman" w:eastAsiaTheme="minorHAnsi"/>
                <w:sz w:val="18"/>
                <w:szCs w:val="18"/>
                <w:lang w:val="en-US" w:eastAsia="en-US" w:bidi="ar-SA"/>
              </w:rPr>
            </w:pPr>
            <w:r>
              <w:rPr>
                <w:rFonts w:hint="default" w:ascii="Bookman Old Style" w:hAnsi="Bookman Old Style" w:cs="Times New Roman"/>
                <w:sz w:val="18"/>
                <w:szCs w:val="18"/>
                <w:lang w:val="en-US"/>
              </w:rPr>
              <w:t>Ismail, S.H.I., M.A.</w:t>
            </w:r>
          </w:p>
        </w:tc>
        <w:tc>
          <w:tcPr>
            <w:tcW w:w="2343" w:type="dxa"/>
            <w:tcBorders>
              <w:top w:val="single" w:color="auto" w:sz="4" w:space="0"/>
            </w:tcBorders>
            <w:vAlign w:val="center"/>
          </w:tcPr>
          <w:p w14:paraId="5B30D393">
            <w:pPr>
              <w:spacing w:after="0" w:line="240" w:lineRule="auto"/>
              <w:rPr>
                <w:rFonts w:hint="default" w:ascii="Bookman Old Style" w:hAnsi="Bookman Old Style"/>
                <w:sz w:val="18"/>
                <w:szCs w:val="18"/>
                <w:lang w:val="en-US"/>
              </w:rPr>
            </w:pPr>
            <w:r>
              <w:rPr>
                <w:rFonts w:hint="default" w:ascii="Bookman Old Style" w:hAnsi="Bookman Old Style"/>
                <w:color w:val="auto"/>
                <w:sz w:val="18"/>
                <w:szCs w:val="18"/>
                <w:lang w:val="en-US"/>
              </w:rPr>
              <w:t>PA. Tanjung Pati</w:t>
            </w:r>
          </w:p>
        </w:tc>
        <w:tc>
          <w:tcPr>
            <w:tcW w:w="1630" w:type="dxa"/>
            <w:vMerge w:val="restart"/>
            <w:tcBorders>
              <w:top w:val="single" w:color="auto" w:sz="4" w:space="0"/>
            </w:tcBorders>
            <w:vAlign w:val="center"/>
          </w:tcPr>
          <w:p w14:paraId="63799658">
            <w:pPr>
              <w:spacing w:after="0" w:line="240" w:lineRule="auto"/>
              <w:rPr>
                <w:rFonts w:ascii="Bookman Old Style" w:hAnsi="Bookman Old Style"/>
                <w:sz w:val="18"/>
                <w:szCs w:val="18"/>
              </w:rPr>
            </w:pPr>
          </w:p>
        </w:tc>
      </w:tr>
      <w:tr w14:paraId="693E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2" w:type="dxa"/>
            <w:vMerge w:val="continue"/>
            <w:vAlign w:val="center"/>
          </w:tcPr>
          <w:p w14:paraId="41C9FC4A">
            <w:pPr>
              <w:spacing w:after="0" w:line="240" w:lineRule="auto"/>
            </w:pPr>
          </w:p>
        </w:tc>
        <w:tc>
          <w:tcPr>
            <w:tcW w:w="3088" w:type="dxa"/>
            <w:vMerge w:val="continue"/>
            <w:shd w:val="clear" w:color="auto" w:fill="auto"/>
            <w:noWrap/>
            <w:vAlign w:val="center"/>
          </w:tcPr>
          <w:p w14:paraId="23D72C89">
            <w:pPr>
              <w:spacing w:after="0" w:line="240" w:lineRule="auto"/>
            </w:pPr>
          </w:p>
        </w:tc>
        <w:tc>
          <w:tcPr>
            <w:tcW w:w="2764" w:type="dxa"/>
            <w:vMerge w:val="continue"/>
            <w:vAlign w:val="center"/>
          </w:tcPr>
          <w:p w14:paraId="0C052F39">
            <w:pPr>
              <w:spacing w:after="0" w:line="240" w:lineRule="auto"/>
            </w:pPr>
          </w:p>
        </w:tc>
        <w:tc>
          <w:tcPr>
            <w:tcW w:w="2528" w:type="dxa"/>
            <w:tcBorders>
              <w:top w:val="single" w:color="auto" w:sz="4" w:space="0"/>
            </w:tcBorders>
            <w:vAlign w:val="center"/>
          </w:tcPr>
          <w:p w14:paraId="3B3E07FD">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H. Masdi, S.H.</w:t>
            </w:r>
          </w:p>
        </w:tc>
        <w:tc>
          <w:tcPr>
            <w:tcW w:w="3649" w:type="dxa"/>
            <w:shd w:val="clear" w:color="auto" w:fill="auto"/>
            <w:noWrap/>
            <w:vAlign w:val="center"/>
          </w:tcPr>
          <w:p w14:paraId="0959F31C">
            <w:pPr>
              <w:spacing w:after="0" w:line="240" w:lineRule="auto"/>
              <w:rPr>
                <w:rFonts w:hint="default" w:ascii="Bookman Old Style" w:hAnsi="Bookman Old Style" w:cs="Times New Roman" w:eastAsiaTheme="minorHAnsi"/>
                <w:sz w:val="18"/>
                <w:szCs w:val="18"/>
                <w:lang w:val="en-US" w:eastAsia="en-US" w:bidi="ar-SA"/>
              </w:rPr>
            </w:pPr>
            <w:r>
              <w:rPr>
                <w:rFonts w:hint="default" w:ascii="Bookman Old Style" w:hAnsi="Bookman Old Style" w:cs="Times New Roman"/>
                <w:sz w:val="18"/>
                <w:szCs w:val="18"/>
                <w:lang w:val="en-US"/>
              </w:rPr>
              <w:t>Ismail, S.H.I., M.A.</w:t>
            </w:r>
          </w:p>
        </w:tc>
        <w:tc>
          <w:tcPr>
            <w:tcW w:w="2343" w:type="dxa"/>
            <w:vAlign w:val="center"/>
          </w:tcPr>
          <w:p w14:paraId="64D40D4C">
            <w:pPr>
              <w:spacing w:after="0" w:line="240" w:lineRule="auto"/>
              <w:rPr>
                <w:rFonts w:hint="default" w:ascii="Bookman Old Style" w:hAnsi="Bookman Old Style" w:cs="Times New Roman"/>
                <w:sz w:val="18"/>
                <w:szCs w:val="18"/>
                <w:lang w:val="en-US"/>
              </w:rPr>
            </w:pPr>
            <w:r>
              <w:rPr>
                <w:rFonts w:hint="default" w:ascii="Bookman Old Style" w:hAnsi="Bookman Old Style"/>
                <w:color w:val="auto"/>
                <w:sz w:val="18"/>
                <w:szCs w:val="18"/>
                <w:lang w:val="en-US"/>
              </w:rPr>
              <w:t>PA. Lubuk Sikaping</w:t>
            </w:r>
          </w:p>
        </w:tc>
        <w:tc>
          <w:tcPr>
            <w:tcW w:w="1630" w:type="dxa"/>
            <w:vMerge w:val="continue"/>
            <w:vAlign w:val="center"/>
          </w:tcPr>
          <w:p w14:paraId="4CE2C989">
            <w:pPr>
              <w:spacing w:after="0" w:line="240" w:lineRule="auto"/>
              <w:rPr>
                <w:rFonts w:hint="default" w:ascii="Bookman Old Style" w:hAnsi="Bookman Old Style" w:cs="Times New Roman"/>
                <w:sz w:val="18"/>
                <w:szCs w:val="18"/>
                <w:lang w:val="en-US"/>
              </w:rPr>
            </w:pPr>
          </w:p>
        </w:tc>
      </w:tr>
      <w:tr w14:paraId="1067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2AAE4EC8">
            <w:pPr>
              <w:pStyle w:val="12"/>
              <w:numPr>
                <w:ilvl w:val="0"/>
                <w:numId w:val="6"/>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6F35CCDA">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Dra. Arnetis</w:t>
            </w:r>
          </w:p>
        </w:tc>
        <w:tc>
          <w:tcPr>
            <w:tcW w:w="2764" w:type="dxa"/>
            <w:vMerge w:val="restart"/>
            <w:tcBorders>
              <w:top w:val="single" w:color="auto" w:sz="4" w:space="0"/>
            </w:tcBorders>
            <w:vAlign w:val="center"/>
          </w:tcPr>
          <w:p w14:paraId="03C5B43A">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6DB9AA94">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528" w:type="dxa"/>
            <w:tcBorders>
              <w:top w:val="single" w:color="auto" w:sz="4" w:space="0"/>
              <w:bottom w:val="single" w:color="auto" w:sz="4" w:space="0"/>
            </w:tcBorders>
            <w:vAlign w:val="center"/>
          </w:tcPr>
          <w:p w14:paraId="4AC12AE3">
            <w:pPr>
              <w:spacing w:after="0" w:line="240" w:lineRule="auto"/>
              <w:rPr>
                <w:rFonts w:hint="default" w:ascii="Bookman Old Style" w:hAnsi="Bookman Old Style" w:cs="Times New Roman"/>
                <w:sz w:val="18"/>
                <w:szCs w:val="18"/>
                <w:lang w:val="en-US"/>
              </w:rPr>
            </w:pPr>
            <w:r>
              <w:rPr>
                <w:rFonts w:hint="default" w:ascii="Bookman Old Style" w:hAnsi="Bookman Old Style" w:cs="Arial"/>
                <w:sz w:val="18"/>
                <w:szCs w:val="18"/>
                <w:lang w:val="en-US"/>
              </w:rPr>
              <w:t>Dra. Suryati</w:t>
            </w:r>
          </w:p>
        </w:tc>
        <w:tc>
          <w:tcPr>
            <w:tcW w:w="3649" w:type="dxa"/>
            <w:tcBorders>
              <w:top w:val="single" w:color="auto" w:sz="4" w:space="0"/>
            </w:tcBorders>
            <w:shd w:val="clear" w:color="auto" w:fill="auto"/>
            <w:noWrap/>
            <w:vAlign w:val="center"/>
          </w:tcPr>
          <w:p w14:paraId="58E7AE48">
            <w:pPr>
              <w:spacing w:after="0" w:line="240" w:lineRule="auto"/>
              <w:rPr>
                <w:rFonts w:hint="default" w:ascii="Bookman Old Style" w:hAnsi="Bookman Old Style" w:cs="Times New Roman"/>
                <w:sz w:val="18"/>
                <w:szCs w:val="18"/>
                <w:lang w:val="en-US"/>
              </w:rPr>
            </w:pPr>
            <w:r>
              <w:rPr>
                <w:rFonts w:hint="default" w:ascii="Bookman Old Style" w:hAnsi="Bookman Old Style" w:eastAsiaTheme="minorHAnsi"/>
                <w:sz w:val="18"/>
                <w:szCs w:val="18"/>
                <w:lang w:val="en-US" w:eastAsia="en-US"/>
              </w:rPr>
              <w:t>Millia Sufia, S.E., S.H., M.M.</w:t>
            </w:r>
          </w:p>
        </w:tc>
        <w:tc>
          <w:tcPr>
            <w:tcW w:w="2343" w:type="dxa"/>
            <w:tcBorders>
              <w:top w:val="single" w:color="auto" w:sz="4" w:space="0"/>
            </w:tcBorders>
            <w:vAlign w:val="center"/>
          </w:tcPr>
          <w:p w14:paraId="16A70CC2">
            <w:pPr>
              <w:spacing w:after="0" w:line="240" w:lineRule="auto"/>
              <w:rPr>
                <w:rFonts w:hint="default" w:ascii="Bookman Old Style" w:hAnsi="Bookman Old Style"/>
                <w:sz w:val="18"/>
                <w:szCs w:val="18"/>
                <w:lang w:val="en-US"/>
              </w:rPr>
            </w:pPr>
            <w:r>
              <w:rPr>
                <w:rFonts w:hint="default" w:ascii="Bookman Old Style" w:hAnsi="Bookman Old Style"/>
                <w:color w:val="auto"/>
                <w:sz w:val="18"/>
                <w:szCs w:val="18"/>
                <w:lang w:val="en-US"/>
              </w:rPr>
              <w:t>PA. Batusangkar</w:t>
            </w:r>
          </w:p>
        </w:tc>
        <w:tc>
          <w:tcPr>
            <w:tcW w:w="1630" w:type="dxa"/>
            <w:vMerge w:val="restart"/>
            <w:tcBorders>
              <w:top w:val="single" w:color="auto" w:sz="4" w:space="0"/>
            </w:tcBorders>
            <w:vAlign w:val="center"/>
          </w:tcPr>
          <w:p w14:paraId="657E93CA">
            <w:pPr>
              <w:spacing w:after="0" w:line="240" w:lineRule="auto"/>
              <w:rPr>
                <w:rFonts w:ascii="Bookman Old Style" w:hAnsi="Bookman Old Style"/>
                <w:sz w:val="18"/>
                <w:szCs w:val="18"/>
              </w:rPr>
            </w:pPr>
          </w:p>
        </w:tc>
      </w:tr>
      <w:tr w14:paraId="7E48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405C866D">
            <w:pPr>
              <w:spacing w:after="0" w:line="240" w:lineRule="auto"/>
            </w:pPr>
          </w:p>
        </w:tc>
        <w:tc>
          <w:tcPr>
            <w:tcW w:w="3088" w:type="dxa"/>
            <w:vMerge w:val="continue"/>
            <w:tcBorders>
              <w:bottom w:val="single" w:color="auto" w:sz="4" w:space="0"/>
            </w:tcBorders>
            <w:shd w:val="clear" w:color="auto" w:fill="auto"/>
            <w:noWrap/>
            <w:vAlign w:val="center"/>
          </w:tcPr>
          <w:p w14:paraId="5C48BB15">
            <w:pPr>
              <w:spacing w:after="0" w:line="240" w:lineRule="auto"/>
            </w:pPr>
          </w:p>
        </w:tc>
        <w:tc>
          <w:tcPr>
            <w:tcW w:w="2764" w:type="dxa"/>
            <w:vMerge w:val="continue"/>
            <w:tcBorders>
              <w:bottom w:val="single" w:color="auto" w:sz="4" w:space="0"/>
            </w:tcBorders>
            <w:vAlign w:val="center"/>
          </w:tcPr>
          <w:p w14:paraId="366C9792">
            <w:pPr>
              <w:spacing w:after="0" w:line="240" w:lineRule="auto"/>
            </w:pPr>
          </w:p>
        </w:tc>
        <w:tc>
          <w:tcPr>
            <w:tcW w:w="2528" w:type="dxa"/>
            <w:tcBorders>
              <w:top w:val="single" w:color="auto" w:sz="4" w:space="0"/>
              <w:bottom w:val="single" w:color="auto" w:sz="4" w:space="0"/>
            </w:tcBorders>
            <w:vAlign w:val="center"/>
          </w:tcPr>
          <w:p w14:paraId="43F4DB9F">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Nel</w:t>
            </w:r>
            <w:r>
              <w:rPr>
                <w:rFonts w:hint="default" w:ascii="Bookman Old Style" w:hAnsi="Bookman Old Style" w:cs="Arial"/>
                <w:sz w:val="18"/>
                <w:szCs w:val="18"/>
                <w:lang w:val="en-US"/>
              </w:rPr>
              <w:t>ly</w:t>
            </w:r>
            <w:r>
              <w:rPr>
                <w:rFonts w:ascii="Bookman Old Style" w:hAnsi="Bookman Old Style" w:cs="Arial"/>
                <w:sz w:val="18"/>
                <w:szCs w:val="18"/>
                <w:lang w:val="en-US"/>
              </w:rPr>
              <w:t xml:space="preserve"> Oktavia, S.H</w:t>
            </w:r>
          </w:p>
        </w:tc>
        <w:tc>
          <w:tcPr>
            <w:tcW w:w="3649" w:type="dxa"/>
            <w:tcBorders>
              <w:bottom w:val="single" w:color="auto" w:sz="4" w:space="0"/>
            </w:tcBorders>
            <w:shd w:val="clear" w:color="auto" w:fill="auto"/>
            <w:noWrap/>
            <w:vAlign w:val="center"/>
          </w:tcPr>
          <w:p w14:paraId="4B559A2C">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lang w:val="en-US"/>
              </w:rPr>
              <w:t>Mukhlis, S.H.</w:t>
            </w:r>
          </w:p>
        </w:tc>
        <w:tc>
          <w:tcPr>
            <w:tcW w:w="2343" w:type="dxa"/>
            <w:tcBorders>
              <w:bottom w:val="single" w:color="auto" w:sz="4" w:space="0"/>
            </w:tcBorders>
            <w:vAlign w:val="center"/>
          </w:tcPr>
          <w:p w14:paraId="355F69D2">
            <w:pPr>
              <w:spacing w:after="0" w:line="240" w:lineRule="auto"/>
              <w:rPr>
                <w:rFonts w:hint="default" w:ascii="Bookman Old Style" w:hAnsi="Bookman Old Style" w:cs="Times New Roman"/>
                <w:color w:val="FF0000"/>
                <w:sz w:val="18"/>
                <w:szCs w:val="18"/>
                <w:lang w:val="en-US"/>
              </w:rPr>
            </w:pPr>
            <w:r>
              <w:rPr>
                <w:rFonts w:hint="default" w:ascii="Bookman Old Style" w:hAnsi="Bookman Old Style"/>
                <w:color w:val="auto"/>
                <w:sz w:val="18"/>
                <w:szCs w:val="18"/>
                <w:lang w:val="en-US"/>
              </w:rPr>
              <w:t>PA. Sijunjung</w:t>
            </w:r>
          </w:p>
        </w:tc>
        <w:tc>
          <w:tcPr>
            <w:tcW w:w="1630" w:type="dxa"/>
            <w:vMerge w:val="continue"/>
            <w:tcBorders>
              <w:bottom w:val="single" w:color="auto" w:sz="4" w:space="0"/>
            </w:tcBorders>
            <w:vAlign w:val="center"/>
          </w:tcPr>
          <w:p w14:paraId="75E8D7E0">
            <w:pPr>
              <w:spacing w:after="0" w:line="240" w:lineRule="auto"/>
              <w:rPr>
                <w:rFonts w:ascii="Bookman Old Style" w:hAnsi="Bookman Old Style" w:cs="Times New Roman"/>
                <w:sz w:val="18"/>
                <w:szCs w:val="18"/>
              </w:rPr>
            </w:pPr>
          </w:p>
        </w:tc>
      </w:tr>
      <w:tr w14:paraId="4675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2DE0D44C">
            <w:pPr>
              <w:pStyle w:val="12"/>
              <w:numPr>
                <w:ilvl w:val="0"/>
                <w:numId w:val="6"/>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038930A3">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Dra. Burnalis, M.A</w:t>
            </w:r>
          </w:p>
        </w:tc>
        <w:tc>
          <w:tcPr>
            <w:tcW w:w="2764" w:type="dxa"/>
            <w:vMerge w:val="restart"/>
            <w:tcBorders>
              <w:top w:val="single" w:color="auto" w:sz="4" w:space="0"/>
            </w:tcBorders>
            <w:vAlign w:val="center"/>
          </w:tcPr>
          <w:p w14:paraId="2B150597">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7159A3E3">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528" w:type="dxa"/>
            <w:tcBorders>
              <w:top w:val="single" w:color="auto" w:sz="4" w:space="0"/>
              <w:bottom w:val="single" w:color="auto" w:sz="4" w:space="0"/>
            </w:tcBorders>
            <w:vAlign w:val="center"/>
          </w:tcPr>
          <w:p w14:paraId="0003DF8F">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Riswan, S.H.</w:t>
            </w:r>
          </w:p>
        </w:tc>
        <w:tc>
          <w:tcPr>
            <w:tcW w:w="3649" w:type="dxa"/>
            <w:tcBorders>
              <w:top w:val="single" w:color="auto" w:sz="4" w:space="0"/>
            </w:tcBorders>
            <w:shd w:val="clear" w:color="auto" w:fill="auto"/>
            <w:noWrap/>
            <w:vAlign w:val="center"/>
          </w:tcPr>
          <w:p w14:paraId="18DE703F">
            <w:pPr>
              <w:spacing w:after="0" w:line="240" w:lineRule="auto"/>
              <w:rPr>
                <w:rFonts w:hint="default" w:ascii="Bookman Old Style" w:hAnsi="Bookman Old Style" w:cs="Times New Roman"/>
                <w:sz w:val="18"/>
                <w:szCs w:val="18"/>
                <w:lang w:val="en-US"/>
              </w:rPr>
            </w:pPr>
            <w:r>
              <w:rPr>
                <w:rFonts w:hint="default" w:ascii="Bookman Old Style" w:hAnsi="Bookman Old Style"/>
                <w:sz w:val="18"/>
                <w:szCs w:val="18"/>
                <w:lang w:val="en-US"/>
              </w:rPr>
              <w:t>Mukhlis, S.H.</w:t>
            </w:r>
          </w:p>
        </w:tc>
        <w:tc>
          <w:tcPr>
            <w:tcW w:w="2343" w:type="dxa"/>
            <w:tcBorders>
              <w:top w:val="single" w:color="auto" w:sz="4" w:space="0"/>
            </w:tcBorders>
            <w:vAlign w:val="center"/>
          </w:tcPr>
          <w:p w14:paraId="51B331A3">
            <w:pPr>
              <w:spacing w:after="0" w:line="240" w:lineRule="auto"/>
              <w:rPr>
                <w:rFonts w:hint="default" w:ascii="Bookman Old Style" w:hAnsi="Bookman Old Style"/>
                <w:sz w:val="18"/>
                <w:szCs w:val="18"/>
                <w:lang w:val="en-US"/>
              </w:rPr>
            </w:pPr>
            <w:r>
              <w:rPr>
                <w:rFonts w:hint="default" w:ascii="Bookman Old Style" w:hAnsi="Bookman Old Style"/>
                <w:color w:val="auto"/>
                <w:sz w:val="18"/>
                <w:szCs w:val="18"/>
                <w:lang w:val="en-US"/>
              </w:rPr>
              <w:t>PA. Talu</w:t>
            </w:r>
          </w:p>
        </w:tc>
        <w:tc>
          <w:tcPr>
            <w:tcW w:w="1630" w:type="dxa"/>
            <w:vMerge w:val="restart"/>
            <w:tcBorders>
              <w:top w:val="single" w:color="auto" w:sz="4" w:space="0"/>
            </w:tcBorders>
            <w:vAlign w:val="center"/>
          </w:tcPr>
          <w:p w14:paraId="0C8A408B">
            <w:pPr>
              <w:spacing w:after="0" w:line="240" w:lineRule="auto"/>
              <w:rPr>
                <w:rFonts w:ascii="Bookman Old Style" w:hAnsi="Bookman Old Style"/>
                <w:sz w:val="18"/>
                <w:szCs w:val="18"/>
              </w:rPr>
            </w:pPr>
          </w:p>
        </w:tc>
      </w:tr>
      <w:tr w14:paraId="3E9F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continue"/>
            <w:tcBorders>
              <w:bottom w:val="single" w:color="auto" w:sz="4" w:space="0"/>
            </w:tcBorders>
            <w:vAlign w:val="center"/>
          </w:tcPr>
          <w:p w14:paraId="4294F4B5">
            <w:pPr>
              <w:spacing w:after="0" w:line="240" w:lineRule="auto"/>
            </w:pPr>
          </w:p>
        </w:tc>
        <w:tc>
          <w:tcPr>
            <w:tcW w:w="3088" w:type="dxa"/>
            <w:vMerge w:val="continue"/>
            <w:tcBorders>
              <w:bottom w:val="single" w:color="auto" w:sz="4" w:space="0"/>
            </w:tcBorders>
            <w:shd w:val="clear" w:color="auto" w:fill="auto"/>
            <w:noWrap/>
            <w:vAlign w:val="center"/>
          </w:tcPr>
          <w:p w14:paraId="6EB34F9A">
            <w:pPr>
              <w:spacing w:after="0" w:line="240" w:lineRule="auto"/>
            </w:pPr>
          </w:p>
        </w:tc>
        <w:tc>
          <w:tcPr>
            <w:tcW w:w="2764" w:type="dxa"/>
            <w:vMerge w:val="continue"/>
            <w:tcBorders>
              <w:bottom w:val="single" w:color="auto" w:sz="4" w:space="0"/>
            </w:tcBorders>
            <w:vAlign w:val="center"/>
          </w:tcPr>
          <w:p w14:paraId="5E18C8E9">
            <w:pPr>
              <w:spacing w:after="0" w:line="240" w:lineRule="auto"/>
            </w:pPr>
          </w:p>
        </w:tc>
        <w:tc>
          <w:tcPr>
            <w:tcW w:w="2528" w:type="dxa"/>
            <w:tcBorders>
              <w:top w:val="single" w:color="auto" w:sz="4" w:space="0"/>
              <w:bottom w:val="single" w:color="auto" w:sz="4" w:space="0"/>
            </w:tcBorders>
            <w:vAlign w:val="center"/>
          </w:tcPr>
          <w:p w14:paraId="649FC657">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Minda Hayati, S.H.</w:t>
            </w:r>
          </w:p>
        </w:tc>
        <w:tc>
          <w:tcPr>
            <w:tcW w:w="3649" w:type="dxa"/>
            <w:tcBorders>
              <w:bottom w:val="single" w:color="auto" w:sz="4" w:space="0"/>
            </w:tcBorders>
            <w:shd w:val="clear" w:color="auto" w:fill="auto"/>
            <w:noWrap/>
            <w:vAlign w:val="center"/>
          </w:tcPr>
          <w:p w14:paraId="1ED45593">
            <w:pPr>
              <w:spacing w:after="0" w:line="240" w:lineRule="auto"/>
              <w:rPr>
                <w:rFonts w:ascii="Bookman Old Style" w:hAnsi="Bookman Old Style" w:cs="Times New Roman" w:eastAsiaTheme="minorHAnsi"/>
                <w:sz w:val="18"/>
                <w:szCs w:val="18"/>
                <w:lang w:val="en-US" w:eastAsia="en-US" w:bidi="ar-SA"/>
              </w:rPr>
            </w:pPr>
            <w:r>
              <w:rPr>
                <w:rFonts w:hint="default" w:ascii="Bookman Old Style" w:hAnsi="Bookman Old Style"/>
                <w:sz w:val="18"/>
                <w:szCs w:val="18"/>
              </w:rPr>
              <w:t>Elvi Yunita, S.H., M.H.</w:t>
            </w:r>
          </w:p>
        </w:tc>
        <w:tc>
          <w:tcPr>
            <w:tcW w:w="2343" w:type="dxa"/>
            <w:tcBorders>
              <w:bottom w:val="single" w:color="auto" w:sz="4" w:space="0"/>
            </w:tcBorders>
            <w:vAlign w:val="center"/>
          </w:tcPr>
          <w:p w14:paraId="483B6C83">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PA. Solok</w:t>
            </w:r>
          </w:p>
        </w:tc>
        <w:tc>
          <w:tcPr>
            <w:tcW w:w="1630" w:type="dxa"/>
            <w:vMerge w:val="continue"/>
            <w:tcBorders>
              <w:bottom w:val="single" w:color="auto" w:sz="4" w:space="0"/>
            </w:tcBorders>
            <w:vAlign w:val="center"/>
          </w:tcPr>
          <w:p w14:paraId="65E1F3FA">
            <w:pPr>
              <w:spacing w:after="0" w:line="240" w:lineRule="auto"/>
              <w:rPr>
                <w:rFonts w:ascii="Bookman Old Style" w:hAnsi="Bookman Old Style" w:cs="Times New Roman"/>
                <w:sz w:val="18"/>
                <w:szCs w:val="18"/>
              </w:rPr>
            </w:pPr>
          </w:p>
        </w:tc>
      </w:tr>
      <w:tr w14:paraId="7E5B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Borders>
              <w:top w:val="single" w:color="auto" w:sz="4" w:space="0"/>
            </w:tcBorders>
            <w:vAlign w:val="center"/>
          </w:tcPr>
          <w:p w14:paraId="13A2BF4A">
            <w:pPr>
              <w:pStyle w:val="12"/>
              <w:numPr>
                <w:ilvl w:val="0"/>
                <w:numId w:val="6"/>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392B8173">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Dra. Zulfiarti</w:t>
            </w:r>
          </w:p>
        </w:tc>
        <w:tc>
          <w:tcPr>
            <w:tcW w:w="2764" w:type="dxa"/>
            <w:vMerge w:val="restart"/>
            <w:tcBorders>
              <w:top w:val="single" w:color="auto" w:sz="4" w:space="0"/>
            </w:tcBorders>
            <w:vAlign w:val="center"/>
          </w:tcPr>
          <w:p w14:paraId="22FB25ED">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466D1371">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528" w:type="dxa"/>
            <w:tcBorders>
              <w:top w:val="single" w:color="auto" w:sz="4" w:space="0"/>
              <w:bottom w:val="single" w:color="auto" w:sz="4" w:space="0"/>
            </w:tcBorders>
            <w:vAlign w:val="center"/>
          </w:tcPr>
          <w:p w14:paraId="315D6139">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Aiyub Sami, S.H., M.H.</w:t>
            </w:r>
          </w:p>
        </w:tc>
        <w:tc>
          <w:tcPr>
            <w:tcW w:w="3649" w:type="dxa"/>
            <w:tcBorders>
              <w:top w:val="single" w:color="auto" w:sz="4" w:space="0"/>
            </w:tcBorders>
            <w:shd w:val="clear" w:color="auto" w:fill="auto"/>
            <w:noWrap/>
            <w:vAlign w:val="center"/>
          </w:tcPr>
          <w:p w14:paraId="3DF914F5">
            <w:pPr>
              <w:spacing w:after="0" w:line="240" w:lineRule="auto"/>
              <w:rPr>
                <w:rFonts w:ascii="Bookman Old Style" w:hAnsi="Bookman Old Style" w:cs="Times New Roman"/>
                <w:sz w:val="18"/>
                <w:szCs w:val="18"/>
              </w:rPr>
            </w:pPr>
            <w:r>
              <w:rPr>
                <w:rFonts w:hint="default" w:ascii="Bookman Old Style" w:hAnsi="Bookman Old Style"/>
                <w:sz w:val="18"/>
                <w:szCs w:val="18"/>
                <w:lang w:val="en-US"/>
              </w:rPr>
              <w:t>Berki Rahmat, S.Kom.</w:t>
            </w:r>
          </w:p>
        </w:tc>
        <w:tc>
          <w:tcPr>
            <w:tcW w:w="2343" w:type="dxa"/>
            <w:tcBorders>
              <w:top w:val="single" w:color="auto" w:sz="4" w:space="0"/>
            </w:tcBorders>
            <w:vAlign w:val="center"/>
          </w:tcPr>
          <w:p w14:paraId="099B785C">
            <w:pPr>
              <w:spacing w:after="0" w:line="240" w:lineRule="auto"/>
              <w:rPr>
                <w:rFonts w:hint="default" w:ascii="Bookman Old Style" w:hAnsi="Bookman Old Style"/>
                <w:sz w:val="18"/>
                <w:szCs w:val="18"/>
                <w:lang w:val="en-US"/>
              </w:rPr>
            </w:pPr>
            <w:r>
              <w:rPr>
                <w:rFonts w:hint="default" w:ascii="Bookman Old Style" w:hAnsi="Bookman Old Style"/>
                <w:sz w:val="18"/>
                <w:szCs w:val="18"/>
                <w:lang w:val="en-US"/>
              </w:rPr>
              <w:t>PA. Muara Labuh</w:t>
            </w:r>
          </w:p>
        </w:tc>
        <w:tc>
          <w:tcPr>
            <w:tcW w:w="1630" w:type="dxa"/>
            <w:vMerge w:val="restart"/>
            <w:tcBorders>
              <w:top w:val="single" w:color="auto" w:sz="4" w:space="0"/>
            </w:tcBorders>
            <w:vAlign w:val="center"/>
          </w:tcPr>
          <w:p w14:paraId="603B209F">
            <w:pPr>
              <w:spacing w:after="0" w:line="240" w:lineRule="auto"/>
              <w:rPr>
                <w:rFonts w:ascii="Bookman Old Style" w:hAnsi="Bookman Old Style"/>
                <w:sz w:val="18"/>
                <w:szCs w:val="18"/>
              </w:rPr>
            </w:pPr>
          </w:p>
        </w:tc>
      </w:tr>
      <w:tr w14:paraId="1B08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62" w:type="dxa"/>
            <w:vMerge w:val="continue"/>
            <w:vAlign w:val="center"/>
          </w:tcPr>
          <w:p w14:paraId="18490E41">
            <w:pPr>
              <w:spacing w:after="0" w:line="240" w:lineRule="auto"/>
            </w:pPr>
          </w:p>
        </w:tc>
        <w:tc>
          <w:tcPr>
            <w:tcW w:w="3088" w:type="dxa"/>
            <w:vMerge w:val="continue"/>
            <w:shd w:val="clear" w:color="auto" w:fill="auto"/>
            <w:noWrap/>
            <w:vAlign w:val="center"/>
          </w:tcPr>
          <w:p w14:paraId="78725B55">
            <w:pPr>
              <w:spacing w:after="0" w:line="240" w:lineRule="auto"/>
            </w:pPr>
          </w:p>
        </w:tc>
        <w:tc>
          <w:tcPr>
            <w:tcW w:w="2764" w:type="dxa"/>
            <w:vMerge w:val="continue"/>
            <w:vAlign w:val="center"/>
          </w:tcPr>
          <w:p w14:paraId="70E8A836">
            <w:pPr>
              <w:spacing w:after="0" w:line="240" w:lineRule="auto"/>
            </w:pPr>
          </w:p>
        </w:tc>
        <w:tc>
          <w:tcPr>
            <w:tcW w:w="2528" w:type="dxa"/>
            <w:tcBorders>
              <w:top w:val="single" w:color="auto" w:sz="4" w:space="0"/>
              <w:bottom w:val="single" w:color="auto" w:sz="4" w:space="0"/>
            </w:tcBorders>
            <w:vAlign w:val="center"/>
          </w:tcPr>
          <w:p w14:paraId="54604B06">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Misharni, S.H.</w:t>
            </w:r>
          </w:p>
        </w:tc>
        <w:tc>
          <w:tcPr>
            <w:tcW w:w="3649" w:type="dxa"/>
            <w:tcBorders>
              <w:bottom w:val="single" w:color="auto" w:sz="4" w:space="0"/>
            </w:tcBorders>
            <w:shd w:val="clear" w:color="auto" w:fill="auto"/>
            <w:noWrap/>
            <w:vAlign w:val="center"/>
          </w:tcPr>
          <w:p w14:paraId="49AC6FCC">
            <w:pPr>
              <w:spacing w:after="0" w:line="240" w:lineRule="auto"/>
              <w:rPr>
                <w:rFonts w:ascii="Bookman Old Style" w:hAnsi="Bookman Old Style" w:cs="Times New Roman"/>
                <w:sz w:val="18"/>
                <w:szCs w:val="18"/>
              </w:rPr>
            </w:pPr>
            <w:r>
              <w:rPr>
                <w:rFonts w:hint="default" w:ascii="Bookman Old Style" w:hAnsi="Bookman Old Style"/>
                <w:sz w:val="18"/>
                <w:szCs w:val="18"/>
              </w:rPr>
              <w:t>Elvi Yunita, S.H., M.H.</w:t>
            </w:r>
          </w:p>
        </w:tc>
        <w:tc>
          <w:tcPr>
            <w:tcW w:w="2343" w:type="dxa"/>
            <w:tcBorders>
              <w:bottom w:val="single" w:color="auto" w:sz="4" w:space="0"/>
            </w:tcBorders>
            <w:vAlign w:val="center"/>
          </w:tcPr>
          <w:p w14:paraId="7A95FAD9">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PA. Kotobaru</w:t>
            </w:r>
          </w:p>
        </w:tc>
        <w:tc>
          <w:tcPr>
            <w:tcW w:w="1630" w:type="dxa"/>
            <w:vMerge w:val="continue"/>
            <w:vAlign w:val="center"/>
          </w:tcPr>
          <w:p w14:paraId="0BC34CA8">
            <w:pPr>
              <w:spacing w:after="0" w:line="240" w:lineRule="auto"/>
              <w:rPr>
                <w:rFonts w:ascii="Bookman Old Style" w:hAnsi="Bookman Old Style" w:cs="Times New Roman"/>
                <w:sz w:val="18"/>
                <w:szCs w:val="18"/>
              </w:rPr>
            </w:pPr>
          </w:p>
        </w:tc>
      </w:tr>
      <w:tr w14:paraId="2291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62" w:type="dxa"/>
            <w:vMerge w:val="continue"/>
            <w:tcBorders>
              <w:bottom w:val="single" w:color="auto" w:sz="4" w:space="0"/>
            </w:tcBorders>
            <w:vAlign w:val="center"/>
          </w:tcPr>
          <w:p w14:paraId="63FAF166">
            <w:pPr>
              <w:spacing w:after="0" w:line="240" w:lineRule="auto"/>
            </w:pPr>
          </w:p>
        </w:tc>
        <w:tc>
          <w:tcPr>
            <w:tcW w:w="3088" w:type="dxa"/>
            <w:vMerge w:val="continue"/>
            <w:tcBorders>
              <w:bottom w:val="single" w:color="auto" w:sz="4" w:space="0"/>
            </w:tcBorders>
            <w:shd w:val="clear" w:color="auto" w:fill="auto"/>
            <w:noWrap/>
            <w:vAlign w:val="center"/>
          </w:tcPr>
          <w:p w14:paraId="1243E0FB">
            <w:pPr>
              <w:spacing w:after="0" w:line="240" w:lineRule="auto"/>
            </w:pPr>
          </w:p>
        </w:tc>
        <w:tc>
          <w:tcPr>
            <w:tcW w:w="2764" w:type="dxa"/>
            <w:vMerge w:val="continue"/>
            <w:tcBorders>
              <w:bottom w:val="single" w:color="auto" w:sz="4" w:space="0"/>
            </w:tcBorders>
            <w:vAlign w:val="center"/>
          </w:tcPr>
          <w:p w14:paraId="2322A0E6">
            <w:pPr>
              <w:spacing w:after="0" w:line="240" w:lineRule="auto"/>
            </w:pPr>
          </w:p>
        </w:tc>
        <w:tc>
          <w:tcPr>
            <w:tcW w:w="2528" w:type="dxa"/>
            <w:tcBorders>
              <w:top w:val="single" w:color="auto" w:sz="4" w:space="0"/>
              <w:bottom w:val="single" w:color="auto" w:sz="4" w:space="0"/>
            </w:tcBorders>
            <w:shd w:val="clear" w:color="auto" w:fill="auto"/>
            <w:vAlign w:val="center"/>
          </w:tcPr>
          <w:p w14:paraId="0F454E9D">
            <w:pPr>
              <w:spacing w:after="0" w:line="240" w:lineRule="auto"/>
              <w:rPr>
                <w:rFonts w:hint="default" w:ascii="Bookman Old Style" w:hAnsi="Bookman Old Style" w:cs="Times New Roman" w:eastAsiaTheme="minorHAnsi"/>
                <w:sz w:val="18"/>
                <w:szCs w:val="18"/>
                <w:lang w:val="en-US" w:eastAsia="en-US" w:bidi="ar-SA"/>
              </w:rPr>
            </w:pPr>
            <w:r>
              <w:rPr>
                <w:rFonts w:ascii="Bookman Old Style" w:hAnsi="Bookman Old Style" w:cs="Arial"/>
                <w:sz w:val="18"/>
                <w:szCs w:val="18"/>
                <w:lang w:val="en-US"/>
              </w:rPr>
              <w:t>Nora Oktavia, S.H.</w:t>
            </w:r>
          </w:p>
        </w:tc>
        <w:tc>
          <w:tcPr>
            <w:tcW w:w="3649" w:type="dxa"/>
            <w:tcBorders>
              <w:bottom w:val="single" w:color="auto" w:sz="4" w:space="0"/>
            </w:tcBorders>
            <w:shd w:val="clear" w:color="auto" w:fill="auto"/>
            <w:noWrap/>
            <w:vAlign w:val="center"/>
          </w:tcPr>
          <w:p w14:paraId="0A3408BF">
            <w:pPr>
              <w:spacing w:after="0" w:line="240" w:lineRule="auto"/>
              <w:rPr>
                <w:rFonts w:hint="default" w:ascii="Bookman Old Style" w:hAnsi="Bookman Old Style" w:cs="Times New Roman" w:eastAsiaTheme="minorHAnsi"/>
                <w:sz w:val="18"/>
                <w:szCs w:val="18"/>
                <w:lang w:val="en-US" w:eastAsia="en-US" w:bidi="ar-SA"/>
              </w:rPr>
            </w:pPr>
            <w:r>
              <w:rPr>
                <w:rFonts w:hint="default" w:ascii="Bookman Old Style" w:hAnsi="Bookman Old Style" w:cs="Times New Roman"/>
                <w:sz w:val="18"/>
                <w:szCs w:val="18"/>
                <w:lang w:val="en-US"/>
              </w:rPr>
              <w:t>Ismail, S.H.I., M.A.</w:t>
            </w:r>
          </w:p>
        </w:tc>
        <w:tc>
          <w:tcPr>
            <w:tcW w:w="2343" w:type="dxa"/>
            <w:tcBorders>
              <w:bottom w:val="single" w:color="auto" w:sz="4" w:space="0"/>
            </w:tcBorders>
            <w:shd w:val="clear" w:color="auto" w:fill="auto"/>
            <w:vAlign w:val="center"/>
          </w:tcPr>
          <w:p w14:paraId="7B1879C7">
            <w:pPr>
              <w:spacing w:after="0" w:line="240" w:lineRule="auto"/>
              <w:rPr>
                <w:rFonts w:hint="default" w:ascii="Bookman Old Style" w:hAnsi="Bookman Old Style" w:cs="Times New Roman" w:eastAsiaTheme="minorHAnsi"/>
                <w:sz w:val="18"/>
                <w:szCs w:val="18"/>
                <w:lang w:val="en-US" w:eastAsia="en-US" w:bidi="ar-SA"/>
              </w:rPr>
            </w:pPr>
            <w:r>
              <w:rPr>
                <w:rFonts w:hint="default" w:ascii="Bookman Old Style" w:hAnsi="Bookman Old Style" w:cs="Times New Roman"/>
                <w:color w:val="auto"/>
                <w:sz w:val="18"/>
                <w:szCs w:val="18"/>
                <w:lang w:val="en-US"/>
              </w:rPr>
              <w:t>PA. Bukittinggi</w:t>
            </w:r>
          </w:p>
        </w:tc>
        <w:tc>
          <w:tcPr>
            <w:tcW w:w="1630" w:type="dxa"/>
            <w:vMerge w:val="continue"/>
            <w:tcBorders>
              <w:bottom w:val="single" w:color="auto" w:sz="4" w:space="0"/>
            </w:tcBorders>
            <w:vAlign w:val="center"/>
          </w:tcPr>
          <w:p w14:paraId="178928CD">
            <w:pPr>
              <w:spacing w:after="0" w:line="240" w:lineRule="auto"/>
              <w:rPr>
                <w:rFonts w:ascii="Bookman Old Style" w:hAnsi="Bookman Old Style" w:cs="Times New Roman"/>
                <w:sz w:val="18"/>
                <w:szCs w:val="18"/>
              </w:rPr>
            </w:pPr>
          </w:p>
        </w:tc>
      </w:tr>
      <w:tr w14:paraId="3812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62" w:type="dxa"/>
            <w:vMerge w:val="restart"/>
            <w:tcBorders>
              <w:top w:val="single" w:color="auto" w:sz="4" w:space="0"/>
            </w:tcBorders>
            <w:vAlign w:val="center"/>
          </w:tcPr>
          <w:p w14:paraId="1CCF175B">
            <w:pPr>
              <w:pStyle w:val="12"/>
              <w:numPr>
                <w:ilvl w:val="0"/>
                <w:numId w:val="6"/>
              </w:numPr>
              <w:spacing w:after="0" w:line="240" w:lineRule="auto"/>
              <w:ind w:left="229" w:hanging="229"/>
              <w:jc w:val="center"/>
              <w:rPr>
                <w:rFonts w:ascii="Bookman Old Style" w:hAnsi="Bookman Old Style"/>
                <w:sz w:val="18"/>
                <w:szCs w:val="18"/>
              </w:rPr>
            </w:pPr>
          </w:p>
        </w:tc>
        <w:tc>
          <w:tcPr>
            <w:tcW w:w="3088" w:type="dxa"/>
            <w:vMerge w:val="restart"/>
            <w:tcBorders>
              <w:top w:val="single" w:color="auto" w:sz="4" w:space="0"/>
            </w:tcBorders>
            <w:shd w:val="clear" w:color="auto" w:fill="auto"/>
            <w:noWrap/>
            <w:vAlign w:val="center"/>
          </w:tcPr>
          <w:p w14:paraId="0157855B">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Drs. Asfawi, M.H.</w:t>
            </w:r>
          </w:p>
        </w:tc>
        <w:tc>
          <w:tcPr>
            <w:tcW w:w="2764" w:type="dxa"/>
            <w:vMerge w:val="restart"/>
            <w:tcBorders>
              <w:top w:val="single" w:color="auto" w:sz="4" w:space="0"/>
            </w:tcBorders>
            <w:vAlign w:val="center"/>
          </w:tcPr>
          <w:p w14:paraId="32C026FB">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w:t>
            </w:r>
          </w:p>
          <w:p w14:paraId="4051B312">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528" w:type="dxa"/>
            <w:tcBorders>
              <w:top w:val="single" w:color="auto" w:sz="4" w:space="0"/>
            </w:tcBorders>
            <w:vAlign w:val="center"/>
          </w:tcPr>
          <w:p w14:paraId="0AE15CA5">
            <w:pPr>
              <w:numPr>
                <w:ilvl w:val="0"/>
                <w:numId w:val="0"/>
              </w:numPr>
              <w:spacing w:after="0" w:line="240" w:lineRule="auto"/>
              <w:ind w:left="0" w:leftChars="0" w:firstLine="0" w:firstLineChars="0"/>
              <w:rPr>
                <w:rFonts w:hint="default" w:ascii="Bookman Old Style" w:hAnsi="Bookman Old Style" w:cs="Times New Roman"/>
                <w:sz w:val="18"/>
                <w:szCs w:val="18"/>
                <w:lang w:val="en-US"/>
              </w:rPr>
            </w:pPr>
            <w:r>
              <w:rPr>
                <w:rFonts w:ascii="Bookman Old Style" w:hAnsi="Bookman Old Style" w:cs="Arial"/>
                <w:sz w:val="18"/>
                <w:szCs w:val="18"/>
                <w:lang w:val="en-US"/>
              </w:rPr>
              <w:t>Dra. Asmiyetti</w:t>
            </w:r>
          </w:p>
        </w:tc>
        <w:tc>
          <w:tcPr>
            <w:tcW w:w="3649" w:type="dxa"/>
            <w:tcBorders>
              <w:top w:val="single" w:color="auto" w:sz="4" w:space="0"/>
              <w:bottom w:val="single" w:color="auto" w:sz="4" w:space="0"/>
            </w:tcBorders>
            <w:shd w:val="clear" w:color="auto" w:fill="auto"/>
            <w:noWrap/>
            <w:vAlign w:val="center"/>
          </w:tcPr>
          <w:p w14:paraId="3ED27ADC">
            <w:pPr>
              <w:spacing w:after="0" w:line="240" w:lineRule="auto"/>
              <w:rPr>
                <w:rFonts w:ascii="Bookman Old Style" w:hAnsi="Bookman Old Style" w:cs="Times New Roman"/>
                <w:sz w:val="18"/>
                <w:szCs w:val="18"/>
              </w:rPr>
            </w:pPr>
            <w:r>
              <w:rPr>
                <w:rFonts w:hint="default" w:ascii="Bookman Old Style" w:hAnsi="Bookman Old Style"/>
                <w:sz w:val="18"/>
                <w:szCs w:val="18"/>
              </w:rPr>
              <w:t>Elvi Yunita, S.H., M.H.</w:t>
            </w:r>
          </w:p>
        </w:tc>
        <w:tc>
          <w:tcPr>
            <w:tcW w:w="2343" w:type="dxa"/>
            <w:tcBorders>
              <w:top w:val="single" w:color="auto" w:sz="4" w:space="0"/>
            </w:tcBorders>
            <w:vAlign w:val="center"/>
          </w:tcPr>
          <w:p w14:paraId="4F303BB2">
            <w:pPr>
              <w:spacing w:after="0" w:line="240" w:lineRule="auto"/>
              <w:rPr>
                <w:rFonts w:hint="default" w:ascii="Bookman Old Style" w:hAnsi="Bookman Old Style"/>
                <w:sz w:val="18"/>
                <w:szCs w:val="18"/>
                <w:lang w:val="en-US"/>
              </w:rPr>
            </w:pPr>
            <w:r>
              <w:rPr>
                <w:rFonts w:hint="default" w:ascii="Bookman Old Style" w:hAnsi="Bookman Old Style"/>
                <w:color w:val="auto"/>
                <w:sz w:val="18"/>
                <w:szCs w:val="18"/>
                <w:lang w:val="en-US"/>
              </w:rPr>
              <w:t>PA.Lubuk Basung</w:t>
            </w:r>
          </w:p>
        </w:tc>
        <w:tc>
          <w:tcPr>
            <w:tcW w:w="1630" w:type="dxa"/>
            <w:vMerge w:val="restart"/>
            <w:tcBorders>
              <w:top w:val="single" w:color="auto" w:sz="4" w:space="0"/>
            </w:tcBorders>
            <w:vAlign w:val="center"/>
          </w:tcPr>
          <w:p w14:paraId="21D64474">
            <w:pPr>
              <w:spacing w:after="0" w:line="240" w:lineRule="auto"/>
              <w:rPr>
                <w:rFonts w:ascii="Bookman Old Style" w:hAnsi="Bookman Old Style"/>
                <w:sz w:val="18"/>
                <w:szCs w:val="18"/>
              </w:rPr>
            </w:pPr>
          </w:p>
        </w:tc>
      </w:tr>
      <w:tr w14:paraId="02AF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2" w:type="dxa"/>
            <w:vMerge w:val="continue"/>
            <w:vAlign w:val="center"/>
          </w:tcPr>
          <w:p w14:paraId="21AB05E4">
            <w:pPr>
              <w:pStyle w:val="12"/>
              <w:numPr>
                <w:ilvl w:val="0"/>
                <w:numId w:val="0"/>
              </w:numPr>
              <w:spacing w:after="0" w:line="240" w:lineRule="auto"/>
              <w:ind w:leftChars="0"/>
              <w:jc w:val="both"/>
              <w:rPr>
                <w:rFonts w:ascii="Bookman Old Style" w:hAnsi="Bookman Old Style"/>
                <w:sz w:val="18"/>
                <w:szCs w:val="18"/>
              </w:rPr>
            </w:pPr>
          </w:p>
        </w:tc>
        <w:tc>
          <w:tcPr>
            <w:tcW w:w="3088" w:type="dxa"/>
            <w:vMerge w:val="continue"/>
            <w:shd w:val="clear" w:color="auto" w:fill="auto"/>
            <w:noWrap/>
            <w:vAlign w:val="center"/>
          </w:tcPr>
          <w:p w14:paraId="514332A1">
            <w:pPr>
              <w:spacing w:after="0" w:line="240" w:lineRule="auto"/>
              <w:rPr>
                <w:rFonts w:hint="default" w:ascii="Bookman Old Style" w:hAnsi="Bookman Old Style" w:cs="Times New Roman"/>
                <w:sz w:val="18"/>
                <w:szCs w:val="18"/>
                <w:lang w:val="en-US"/>
              </w:rPr>
            </w:pPr>
          </w:p>
        </w:tc>
        <w:tc>
          <w:tcPr>
            <w:tcW w:w="2764" w:type="dxa"/>
            <w:vMerge w:val="continue"/>
            <w:vAlign w:val="center"/>
          </w:tcPr>
          <w:p w14:paraId="22436AB0">
            <w:pPr>
              <w:spacing w:after="0" w:line="240" w:lineRule="auto"/>
              <w:rPr>
                <w:rFonts w:ascii="Bookman Old Style" w:hAnsi="Bookman Old Style" w:cs="Times New Roman"/>
                <w:sz w:val="18"/>
                <w:szCs w:val="18"/>
              </w:rPr>
            </w:pPr>
          </w:p>
        </w:tc>
        <w:tc>
          <w:tcPr>
            <w:tcW w:w="2528" w:type="dxa"/>
            <w:tcBorders>
              <w:top w:val="single" w:color="auto" w:sz="4" w:space="0"/>
            </w:tcBorders>
            <w:shd w:val="clear" w:color="auto" w:fill="auto"/>
            <w:vAlign w:val="center"/>
          </w:tcPr>
          <w:p w14:paraId="07AE5E07">
            <w:pPr>
              <w:spacing w:after="0" w:line="240" w:lineRule="auto"/>
              <w:rPr>
                <w:rFonts w:hint="default" w:ascii="Bookman Old Style" w:hAnsi="Bookman Old Style" w:cs="Times New Roman" w:eastAsiaTheme="minorHAnsi"/>
                <w:sz w:val="18"/>
                <w:szCs w:val="18"/>
                <w:lang w:val="en-US" w:eastAsia="en-US" w:bidi="ar-SA"/>
              </w:rPr>
            </w:pPr>
            <w:r>
              <w:rPr>
                <w:rFonts w:ascii="Bookman Old Style" w:hAnsi="Bookman Old Style" w:cs="Arial"/>
                <w:sz w:val="18"/>
                <w:szCs w:val="18"/>
                <w:lang w:val="en-US"/>
              </w:rPr>
              <w:t>Nora Oktavia, S.H.</w:t>
            </w:r>
          </w:p>
        </w:tc>
        <w:tc>
          <w:tcPr>
            <w:tcW w:w="3649" w:type="dxa"/>
            <w:tcBorders>
              <w:top w:val="single" w:color="auto" w:sz="4" w:space="0"/>
              <w:bottom w:val="single" w:color="auto" w:sz="4" w:space="0"/>
            </w:tcBorders>
            <w:shd w:val="clear" w:color="auto" w:fill="auto"/>
            <w:noWrap/>
            <w:vAlign w:val="center"/>
          </w:tcPr>
          <w:p w14:paraId="1EF006EA">
            <w:pPr>
              <w:spacing w:after="0" w:line="240" w:lineRule="auto"/>
              <w:rPr>
                <w:rFonts w:hint="default" w:ascii="Bookman Old Style" w:hAnsi="Bookman Old Style" w:cs="Times New Roman" w:eastAsiaTheme="minorHAnsi"/>
                <w:sz w:val="18"/>
                <w:szCs w:val="18"/>
                <w:lang w:val="en-US" w:eastAsia="en-US" w:bidi="ar-SA"/>
              </w:rPr>
            </w:pPr>
            <w:r>
              <w:rPr>
                <w:rFonts w:hint="default" w:ascii="Bookman Old Style" w:hAnsi="Bookman Old Style"/>
                <w:sz w:val="18"/>
                <w:szCs w:val="18"/>
                <w:lang w:val="en-US"/>
              </w:rPr>
              <w:t>Nurasiyah Handayani.Rangkuti, S.H.</w:t>
            </w:r>
          </w:p>
        </w:tc>
        <w:tc>
          <w:tcPr>
            <w:tcW w:w="2343" w:type="dxa"/>
            <w:tcBorders>
              <w:top w:val="single" w:color="auto" w:sz="4" w:space="0"/>
            </w:tcBorders>
            <w:shd w:val="clear" w:color="auto" w:fill="auto"/>
            <w:vAlign w:val="center"/>
          </w:tcPr>
          <w:p w14:paraId="6350A4CF">
            <w:pPr>
              <w:spacing w:after="0" w:line="240" w:lineRule="auto"/>
              <w:rPr>
                <w:rFonts w:hint="default" w:ascii="Bookman Old Style" w:hAnsi="Bookman Old Style" w:eastAsiaTheme="minorHAnsi" w:cstheme="minorBidi"/>
                <w:sz w:val="18"/>
                <w:szCs w:val="18"/>
                <w:lang w:val="en-US" w:eastAsia="en-US" w:bidi="ar-SA"/>
              </w:rPr>
            </w:pPr>
            <w:r>
              <w:rPr>
                <w:rFonts w:hint="default" w:ascii="Bookman Old Style" w:hAnsi="Bookman Old Style"/>
                <w:color w:val="auto"/>
                <w:sz w:val="18"/>
                <w:szCs w:val="18"/>
                <w:lang w:val="en-US"/>
              </w:rPr>
              <w:t>PA. Padang Panjang</w:t>
            </w:r>
          </w:p>
        </w:tc>
        <w:tc>
          <w:tcPr>
            <w:tcW w:w="1630" w:type="dxa"/>
            <w:vMerge w:val="continue"/>
            <w:vAlign w:val="center"/>
          </w:tcPr>
          <w:p w14:paraId="241AE2FC">
            <w:pPr>
              <w:spacing w:after="0" w:line="240" w:lineRule="auto"/>
              <w:rPr>
                <w:rFonts w:ascii="Bookman Old Style" w:hAnsi="Bookman Old Style"/>
                <w:sz w:val="18"/>
                <w:szCs w:val="18"/>
              </w:rPr>
            </w:pPr>
          </w:p>
        </w:tc>
      </w:tr>
      <w:tr w14:paraId="70F6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62" w:type="dxa"/>
            <w:vMerge w:val="restart"/>
            <w:tcBorders>
              <w:top w:val="single" w:color="auto" w:sz="4" w:space="0"/>
            </w:tcBorders>
            <w:vAlign w:val="center"/>
          </w:tcPr>
          <w:p w14:paraId="131548FF">
            <w:pPr>
              <w:pStyle w:val="12"/>
              <w:numPr>
                <w:ilvl w:val="0"/>
                <w:numId w:val="6"/>
              </w:numPr>
              <w:spacing w:after="0" w:line="240" w:lineRule="auto"/>
              <w:ind w:left="229" w:leftChars="0" w:hanging="229" w:firstLineChars="0"/>
              <w:jc w:val="center"/>
              <w:rPr>
                <w:rFonts w:hint="default" w:ascii="Bookman Old Style" w:hAnsi="Bookman Old Style"/>
                <w:sz w:val="18"/>
                <w:szCs w:val="18"/>
                <w:lang w:val="en-US"/>
              </w:rPr>
            </w:pPr>
          </w:p>
        </w:tc>
        <w:tc>
          <w:tcPr>
            <w:tcW w:w="3088" w:type="dxa"/>
            <w:vMerge w:val="restart"/>
            <w:tcBorders>
              <w:top w:val="single" w:color="auto" w:sz="4" w:space="0"/>
            </w:tcBorders>
            <w:shd w:val="clear" w:color="auto" w:fill="auto"/>
            <w:noWrap/>
            <w:vAlign w:val="center"/>
          </w:tcPr>
          <w:p w14:paraId="4882C0D5">
            <w:pPr>
              <w:spacing w:after="0" w:line="240" w:lineRule="auto"/>
              <w:rPr>
                <w:rFonts w:hint="default" w:ascii="Bookman Old Style" w:hAnsi="Bookman Old Style" w:cs="Times New Roman"/>
                <w:sz w:val="18"/>
                <w:szCs w:val="18"/>
                <w:lang w:val="en-US"/>
              </w:rPr>
            </w:pPr>
            <w:r>
              <w:rPr>
                <w:rFonts w:hint="default" w:ascii="Bookman Old Style" w:hAnsi="Bookman Old Style" w:cs="Times New Roman"/>
                <w:sz w:val="18"/>
                <w:szCs w:val="18"/>
                <w:lang w:val="en-US"/>
              </w:rPr>
              <w:t>Drs. H. Idris, S.H.</w:t>
            </w:r>
          </w:p>
        </w:tc>
        <w:tc>
          <w:tcPr>
            <w:tcW w:w="2764" w:type="dxa"/>
            <w:vMerge w:val="restart"/>
            <w:tcBorders>
              <w:top w:val="single" w:color="auto" w:sz="4" w:space="0"/>
            </w:tcBorders>
            <w:vAlign w:val="center"/>
          </w:tcPr>
          <w:p w14:paraId="66BD703E">
            <w:pPr>
              <w:spacing w:after="0" w:line="240" w:lineRule="auto"/>
              <w:rPr>
                <w:rFonts w:ascii="Bookman Old Style" w:hAnsi="Bookman Old Style" w:cs="Times New Roman"/>
                <w:sz w:val="18"/>
                <w:szCs w:val="18"/>
              </w:rPr>
            </w:pPr>
            <w:r>
              <w:rPr>
                <w:rFonts w:ascii="Bookman Old Style" w:hAnsi="Bookman Old Style" w:cs="Times New Roman"/>
                <w:sz w:val="18"/>
                <w:szCs w:val="18"/>
              </w:rPr>
              <w:t>Hakim Utama Madya/</w:t>
            </w:r>
          </w:p>
          <w:p w14:paraId="569E48A7">
            <w:pPr>
              <w:spacing w:after="0" w:line="240" w:lineRule="auto"/>
              <w:rPr>
                <w:rFonts w:ascii="Bookman Old Style" w:hAnsi="Bookman Old Style" w:cs="Times New Roman"/>
                <w:sz w:val="18"/>
                <w:szCs w:val="18"/>
              </w:rPr>
            </w:pPr>
            <w:r>
              <w:rPr>
                <w:rFonts w:ascii="Bookman Old Style" w:hAnsi="Bookman Old Style" w:cs="Times New Roman"/>
                <w:sz w:val="18"/>
                <w:szCs w:val="18"/>
              </w:rPr>
              <w:t xml:space="preserve">Hakim Pengawas </w:t>
            </w:r>
            <w:r>
              <w:rPr>
                <w:rFonts w:hint="default" w:ascii="Bookman Old Style" w:hAnsi="Bookman Old Style" w:cs="Times New Roman"/>
                <w:sz w:val="18"/>
                <w:szCs w:val="18"/>
                <w:lang w:val="en-US"/>
              </w:rPr>
              <w:t>Daerah</w:t>
            </w:r>
          </w:p>
        </w:tc>
        <w:tc>
          <w:tcPr>
            <w:tcW w:w="2528" w:type="dxa"/>
            <w:tcBorders>
              <w:top w:val="single" w:color="auto" w:sz="4" w:space="0"/>
              <w:bottom w:val="single" w:color="auto" w:sz="4" w:space="0"/>
            </w:tcBorders>
            <w:vAlign w:val="center"/>
          </w:tcPr>
          <w:p w14:paraId="34C77AFB">
            <w:pPr>
              <w:spacing w:after="0" w:line="240" w:lineRule="auto"/>
              <w:rPr>
                <w:rFonts w:hint="default" w:ascii="Bookman Old Style" w:hAnsi="Bookman Old Style" w:cs="Times New Roman"/>
                <w:sz w:val="18"/>
                <w:szCs w:val="18"/>
                <w:lang w:val="en-US"/>
              </w:rPr>
            </w:pPr>
            <w:r>
              <w:rPr>
                <w:rFonts w:ascii="Bookman Old Style" w:hAnsi="Bookman Old Style" w:cs="Arial"/>
                <w:sz w:val="18"/>
                <w:szCs w:val="18"/>
                <w:lang w:val="en-US"/>
              </w:rPr>
              <w:t>Riswan, S</w:t>
            </w:r>
            <w:r>
              <w:rPr>
                <w:rFonts w:hint="default" w:ascii="Bookman Old Style" w:hAnsi="Bookman Old Style" w:cs="Arial"/>
                <w:sz w:val="18"/>
                <w:szCs w:val="18"/>
                <w:lang w:val="en-US"/>
              </w:rPr>
              <w:t>.</w:t>
            </w:r>
            <w:r>
              <w:rPr>
                <w:rFonts w:ascii="Bookman Old Style" w:hAnsi="Bookman Old Style" w:cs="Arial"/>
                <w:sz w:val="18"/>
                <w:szCs w:val="18"/>
                <w:lang w:val="en-US"/>
              </w:rPr>
              <w:t>H</w:t>
            </w:r>
            <w:r>
              <w:rPr>
                <w:rFonts w:hint="default" w:ascii="Bookman Old Style" w:hAnsi="Bookman Old Style" w:cs="Arial"/>
                <w:sz w:val="18"/>
                <w:szCs w:val="18"/>
                <w:lang w:val="en-US"/>
              </w:rPr>
              <w:t>.</w:t>
            </w:r>
          </w:p>
        </w:tc>
        <w:tc>
          <w:tcPr>
            <w:tcW w:w="3649" w:type="dxa"/>
            <w:tcBorders>
              <w:top w:val="single" w:color="auto" w:sz="4" w:space="0"/>
              <w:bottom w:val="single" w:color="auto" w:sz="4" w:space="0"/>
            </w:tcBorders>
            <w:shd w:val="clear" w:color="auto" w:fill="auto"/>
            <w:noWrap/>
            <w:vAlign w:val="center"/>
          </w:tcPr>
          <w:p w14:paraId="3A7DBACA">
            <w:pPr>
              <w:spacing w:after="0" w:line="240" w:lineRule="auto"/>
              <w:rPr>
                <w:rFonts w:ascii="Bookman Old Style" w:hAnsi="Bookman Old Style" w:cs="Times New Roman"/>
                <w:sz w:val="18"/>
                <w:szCs w:val="18"/>
              </w:rPr>
            </w:pPr>
            <w:r>
              <w:rPr>
                <w:rFonts w:hint="default" w:ascii="Bookman Old Style" w:hAnsi="Bookman Old Style"/>
                <w:sz w:val="18"/>
                <w:szCs w:val="18"/>
                <w:lang w:val="en-US"/>
              </w:rPr>
              <w:t>Mukhlis, S.H.</w:t>
            </w:r>
          </w:p>
        </w:tc>
        <w:tc>
          <w:tcPr>
            <w:tcW w:w="2343" w:type="dxa"/>
            <w:tcBorders>
              <w:top w:val="single" w:color="auto" w:sz="4" w:space="0"/>
              <w:bottom w:val="single" w:color="auto" w:sz="4" w:space="0"/>
            </w:tcBorders>
            <w:vAlign w:val="center"/>
          </w:tcPr>
          <w:p w14:paraId="3EBA7768">
            <w:pPr>
              <w:spacing w:after="0" w:line="240" w:lineRule="auto"/>
              <w:rPr>
                <w:rFonts w:hint="default" w:ascii="Bookman Old Style" w:hAnsi="Bookman Old Style"/>
                <w:color w:val="auto"/>
                <w:sz w:val="18"/>
                <w:szCs w:val="18"/>
                <w:lang w:val="en-US"/>
              </w:rPr>
            </w:pPr>
            <w:r>
              <w:rPr>
                <w:rFonts w:hint="default" w:ascii="Bookman Old Style" w:hAnsi="Bookman Old Style"/>
                <w:color w:val="auto"/>
                <w:sz w:val="18"/>
                <w:szCs w:val="18"/>
                <w:lang w:val="en-US"/>
              </w:rPr>
              <w:t>PA. Payakumbuh</w:t>
            </w:r>
          </w:p>
        </w:tc>
        <w:tc>
          <w:tcPr>
            <w:tcW w:w="1630" w:type="dxa"/>
            <w:vMerge w:val="restart"/>
            <w:tcBorders>
              <w:top w:val="single" w:color="auto" w:sz="4" w:space="0"/>
            </w:tcBorders>
            <w:vAlign w:val="center"/>
          </w:tcPr>
          <w:p w14:paraId="1141DBB1">
            <w:pPr>
              <w:spacing w:after="0" w:line="240" w:lineRule="auto"/>
              <w:rPr>
                <w:rFonts w:ascii="Bookman Old Style" w:hAnsi="Bookman Old Style"/>
                <w:color w:val="auto"/>
                <w:sz w:val="18"/>
                <w:szCs w:val="18"/>
              </w:rPr>
            </w:pPr>
          </w:p>
        </w:tc>
      </w:tr>
      <w:tr w14:paraId="4B11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62" w:type="dxa"/>
            <w:vMerge w:val="continue"/>
            <w:vAlign w:val="center"/>
          </w:tcPr>
          <w:p w14:paraId="57B47920">
            <w:pPr>
              <w:pStyle w:val="12"/>
              <w:numPr>
                <w:ilvl w:val="0"/>
                <w:numId w:val="0"/>
              </w:numPr>
              <w:spacing w:after="0" w:line="240" w:lineRule="auto"/>
              <w:ind w:leftChars="0"/>
              <w:jc w:val="both"/>
              <w:rPr>
                <w:rFonts w:ascii="Bookman Old Style" w:hAnsi="Bookman Old Style"/>
                <w:sz w:val="18"/>
                <w:szCs w:val="18"/>
              </w:rPr>
            </w:pPr>
          </w:p>
        </w:tc>
        <w:tc>
          <w:tcPr>
            <w:tcW w:w="3088" w:type="dxa"/>
            <w:vMerge w:val="continue"/>
            <w:shd w:val="clear" w:color="auto" w:fill="auto"/>
            <w:noWrap/>
            <w:vAlign w:val="center"/>
          </w:tcPr>
          <w:p w14:paraId="3FDB69BF">
            <w:pPr>
              <w:spacing w:after="0" w:line="240" w:lineRule="auto"/>
              <w:rPr>
                <w:rFonts w:hint="default" w:ascii="Bookman Old Style" w:hAnsi="Bookman Old Style" w:cs="Times New Roman"/>
                <w:sz w:val="18"/>
                <w:szCs w:val="18"/>
                <w:lang w:val="en-US"/>
              </w:rPr>
            </w:pPr>
          </w:p>
        </w:tc>
        <w:tc>
          <w:tcPr>
            <w:tcW w:w="2764" w:type="dxa"/>
            <w:vMerge w:val="continue"/>
            <w:vAlign w:val="center"/>
          </w:tcPr>
          <w:p w14:paraId="728FC7F5">
            <w:pPr>
              <w:spacing w:after="0" w:line="240" w:lineRule="auto"/>
              <w:rPr>
                <w:rFonts w:ascii="Bookman Old Style" w:hAnsi="Bookman Old Style" w:cs="Times New Roman"/>
                <w:sz w:val="18"/>
                <w:szCs w:val="18"/>
              </w:rPr>
            </w:pPr>
          </w:p>
        </w:tc>
        <w:tc>
          <w:tcPr>
            <w:tcW w:w="2528" w:type="dxa"/>
            <w:tcBorders>
              <w:top w:val="single" w:color="auto" w:sz="4" w:space="0"/>
              <w:bottom w:val="single" w:color="auto" w:sz="4" w:space="0"/>
            </w:tcBorders>
            <w:shd w:val="clear" w:color="auto" w:fill="auto"/>
            <w:vAlign w:val="center"/>
          </w:tcPr>
          <w:p w14:paraId="15B878A8">
            <w:pPr>
              <w:spacing w:after="0" w:line="240" w:lineRule="auto"/>
              <w:rPr>
                <w:rFonts w:hint="default" w:ascii="Bookman Old Style" w:hAnsi="Bookman Old Style" w:cs="Times New Roman" w:eastAsiaTheme="minorHAnsi"/>
                <w:sz w:val="18"/>
                <w:szCs w:val="18"/>
                <w:lang w:val="en-US" w:eastAsia="en-US" w:bidi="ar-SA"/>
              </w:rPr>
            </w:pPr>
            <w:r>
              <w:rPr>
                <w:rFonts w:hint="default" w:ascii="Bookman Old Style" w:hAnsi="Bookman Old Style" w:cs="Times New Roman"/>
                <w:sz w:val="18"/>
                <w:szCs w:val="18"/>
                <w:lang w:val="en-US"/>
              </w:rPr>
              <w:t>Drs. Daryamurni</w:t>
            </w:r>
          </w:p>
        </w:tc>
        <w:tc>
          <w:tcPr>
            <w:tcW w:w="3649" w:type="dxa"/>
            <w:tcBorders>
              <w:top w:val="single" w:color="auto" w:sz="4" w:space="0"/>
              <w:bottom w:val="single" w:color="auto" w:sz="4" w:space="0"/>
            </w:tcBorders>
            <w:shd w:val="clear" w:color="auto" w:fill="auto"/>
            <w:noWrap/>
            <w:vAlign w:val="center"/>
          </w:tcPr>
          <w:p w14:paraId="51037CDD">
            <w:pPr>
              <w:spacing w:after="0" w:line="240" w:lineRule="auto"/>
              <w:rPr>
                <w:rFonts w:hint="default" w:ascii="Bookman Old Style" w:hAnsi="Bookman Old Style" w:cs="Times New Roman" w:eastAsiaTheme="minorHAnsi"/>
                <w:sz w:val="18"/>
                <w:szCs w:val="18"/>
                <w:lang w:val="en-US" w:eastAsia="en-US" w:bidi="ar-SA"/>
              </w:rPr>
            </w:pPr>
            <w:r>
              <w:rPr>
                <w:rFonts w:hint="default" w:ascii="Bookman Old Style" w:hAnsi="Bookman Old Style"/>
                <w:sz w:val="18"/>
                <w:szCs w:val="18"/>
              </w:rPr>
              <w:t>Berki Rahmat, S.Kom.</w:t>
            </w:r>
          </w:p>
        </w:tc>
        <w:tc>
          <w:tcPr>
            <w:tcW w:w="2343" w:type="dxa"/>
            <w:tcBorders>
              <w:top w:val="single" w:color="auto" w:sz="4" w:space="0"/>
              <w:bottom w:val="single" w:color="auto" w:sz="4" w:space="0"/>
            </w:tcBorders>
            <w:shd w:val="clear" w:color="auto" w:fill="auto"/>
            <w:vAlign w:val="center"/>
          </w:tcPr>
          <w:p w14:paraId="72980C79">
            <w:pPr>
              <w:spacing w:after="0" w:line="240" w:lineRule="auto"/>
              <w:rPr>
                <w:rFonts w:hint="default" w:ascii="Bookman Old Style" w:hAnsi="Bookman Old Style" w:eastAsiaTheme="minorHAnsi" w:cstheme="minorBidi"/>
                <w:color w:val="auto"/>
                <w:sz w:val="18"/>
                <w:szCs w:val="18"/>
                <w:lang w:val="en-US" w:eastAsia="en-US" w:bidi="ar-SA"/>
              </w:rPr>
            </w:pPr>
            <w:r>
              <w:rPr>
                <w:rFonts w:hint="default" w:ascii="Bookman Old Style" w:hAnsi="Bookman Old Style"/>
                <w:color w:val="auto"/>
                <w:sz w:val="18"/>
                <w:szCs w:val="18"/>
                <w:lang w:val="en-US"/>
              </w:rPr>
              <w:t>PA. Sawahlunto</w:t>
            </w:r>
          </w:p>
        </w:tc>
        <w:tc>
          <w:tcPr>
            <w:tcW w:w="1630" w:type="dxa"/>
            <w:vMerge w:val="continue"/>
            <w:vAlign w:val="center"/>
          </w:tcPr>
          <w:p w14:paraId="51E25494">
            <w:pPr>
              <w:spacing w:after="0" w:line="240" w:lineRule="auto"/>
              <w:rPr>
                <w:rFonts w:ascii="Bookman Old Style" w:hAnsi="Bookman Old Style"/>
                <w:sz w:val="18"/>
                <w:szCs w:val="18"/>
              </w:rPr>
            </w:pPr>
          </w:p>
        </w:tc>
      </w:tr>
      <w:tr w14:paraId="3F24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62" w:type="dxa"/>
            <w:vMerge w:val="continue"/>
            <w:vAlign w:val="center"/>
          </w:tcPr>
          <w:p w14:paraId="2DA79DA2">
            <w:pPr>
              <w:pStyle w:val="12"/>
              <w:numPr>
                <w:ilvl w:val="0"/>
                <w:numId w:val="0"/>
              </w:numPr>
              <w:spacing w:after="0" w:line="240" w:lineRule="auto"/>
              <w:ind w:leftChars="0"/>
              <w:jc w:val="both"/>
              <w:rPr>
                <w:rFonts w:ascii="Bookman Old Style" w:hAnsi="Bookman Old Style"/>
                <w:sz w:val="18"/>
                <w:szCs w:val="18"/>
              </w:rPr>
            </w:pPr>
          </w:p>
        </w:tc>
        <w:tc>
          <w:tcPr>
            <w:tcW w:w="3088" w:type="dxa"/>
            <w:vMerge w:val="continue"/>
            <w:shd w:val="clear" w:color="auto" w:fill="auto"/>
            <w:noWrap/>
            <w:vAlign w:val="center"/>
          </w:tcPr>
          <w:p w14:paraId="70EDB8AC">
            <w:pPr>
              <w:spacing w:after="0" w:line="240" w:lineRule="auto"/>
              <w:rPr>
                <w:rFonts w:hint="default" w:ascii="Bookman Old Style" w:hAnsi="Bookman Old Style" w:cs="Times New Roman"/>
                <w:sz w:val="18"/>
                <w:szCs w:val="18"/>
                <w:lang w:val="en-US"/>
              </w:rPr>
            </w:pPr>
          </w:p>
        </w:tc>
        <w:tc>
          <w:tcPr>
            <w:tcW w:w="2764" w:type="dxa"/>
            <w:vMerge w:val="continue"/>
            <w:vAlign w:val="center"/>
          </w:tcPr>
          <w:p w14:paraId="38B5A205">
            <w:pPr>
              <w:spacing w:after="0" w:line="240" w:lineRule="auto"/>
              <w:rPr>
                <w:rFonts w:ascii="Bookman Old Style" w:hAnsi="Bookman Old Style" w:cs="Times New Roman"/>
                <w:sz w:val="18"/>
                <w:szCs w:val="18"/>
              </w:rPr>
            </w:pPr>
          </w:p>
        </w:tc>
        <w:tc>
          <w:tcPr>
            <w:tcW w:w="2528" w:type="dxa"/>
            <w:tcBorders>
              <w:top w:val="single" w:color="auto" w:sz="4" w:space="0"/>
              <w:bottom w:val="single" w:color="auto" w:sz="4" w:space="0"/>
            </w:tcBorders>
            <w:shd w:val="clear" w:color="auto" w:fill="auto"/>
            <w:vAlign w:val="center"/>
          </w:tcPr>
          <w:p w14:paraId="221FC461">
            <w:pPr>
              <w:spacing w:after="0" w:line="240" w:lineRule="auto"/>
              <w:rPr>
                <w:rFonts w:hint="default" w:ascii="Bookman Old Style" w:hAnsi="Bookman Old Style" w:eastAsiaTheme="minorHAnsi" w:cstheme="minorBidi"/>
                <w:sz w:val="18"/>
                <w:szCs w:val="18"/>
                <w:lang w:val="en-US" w:eastAsia="en-US" w:bidi="ar-SA"/>
              </w:rPr>
            </w:pPr>
            <w:r>
              <w:rPr>
                <w:rFonts w:hint="default" w:ascii="Bookman Old Style" w:hAnsi="Bookman Old Style" w:cs="Arial"/>
                <w:sz w:val="18"/>
                <w:szCs w:val="18"/>
                <w:lang w:val="en-US"/>
              </w:rPr>
              <w:t>Kutung Saraini, S.Ag</w:t>
            </w:r>
          </w:p>
        </w:tc>
        <w:tc>
          <w:tcPr>
            <w:tcW w:w="3649" w:type="dxa"/>
            <w:tcBorders>
              <w:top w:val="single" w:color="auto" w:sz="4" w:space="0"/>
            </w:tcBorders>
            <w:shd w:val="clear" w:color="auto" w:fill="auto"/>
            <w:noWrap/>
            <w:vAlign w:val="center"/>
          </w:tcPr>
          <w:p w14:paraId="72C51031">
            <w:pPr>
              <w:spacing w:after="0" w:line="240" w:lineRule="auto"/>
              <w:rPr>
                <w:rFonts w:hint="default" w:ascii="Bookman Old Style" w:hAnsi="Bookman Old Style" w:eastAsiaTheme="minorHAnsi" w:cstheme="minorBidi"/>
                <w:sz w:val="18"/>
                <w:szCs w:val="18"/>
                <w:lang w:val="en-US" w:eastAsia="en-US" w:bidi="ar-SA"/>
              </w:rPr>
            </w:pPr>
            <w:r>
              <w:rPr>
                <w:rFonts w:hint="default" w:ascii="Bookman Old Style" w:hAnsi="Bookman Old Style"/>
                <w:sz w:val="18"/>
                <w:szCs w:val="18"/>
              </w:rPr>
              <w:t>Berki Rahmat, S.Kom.</w:t>
            </w:r>
          </w:p>
        </w:tc>
        <w:tc>
          <w:tcPr>
            <w:tcW w:w="2343" w:type="dxa"/>
            <w:tcBorders>
              <w:top w:val="single" w:color="auto" w:sz="4" w:space="0"/>
            </w:tcBorders>
            <w:shd w:val="clear" w:color="auto" w:fill="auto"/>
            <w:vAlign w:val="center"/>
          </w:tcPr>
          <w:p w14:paraId="69BCBCF0">
            <w:pPr>
              <w:spacing w:after="0" w:line="240" w:lineRule="auto"/>
              <w:rPr>
                <w:rFonts w:hint="default" w:ascii="Bookman Old Style" w:hAnsi="Bookman Old Style" w:eastAsiaTheme="minorHAnsi" w:cstheme="minorBidi"/>
                <w:sz w:val="18"/>
                <w:szCs w:val="18"/>
                <w:lang w:val="en-US" w:eastAsia="en-US" w:bidi="ar-SA"/>
              </w:rPr>
            </w:pPr>
            <w:r>
              <w:rPr>
                <w:rFonts w:hint="default" w:ascii="Bookman Old Style" w:hAnsi="Bookman Old Style"/>
                <w:color w:val="auto"/>
                <w:sz w:val="18"/>
                <w:szCs w:val="18"/>
                <w:lang w:val="en-US"/>
              </w:rPr>
              <w:t>PA. Pulau Punjung</w:t>
            </w:r>
          </w:p>
        </w:tc>
        <w:tc>
          <w:tcPr>
            <w:tcW w:w="1630" w:type="dxa"/>
            <w:vMerge w:val="continue"/>
            <w:vAlign w:val="center"/>
          </w:tcPr>
          <w:p w14:paraId="0F595CA0">
            <w:pPr>
              <w:spacing w:after="0" w:line="240" w:lineRule="auto"/>
              <w:rPr>
                <w:rFonts w:ascii="Bookman Old Style" w:hAnsi="Bookman Old Style"/>
                <w:sz w:val="18"/>
                <w:szCs w:val="18"/>
              </w:rPr>
            </w:pPr>
          </w:p>
        </w:tc>
      </w:tr>
    </w:tbl>
    <w:p w14:paraId="432BD92C">
      <w:pPr>
        <w:spacing w:after="0" w:line="312" w:lineRule="auto"/>
        <w:jc w:val="both"/>
        <w:rPr>
          <w:rFonts w:ascii="Bookman Old Style" w:hAnsi="Bookman Old Style"/>
          <w:sz w:val="18"/>
          <w:szCs w:val="18"/>
        </w:rPr>
      </w:pPr>
    </w:p>
    <w:p w14:paraId="0ABE66A8">
      <w:pPr>
        <w:spacing w:after="0" w:line="288" w:lineRule="auto"/>
        <w:ind w:left="8931" w:hanging="1"/>
        <w:jc w:val="both"/>
        <w:rPr>
          <w:rFonts w:ascii="Bookman Old Style" w:hAnsi="Bookman Old Style"/>
          <w:sz w:val="18"/>
          <w:szCs w:val="18"/>
        </w:rPr>
      </w:pPr>
      <w:r>
        <w:rPr>
          <w:rFonts w:ascii="Bookman Old Style" w:hAnsi="Bookman Old Style"/>
          <w:sz w:val="18"/>
          <w:szCs w:val="18"/>
        </w:rPr>
        <w:t>KETUA PENGADILAN TINGGI AGAMA</w:t>
      </w:r>
      <w:r>
        <w:rPr>
          <w:rFonts w:hint="default" w:ascii="Bookman Old Style" w:hAnsi="Bookman Old Style"/>
          <w:sz w:val="18"/>
          <w:szCs w:val="18"/>
          <w:lang w:val="en-US"/>
        </w:rPr>
        <w:t xml:space="preserve"> </w:t>
      </w:r>
      <w:r>
        <w:rPr>
          <w:rFonts w:ascii="Bookman Old Style" w:hAnsi="Bookman Old Style"/>
          <w:sz w:val="18"/>
          <w:szCs w:val="18"/>
        </w:rPr>
        <w:t>PADANG,</w:t>
      </w:r>
    </w:p>
    <w:p w14:paraId="3360B21F">
      <w:pPr>
        <w:spacing w:after="0" w:line="288" w:lineRule="auto"/>
        <w:ind w:left="8931" w:hanging="1"/>
        <w:jc w:val="both"/>
        <w:rPr>
          <w:rFonts w:ascii="Bookman Old Style" w:hAnsi="Bookman Old Style"/>
          <w:sz w:val="18"/>
          <w:szCs w:val="18"/>
        </w:rPr>
      </w:pPr>
    </w:p>
    <w:p w14:paraId="0FAF78A7">
      <w:pPr>
        <w:spacing w:after="0" w:line="288" w:lineRule="auto"/>
        <w:ind w:left="8931" w:hanging="1"/>
        <w:jc w:val="both"/>
        <w:rPr>
          <w:rFonts w:ascii="Bookman Old Style" w:hAnsi="Bookman Old Style"/>
          <w:sz w:val="18"/>
          <w:szCs w:val="18"/>
        </w:rPr>
      </w:pPr>
    </w:p>
    <w:p w14:paraId="330A0FDB">
      <w:pPr>
        <w:spacing w:after="0" w:line="288" w:lineRule="auto"/>
        <w:ind w:left="8931" w:hanging="1"/>
        <w:jc w:val="both"/>
        <w:rPr>
          <w:rFonts w:ascii="Bookman Old Style" w:hAnsi="Bookman Old Style"/>
          <w:sz w:val="18"/>
          <w:szCs w:val="18"/>
        </w:rPr>
      </w:pPr>
    </w:p>
    <w:p w14:paraId="6C4128E2">
      <w:pPr>
        <w:spacing w:after="0" w:line="288" w:lineRule="auto"/>
        <w:ind w:left="8931" w:hanging="1"/>
        <w:jc w:val="both"/>
        <w:rPr>
          <w:rFonts w:hint="default" w:ascii="Bookman Old Style" w:hAnsi="Bookman Old Style"/>
          <w:sz w:val="18"/>
          <w:szCs w:val="18"/>
          <w:lang w:val="en-US"/>
        </w:rPr>
      </w:pPr>
      <w:r>
        <w:rPr>
          <w:rFonts w:hint="default" w:ascii="Bookman Old Style" w:hAnsi="Bookman Old Style"/>
          <w:sz w:val="18"/>
          <w:szCs w:val="18"/>
          <w:lang w:val="en-US"/>
        </w:rPr>
        <w:t>Dr. ABD. HAKIM, M.H.I.</w:t>
      </w:r>
    </w:p>
    <w:p w14:paraId="1B2ABD4B">
      <w:pPr>
        <w:spacing w:after="0" w:line="288" w:lineRule="auto"/>
        <w:ind w:left="8931" w:hanging="1"/>
        <w:jc w:val="both"/>
        <w:rPr>
          <w:rFonts w:ascii="Bookman Old Style" w:hAnsi="Bookman Old Style"/>
          <w:sz w:val="18"/>
          <w:szCs w:val="18"/>
        </w:rPr>
      </w:pPr>
      <w:r>
        <w:rPr>
          <w:rFonts w:hint="default" w:ascii="Bookman Old Style" w:hAnsi="Bookman Old Style"/>
          <w:sz w:val="18"/>
          <w:szCs w:val="18"/>
          <w:lang w:val="en-US"/>
        </w:rPr>
        <w:t>NIP. 196108311987031003</w:t>
      </w:r>
      <w:bookmarkEnd w:id="2"/>
    </w:p>
    <w:sectPr>
      <w:pgSz w:w="18720" w:h="12240" w:orient="landscape"/>
      <w:pgMar w:top="1134" w:right="1134" w:bottom="1701" w:left="2268" w:header="709" w:footer="709" w:gutter="0"/>
      <w:pgBorders>
        <w:top w:val="none" w:sz="0" w:space="0"/>
        <w:left w:val="none" w:sz="0" w:space="0"/>
        <w:bottom w:val="none" w:sz="0" w:space="0"/>
        <w:right w:val="none" w:sz="0" w:space="0"/>
      </w:pgBorders>
      <w:pgNumType w:fmt="numberInDash" w:start="1"/>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2F096">
    <w:pPr>
      <w:pStyle w:val="8"/>
      <w:jc w:val="center"/>
      <w:rPr>
        <w:rFonts w:ascii="Bookman Old Style" w:hAnsi="Bookman Old Style"/>
      </w:rPr>
    </w:pPr>
  </w:p>
  <w:p w14:paraId="3E137A3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722BD"/>
    <w:multiLevelType w:val="singleLevel"/>
    <w:tmpl w:val="E6C722BD"/>
    <w:lvl w:ilvl="0" w:tentative="0">
      <w:start w:val="1"/>
      <w:numFmt w:val="decimal"/>
      <w:suff w:val="space"/>
      <w:lvlText w:val="%1."/>
      <w:lvlJc w:val="left"/>
    </w:lvl>
  </w:abstractNum>
  <w:abstractNum w:abstractNumId="1">
    <w:nsid w:val="F0552790"/>
    <w:multiLevelType w:val="multilevel"/>
    <w:tmpl w:val="F0552790"/>
    <w:lvl w:ilvl="0" w:tentative="0">
      <w:start w:val="1"/>
      <w:numFmt w:val="decimal"/>
      <w:lvlText w:val="%1."/>
      <w:lvlJc w:val="left"/>
      <w:pPr>
        <w:ind w:left="786"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3E17C27"/>
    <w:multiLevelType w:val="multilevel"/>
    <w:tmpl w:val="03E17C2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6778C7A"/>
    <w:multiLevelType w:val="singleLevel"/>
    <w:tmpl w:val="06778C7A"/>
    <w:lvl w:ilvl="0" w:tentative="0">
      <w:start w:val="1"/>
      <w:numFmt w:val="decimal"/>
      <w:lvlText w:val="%1."/>
      <w:lvlJc w:val="left"/>
      <w:pPr>
        <w:tabs>
          <w:tab w:val="left" w:pos="425"/>
        </w:tabs>
        <w:ind w:left="425" w:leftChars="0" w:hanging="425" w:firstLineChars="0"/>
      </w:pPr>
      <w:rPr>
        <w:rFonts w:hint="default"/>
      </w:rPr>
    </w:lvl>
  </w:abstractNum>
  <w:abstractNum w:abstractNumId="4">
    <w:nsid w:val="42D89937"/>
    <w:multiLevelType w:val="multilevel"/>
    <w:tmpl w:val="42D8993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0212397"/>
    <w:multiLevelType w:val="multilevel"/>
    <w:tmpl w:val="6021239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48"/>
    <w:rsid w:val="00000FF6"/>
    <w:rsid w:val="00012C3B"/>
    <w:rsid w:val="00015814"/>
    <w:rsid w:val="00015889"/>
    <w:rsid w:val="00015BB9"/>
    <w:rsid w:val="00022919"/>
    <w:rsid w:val="00023B9F"/>
    <w:rsid w:val="000242C6"/>
    <w:rsid w:val="000351F8"/>
    <w:rsid w:val="00037C8F"/>
    <w:rsid w:val="00040B91"/>
    <w:rsid w:val="00040DC1"/>
    <w:rsid w:val="00057597"/>
    <w:rsid w:val="00072BB5"/>
    <w:rsid w:val="00073F02"/>
    <w:rsid w:val="00096F2E"/>
    <w:rsid w:val="000A5BAB"/>
    <w:rsid w:val="000A7B95"/>
    <w:rsid w:val="000B22D1"/>
    <w:rsid w:val="000B2E5B"/>
    <w:rsid w:val="000C0C81"/>
    <w:rsid w:val="000C0CF9"/>
    <w:rsid w:val="000D25E2"/>
    <w:rsid w:val="000D768B"/>
    <w:rsid w:val="000E2E3F"/>
    <w:rsid w:val="000E5B85"/>
    <w:rsid w:val="000F1DFA"/>
    <w:rsid w:val="000F7534"/>
    <w:rsid w:val="00103110"/>
    <w:rsid w:val="00110D3F"/>
    <w:rsid w:val="001244CF"/>
    <w:rsid w:val="00124951"/>
    <w:rsid w:val="00134B78"/>
    <w:rsid w:val="00143457"/>
    <w:rsid w:val="001437B6"/>
    <w:rsid w:val="00147282"/>
    <w:rsid w:val="00164167"/>
    <w:rsid w:val="001846AF"/>
    <w:rsid w:val="00185A1B"/>
    <w:rsid w:val="00192BB4"/>
    <w:rsid w:val="001A4A92"/>
    <w:rsid w:val="001A6C09"/>
    <w:rsid w:val="001B02BD"/>
    <w:rsid w:val="001B658D"/>
    <w:rsid w:val="001C3C37"/>
    <w:rsid w:val="001D5CC1"/>
    <w:rsid w:val="001E387E"/>
    <w:rsid w:val="001F5C2E"/>
    <w:rsid w:val="00207A44"/>
    <w:rsid w:val="00217442"/>
    <w:rsid w:val="00222822"/>
    <w:rsid w:val="00222863"/>
    <w:rsid w:val="002242E4"/>
    <w:rsid w:val="002321DD"/>
    <w:rsid w:val="00234686"/>
    <w:rsid w:val="00247AA3"/>
    <w:rsid w:val="00251410"/>
    <w:rsid w:val="00262CDB"/>
    <w:rsid w:val="00272557"/>
    <w:rsid w:val="00273BCC"/>
    <w:rsid w:val="00277D72"/>
    <w:rsid w:val="00285298"/>
    <w:rsid w:val="002860B9"/>
    <w:rsid w:val="0029165C"/>
    <w:rsid w:val="002924E3"/>
    <w:rsid w:val="0029359E"/>
    <w:rsid w:val="002979DE"/>
    <w:rsid w:val="002B23FD"/>
    <w:rsid w:val="002C5716"/>
    <w:rsid w:val="002D1583"/>
    <w:rsid w:val="002D71E8"/>
    <w:rsid w:val="002E72B3"/>
    <w:rsid w:val="002F531E"/>
    <w:rsid w:val="00325C0E"/>
    <w:rsid w:val="00341639"/>
    <w:rsid w:val="00342583"/>
    <w:rsid w:val="00344101"/>
    <w:rsid w:val="00345F95"/>
    <w:rsid w:val="00351A02"/>
    <w:rsid w:val="00356F52"/>
    <w:rsid w:val="00357F4F"/>
    <w:rsid w:val="003678E7"/>
    <w:rsid w:val="00376003"/>
    <w:rsid w:val="0038166D"/>
    <w:rsid w:val="003864C2"/>
    <w:rsid w:val="00394F74"/>
    <w:rsid w:val="003A2EC8"/>
    <w:rsid w:val="003A6A16"/>
    <w:rsid w:val="003A6A2C"/>
    <w:rsid w:val="003C03A9"/>
    <w:rsid w:val="003C4897"/>
    <w:rsid w:val="003D0E97"/>
    <w:rsid w:val="003D3BAB"/>
    <w:rsid w:val="003E3440"/>
    <w:rsid w:val="003F3D46"/>
    <w:rsid w:val="003F3F5C"/>
    <w:rsid w:val="00400112"/>
    <w:rsid w:val="004118B9"/>
    <w:rsid w:val="00413BFA"/>
    <w:rsid w:val="004174BA"/>
    <w:rsid w:val="00420805"/>
    <w:rsid w:val="00423D61"/>
    <w:rsid w:val="00430F83"/>
    <w:rsid w:val="00452F91"/>
    <w:rsid w:val="004605DD"/>
    <w:rsid w:val="0047500B"/>
    <w:rsid w:val="00475AEC"/>
    <w:rsid w:val="00476064"/>
    <w:rsid w:val="00483DE9"/>
    <w:rsid w:val="0048578F"/>
    <w:rsid w:val="004A7E2D"/>
    <w:rsid w:val="004B7148"/>
    <w:rsid w:val="004B75E4"/>
    <w:rsid w:val="004C68D8"/>
    <w:rsid w:val="004D0F33"/>
    <w:rsid w:val="004D6A8E"/>
    <w:rsid w:val="004E40E1"/>
    <w:rsid w:val="004F3685"/>
    <w:rsid w:val="00517EED"/>
    <w:rsid w:val="005234E2"/>
    <w:rsid w:val="00530DED"/>
    <w:rsid w:val="00533912"/>
    <w:rsid w:val="00541F25"/>
    <w:rsid w:val="00545FA0"/>
    <w:rsid w:val="00546F67"/>
    <w:rsid w:val="00547DE9"/>
    <w:rsid w:val="00552061"/>
    <w:rsid w:val="00577389"/>
    <w:rsid w:val="00581434"/>
    <w:rsid w:val="00592299"/>
    <w:rsid w:val="00594D96"/>
    <w:rsid w:val="005A6F4F"/>
    <w:rsid w:val="005B25C4"/>
    <w:rsid w:val="005B2C65"/>
    <w:rsid w:val="005B5668"/>
    <w:rsid w:val="005C7252"/>
    <w:rsid w:val="005C7B40"/>
    <w:rsid w:val="005D1196"/>
    <w:rsid w:val="005D57D3"/>
    <w:rsid w:val="005D6AAC"/>
    <w:rsid w:val="005E2074"/>
    <w:rsid w:val="005E3DE0"/>
    <w:rsid w:val="005F4D47"/>
    <w:rsid w:val="006050EB"/>
    <w:rsid w:val="0062101C"/>
    <w:rsid w:val="006334FC"/>
    <w:rsid w:val="00641049"/>
    <w:rsid w:val="00647D64"/>
    <w:rsid w:val="00651B82"/>
    <w:rsid w:val="00652F48"/>
    <w:rsid w:val="006538DA"/>
    <w:rsid w:val="00655DC8"/>
    <w:rsid w:val="00660735"/>
    <w:rsid w:val="00665C9E"/>
    <w:rsid w:val="00666538"/>
    <w:rsid w:val="00666C51"/>
    <w:rsid w:val="00676761"/>
    <w:rsid w:val="00682B50"/>
    <w:rsid w:val="00685DA8"/>
    <w:rsid w:val="00694668"/>
    <w:rsid w:val="00695B1F"/>
    <w:rsid w:val="006A422B"/>
    <w:rsid w:val="006C151D"/>
    <w:rsid w:val="006C181E"/>
    <w:rsid w:val="006C2876"/>
    <w:rsid w:val="006C5F35"/>
    <w:rsid w:val="006D111E"/>
    <w:rsid w:val="006E4157"/>
    <w:rsid w:val="006F2251"/>
    <w:rsid w:val="006F5490"/>
    <w:rsid w:val="007056AE"/>
    <w:rsid w:val="00721338"/>
    <w:rsid w:val="00721DC6"/>
    <w:rsid w:val="007263B9"/>
    <w:rsid w:val="00727FD3"/>
    <w:rsid w:val="00751A42"/>
    <w:rsid w:val="00754392"/>
    <w:rsid w:val="007561AD"/>
    <w:rsid w:val="00762F63"/>
    <w:rsid w:val="0076741E"/>
    <w:rsid w:val="00774177"/>
    <w:rsid w:val="00785A94"/>
    <w:rsid w:val="00790D40"/>
    <w:rsid w:val="00794FE8"/>
    <w:rsid w:val="007A50B3"/>
    <w:rsid w:val="007B3C59"/>
    <w:rsid w:val="007C3481"/>
    <w:rsid w:val="007D170E"/>
    <w:rsid w:val="007F6B70"/>
    <w:rsid w:val="00811C4C"/>
    <w:rsid w:val="00817227"/>
    <w:rsid w:val="00831FFD"/>
    <w:rsid w:val="00841D2E"/>
    <w:rsid w:val="008447DC"/>
    <w:rsid w:val="00862FFA"/>
    <w:rsid w:val="00880348"/>
    <w:rsid w:val="008A3279"/>
    <w:rsid w:val="008A40C8"/>
    <w:rsid w:val="008B047A"/>
    <w:rsid w:val="008D716A"/>
    <w:rsid w:val="008E7CE7"/>
    <w:rsid w:val="008F7716"/>
    <w:rsid w:val="0090009B"/>
    <w:rsid w:val="009068F2"/>
    <w:rsid w:val="009100F3"/>
    <w:rsid w:val="00910D24"/>
    <w:rsid w:val="0091146F"/>
    <w:rsid w:val="00920DEB"/>
    <w:rsid w:val="009232F5"/>
    <w:rsid w:val="00932928"/>
    <w:rsid w:val="0094506E"/>
    <w:rsid w:val="009478BF"/>
    <w:rsid w:val="00947A2B"/>
    <w:rsid w:val="00954DA4"/>
    <w:rsid w:val="009637F8"/>
    <w:rsid w:val="0097369A"/>
    <w:rsid w:val="00974668"/>
    <w:rsid w:val="00985B21"/>
    <w:rsid w:val="00991D88"/>
    <w:rsid w:val="00997ACB"/>
    <w:rsid w:val="009A471D"/>
    <w:rsid w:val="009B09DD"/>
    <w:rsid w:val="009B5A00"/>
    <w:rsid w:val="009C710E"/>
    <w:rsid w:val="009D2B65"/>
    <w:rsid w:val="009F0998"/>
    <w:rsid w:val="009F3B32"/>
    <w:rsid w:val="00A04F55"/>
    <w:rsid w:val="00A20405"/>
    <w:rsid w:val="00A22A14"/>
    <w:rsid w:val="00A3052F"/>
    <w:rsid w:val="00A319AE"/>
    <w:rsid w:val="00A31E2D"/>
    <w:rsid w:val="00A3350E"/>
    <w:rsid w:val="00A45DB9"/>
    <w:rsid w:val="00A47930"/>
    <w:rsid w:val="00A50239"/>
    <w:rsid w:val="00A51037"/>
    <w:rsid w:val="00A71772"/>
    <w:rsid w:val="00A74D4A"/>
    <w:rsid w:val="00A84D47"/>
    <w:rsid w:val="00AB6744"/>
    <w:rsid w:val="00AB6DCC"/>
    <w:rsid w:val="00AD270C"/>
    <w:rsid w:val="00AE0243"/>
    <w:rsid w:val="00AE2011"/>
    <w:rsid w:val="00AE20B7"/>
    <w:rsid w:val="00AE2848"/>
    <w:rsid w:val="00AF7FCE"/>
    <w:rsid w:val="00B01256"/>
    <w:rsid w:val="00B0799E"/>
    <w:rsid w:val="00B112BB"/>
    <w:rsid w:val="00B43F26"/>
    <w:rsid w:val="00B45770"/>
    <w:rsid w:val="00B501A8"/>
    <w:rsid w:val="00B66005"/>
    <w:rsid w:val="00B760D7"/>
    <w:rsid w:val="00B850AD"/>
    <w:rsid w:val="00B95F10"/>
    <w:rsid w:val="00BA0444"/>
    <w:rsid w:val="00BA283C"/>
    <w:rsid w:val="00BC09F2"/>
    <w:rsid w:val="00BC1147"/>
    <w:rsid w:val="00BD485A"/>
    <w:rsid w:val="00BD4DEA"/>
    <w:rsid w:val="00BD741B"/>
    <w:rsid w:val="00BE4E63"/>
    <w:rsid w:val="00BE6D83"/>
    <w:rsid w:val="00BF3732"/>
    <w:rsid w:val="00BF78F1"/>
    <w:rsid w:val="00C016CD"/>
    <w:rsid w:val="00C152D8"/>
    <w:rsid w:val="00C20192"/>
    <w:rsid w:val="00C20F9C"/>
    <w:rsid w:val="00C2760E"/>
    <w:rsid w:val="00C82680"/>
    <w:rsid w:val="00C91598"/>
    <w:rsid w:val="00CB2F7D"/>
    <w:rsid w:val="00CC5DC9"/>
    <w:rsid w:val="00CD5836"/>
    <w:rsid w:val="00CE13B9"/>
    <w:rsid w:val="00CF7767"/>
    <w:rsid w:val="00D02F9D"/>
    <w:rsid w:val="00D04839"/>
    <w:rsid w:val="00D05117"/>
    <w:rsid w:val="00D07402"/>
    <w:rsid w:val="00D124A9"/>
    <w:rsid w:val="00D23085"/>
    <w:rsid w:val="00D240AE"/>
    <w:rsid w:val="00D2704C"/>
    <w:rsid w:val="00D42C5C"/>
    <w:rsid w:val="00D4601E"/>
    <w:rsid w:val="00D514F7"/>
    <w:rsid w:val="00D52180"/>
    <w:rsid w:val="00D63BFD"/>
    <w:rsid w:val="00D76740"/>
    <w:rsid w:val="00D76A37"/>
    <w:rsid w:val="00D81CED"/>
    <w:rsid w:val="00D84ECC"/>
    <w:rsid w:val="00DC59CB"/>
    <w:rsid w:val="00DD10E8"/>
    <w:rsid w:val="00DE1ABC"/>
    <w:rsid w:val="00DF17A9"/>
    <w:rsid w:val="00DF4165"/>
    <w:rsid w:val="00DF636D"/>
    <w:rsid w:val="00E110F5"/>
    <w:rsid w:val="00E112EF"/>
    <w:rsid w:val="00E12BEE"/>
    <w:rsid w:val="00E13C17"/>
    <w:rsid w:val="00E26B48"/>
    <w:rsid w:val="00E4433B"/>
    <w:rsid w:val="00E473F2"/>
    <w:rsid w:val="00E62AF1"/>
    <w:rsid w:val="00E71016"/>
    <w:rsid w:val="00E74452"/>
    <w:rsid w:val="00E81AC0"/>
    <w:rsid w:val="00E83049"/>
    <w:rsid w:val="00E85EE7"/>
    <w:rsid w:val="00EA10E6"/>
    <w:rsid w:val="00EA2303"/>
    <w:rsid w:val="00EB667A"/>
    <w:rsid w:val="00ED4252"/>
    <w:rsid w:val="00ED6151"/>
    <w:rsid w:val="00EF464C"/>
    <w:rsid w:val="00F01624"/>
    <w:rsid w:val="00F05E96"/>
    <w:rsid w:val="00F061F8"/>
    <w:rsid w:val="00F25B90"/>
    <w:rsid w:val="00F277C4"/>
    <w:rsid w:val="00F30E5C"/>
    <w:rsid w:val="00F3711C"/>
    <w:rsid w:val="00F43B54"/>
    <w:rsid w:val="00F5071F"/>
    <w:rsid w:val="00F5304C"/>
    <w:rsid w:val="00F53325"/>
    <w:rsid w:val="00F73860"/>
    <w:rsid w:val="00F86E4C"/>
    <w:rsid w:val="00F9558F"/>
    <w:rsid w:val="00F97455"/>
    <w:rsid w:val="00FA6B49"/>
    <w:rsid w:val="00FA6F9B"/>
    <w:rsid w:val="00FB7CB8"/>
    <w:rsid w:val="00FC61BE"/>
    <w:rsid w:val="00FD69FA"/>
    <w:rsid w:val="00FE06B1"/>
    <w:rsid w:val="00FF1AD6"/>
    <w:rsid w:val="00FF610D"/>
    <w:rsid w:val="00FF7477"/>
    <w:rsid w:val="026D212C"/>
    <w:rsid w:val="029A2C19"/>
    <w:rsid w:val="059C0B90"/>
    <w:rsid w:val="05A97134"/>
    <w:rsid w:val="07D455F9"/>
    <w:rsid w:val="0B811B28"/>
    <w:rsid w:val="0BEE3F2C"/>
    <w:rsid w:val="0CEE3D63"/>
    <w:rsid w:val="0DDC0705"/>
    <w:rsid w:val="0EC57497"/>
    <w:rsid w:val="0F3A37BC"/>
    <w:rsid w:val="15146ED4"/>
    <w:rsid w:val="2172205A"/>
    <w:rsid w:val="21F4111C"/>
    <w:rsid w:val="23F82C29"/>
    <w:rsid w:val="25F15532"/>
    <w:rsid w:val="287155B0"/>
    <w:rsid w:val="2ADD260D"/>
    <w:rsid w:val="2B5A229E"/>
    <w:rsid w:val="31302629"/>
    <w:rsid w:val="3A486722"/>
    <w:rsid w:val="3C1C5EF8"/>
    <w:rsid w:val="3D8A1FF0"/>
    <w:rsid w:val="3EE6407D"/>
    <w:rsid w:val="41522A86"/>
    <w:rsid w:val="432B6267"/>
    <w:rsid w:val="442605BD"/>
    <w:rsid w:val="45460E2C"/>
    <w:rsid w:val="45693119"/>
    <w:rsid w:val="4775737C"/>
    <w:rsid w:val="48F2595A"/>
    <w:rsid w:val="4AA7051D"/>
    <w:rsid w:val="51026B08"/>
    <w:rsid w:val="52C46655"/>
    <w:rsid w:val="587D1ADC"/>
    <w:rsid w:val="5C394C58"/>
    <w:rsid w:val="63864725"/>
    <w:rsid w:val="63D63EF6"/>
    <w:rsid w:val="66CA4068"/>
    <w:rsid w:val="68B05C00"/>
    <w:rsid w:val="6C4E6C1E"/>
    <w:rsid w:val="6CC92E1C"/>
    <w:rsid w:val="6ED2074F"/>
    <w:rsid w:val="77735918"/>
    <w:rsid w:val="777F2787"/>
    <w:rsid w:val="780C60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4"/>
    <w:basedOn w:val="1"/>
    <w:next w:val="1"/>
    <w:link w:val="16"/>
    <w:qFormat/>
    <w:uiPriority w:val="0"/>
    <w:pPr>
      <w:keepNext/>
      <w:spacing w:after="0" w:line="240" w:lineRule="auto"/>
      <w:jc w:val="center"/>
      <w:outlineLvl w:val="3"/>
    </w:pPr>
    <w:rPr>
      <w:rFonts w:ascii="Times New Roman" w:hAnsi="Times New Roman" w:eastAsia="Times New Roman" w:cs="Times New Roman"/>
      <w:sz w:val="24"/>
      <w:szCs w:val="24"/>
      <w:lang w:val="id-ID"/>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pPr>
      <w:spacing w:after="0" w:line="240" w:lineRule="auto"/>
    </w:pPr>
    <w:rPr>
      <w:rFonts w:ascii="Tahoma" w:hAnsi="Tahoma" w:cs="Tahoma"/>
      <w:sz w:val="16"/>
      <w:szCs w:val="16"/>
    </w:rPr>
  </w:style>
  <w:style w:type="character" w:styleId="6">
    <w:name w:val="Emphasis"/>
    <w:basedOn w:val="3"/>
    <w:qFormat/>
    <w:uiPriority w:val="20"/>
    <w:rPr>
      <w:i/>
      <w:iCs/>
    </w:rPr>
  </w:style>
  <w:style w:type="paragraph" w:styleId="7">
    <w:name w:val="footer"/>
    <w:basedOn w:val="1"/>
    <w:link w:val="15"/>
    <w:unhideWhenUsed/>
    <w:qFormat/>
    <w:uiPriority w:val="99"/>
    <w:pPr>
      <w:tabs>
        <w:tab w:val="center" w:pos="4680"/>
        <w:tab w:val="right" w:pos="9360"/>
      </w:tabs>
      <w:spacing w:after="0" w:line="240" w:lineRule="auto"/>
    </w:pPr>
  </w:style>
  <w:style w:type="paragraph" w:styleId="8">
    <w:name w:val="header"/>
    <w:basedOn w:val="1"/>
    <w:link w:val="14"/>
    <w:unhideWhenUsed/>
    <w:qFormat/>
    <w:uiPriority w:val="99"/>
    <w:pPr>
      <w:tabs>
        <w:tab w:val="center" w:pos="4680"/>
        <w:tab w:val="right" w:pos="9360"/>
      </w:tabs>
      <w:spacing w:after="0" w:line="240" w:lineRule="auto"/>
    </w:pPr>
  </w:style>
  <w:style w:type="character" w:styleId="9">
    <w:name w:val="Hyperlink"/>
    <w:basedOn w:val="3"/>
    <w:unhideWhenUsed/>
    <w:qFormat/>
    <w:uiPriority w:val="99"/>
    <w:rPr>
      <w:color w:val="0000FF" w:themeColor="hyperlink"/>
      <w:u w:val="single"/>
      <w14:textFill>
        <w14:solidFill>
          <w14:schemeClr w14:val="hlink"/>
        </w14:solidFill>
      </w14:textFill>
    </w:rPr>
  </w:style>
  <w:style w:type="paragraph" w:styleId="10">
    <w:name w:val="Subtitle"/>
    <w:basedOn w:val="1"/>
    <w:next w:val="1"/>
    <w:link w:val="17"/>
    <w:qFormat/>
    <w:uiPriority w:val="11"/>
    <w:pPr>
      <w:spacing w:after="160"/>
    </w:pPr>
    <w:rPr>
      <w:rFonts w:eastAsiaTheme="minorEastAsia"/>
      <w:color w:val="595959" w:themeColor="text1" w:themeTint="A6"/>
      <w:spacing w:val="15"/>
      <w14:textFill>
        <w14:solidFill>
          <w14:schemeClr w14:val="tx1">
            <w14:lumMod w14:val="65000"/>
            <w14:lumOff w14:val="35000"/>
          </w14:schemeClr>
        </w14:solidFill>
      </w14:textFill>
    </w:rPr>
  </w:style>
  <w:style w:type="table" w:styleId="11">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Balloon Text Char"/>
    <w:basedOn w:val="3"/>
    <w:link w:val="5"/>
    <w:semiHidden/>
    <w:qFormat/>
    <w:uiPriority w:val="99"/>
    <w:rPr>
      <w:rFonts w:ascii="Tahoma" w:hAnsi="Tahoma" w:cs="Tahoma"/>
      <w:sz w:val="16"/>
      <w:szCs w:val="16"/>
    </w:rPr>
  </w:style>
  <w:style w:type="character" w:customStyle="1" w:styleId="14">
    <w:name w:val="Header Char"/>
    <w:basedOn w:val="3"/>
    <w:link w:val="8"/>
    <w:qFormat/>
    <w:uiPriority w:val="99"/>
  </w:style>
  <w:style w:type="character" w:customStyle="1" w:styleId="15">
    <w:name w:val="Footer Char"/>
    <w:basedOn w:val="3"/>
    <w:link w:val="7"/>
    <w:qFormat/>
    <w:uiPriority w:val="99"/>
  </w:style>
  <w:style w:type="character" w:customStyle="1" w:styleId="16">
    <w:name w:val="Heading 4 Char"/>
    <w:basedOn w:val="3"/>
    <w:link w:val="2"/>
    <w:qFormat/>
    <w:uiPriority w:val="0"/>
    <w:rPr>
      <w:rFonts w:ascii="Times New Roman" w:hAnsi="Times New Roman" w:eastAsia="Times New Roman" w:cs="Times New Roman"/>
      <w:sz w:val="24"/>
      <w:szCs w:val="24"/>
      <w:lang w:val="id-ID"/>
    </w:rPr>
  </w:style>
  <w:style w:type="character" w:customStyle="1" w:styleId="17">
    <w:name w:val="Subtitle Char"/>
    <w:basedOn w:val="3"/>
    <w:link w:val="10"/>
    <w:qFormat/>
    <w:uiPriority w:val="11"/>
    <w:rPr>
      <w:rFonts w:eastAsiaTheme="minorEastAsia"/>
      <w:color w:val="595959" w:themeColor="text1" w:themeTint="A6"/>
      <w:spacing w:val="15"/>
      <w:sz w:val="22"/>
      <w:szCs w:val="22"/>
      <w14:textFill>
        <w14:solidFill>
          <w14:schemeClr w14:val="tx1">
            <w14:lumMod w14:val="65000"/>
            <w14:lumOff w14:val="35000"/>
          </w14:schemeClr>
        </w14:solidFill>
      </w14:textFill>
    </w:rPr>
  </w:style>
  <w:style w:type="character" w:customStyle="1" w:styleId="18">
    <w:name w:val="Unresolved Mention1"/>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1393</Words>
  <Characters>7946</Characters>
  <Lines>66</Lines>
  <Paragraphs>18</Paragraphs>
  <TotalTime>10</TotalTime>
  <ScaleCrop>false</ScaleCrop>
  <LinksUpToDate>false</LinksUpToDate>
  <CharactersWithSpaces>9321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2022-09-22T13:08:00Z</dcterms:created>
  <dc:creator>Rifka Hidayat</dc:creator>
  <cp:lastModifiedBy>Fitria Irma Ramadhani</cp:lastModifiedBy>
  <cp:lastPrinted>2025-06-30T07:01:00Z</cp:lastPrinted>
  <dcterms:modified xsi:type="dcterms:W3CDTF">2025-07-18T02:31:11Z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EC226E0904BB4D8DA9FB36CD07E8A2AA_13</vt:lpwstr>
  </property>
</Properties>
</file>