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5016E67" w14:textId="77777777" w:rsidR="007F3222" w:rsidRPr="00C92BC8" w:rsidRDefault="007F3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C92BC8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92BC8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35BCAED0" w:rsidR="004A2A1E" w:rsidRPr="00C92BC8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92BC8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C92BC8">
        <w:rPr>
          <w:rFonts w:ascii="Bookman Old Style" w:hAnsi="Bookman Old Style"/>
          <w:bCs/>
          <w:sz w:val="22"/>
          <w:szCs w:val="22"/>
        </w:rPr>
        <w:t xml:space="preserve">: </w:t>
      </w:r>
      <w:r w:rsidR="00C07C34">
        <w:rPr>
          <w:rFonts w:ascii="Bookman Old Style" w:hAnsi="Bookman Old Style"/>
          <w:bCs/>
          <w:sz w:val="22"/>
          <w:szCs w:val="22"/>
          <w:lang w:val="id-ID"/>
        </w:rPr>
        <w:t>15</w:t>
      </w:r>
      <w:r w:rsidR="003600EC">
        <w:rPr>
          <w:rFonts w:ascii="Bookman Old Style" w:hAnsi="Bookman Old Style"/>
          <w:bCs/>
          <w:sz w:val="22"/>
          <w:szCs w:val="22"/>
        </w:rPr>
        <w:t>49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="003600EC">
        <w:rPr>
          <w:rFonts w:ascii="Bookman Old Style" w:hAnsi="Bookman Old Style"/>
          <w:bCs/>
          <w:sz w:val="22"/>
          <w:szCs w:val="22"/>
        </w:rPr>
        <w:t>KU1.1.1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="003600EC">
        <w:rPr>
          <w:rFonts w:ascii="Bookman Old Style" w:hAnsi="Bookman Old Style"/>
          <w:bCs/>
          <w:sz w:val="22"/>
          <w:szCs w:val="22"/>
        </w:rPr>
        <w:t>I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56B10416" w14:textId="77777777" w:rsidR="00747D82" w:rsidRPr="007F3222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7F3222" w:rsidRDefault="00761BB5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161DEF4D" w:rsidR="009D5A83" w:rsidRPr="00301A1D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C92BC8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C92BC8">
        <w:rPr>
          <w:rFonts w:ascii="Bookman Old Style" w:hAnsi="Bookman Old Style"/>
          <w:sz w:val="21"/>
          <w:szCs w:val="21"/>
        </w:rPr>
        <w:tab/>
      </w:r>
      <w:bookmarkStart w:id="0" w:name="_Hlk201660565"/>
      <w:r w:rsidR="00C92BC8" w:rsidRPr="00631298">
        <w:rPr>
          <w:rFonts w:ascii="Bookman Old Style" w:hAnsi="Bookman Old Style"/>
          <w:sz w:val="21"/>
          <w:szCs w:val="21"/>
          <w:lang w:val="id-ID"/>
        </w:rPr>
        <w:t>bahwa</w:t>
      </w:r>
      <w:bookmarkEnd w:id="0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Kepala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r w:rsidR="005C0755">
        <w:rPr>
          <w:rFonts w:ascii="Bookman Old Style" w:hAnsi="Bookman Old Style"/>
          <w:sz w:val="21"/>
          <w:szCs w:val="21"/>
        </w:rPr>
        <w:t xml:space="preserve">Dinas </w:t>
      </w:r>
      <w:proofErr w:type="spellStart"/>
      <w:r w:rsidR="005C0755">
        <w:rPr>
          <w:rFonts w:ascii="Bookman Old Style" w:hAnsi="Bookman Old Style"/>
          <w:sz w:val="21"/>
          <w:szCs w:val="21"/>
        </w:rPr>
        <w:t>Pemberdayaan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Perempuan dan </w:t>
      </w:r>
      <w:proofErr w:type="spellStart"/>
      <w:r w:rsidR="005C0755">
        <w:rPr>
          <w:rFonts w:ascii="Bookman Old Style" w:hAnsi="Bookman Old Style"/>
          <w:sz w:val="21"/>
          <w:szCs w:val="21"/>
        </w:rPr>
        <w:t>Perlindungan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Anak, </w:t>
      </w:r>
      <w:proofErr w:type="spellStart"/>
      <w:r w:rsidR="005C0755">
        <w:rPr>
          <w:rFonts w:ascii="Bookman Old Style" w:hAnsi="Bookman Old Style"/>
          <w:sz w:val="21"/>
          <w:szCs w:val="21"/>
        </w:rPr>
        <w:t>Pengendalian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Penduduk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5C0755">
        <w:rPr>
          <w:rFonts w:ascii="Bookman Old Style" w:hAnsi="Bookman Old Style"/>
          <w:sz w:val="21"/>
          <w:szCs w:val="21"/>
        </w:rPr>
        <w:t>Keluarga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Berencana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mengadakan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kegiatan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Sosialisasi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&amp; </w:t>
      </w:r>
      <w:proofErr w:type="spellStart"/>
      <w:r w:rsidR="005C0755">
        <w:rPr>
          <w:rFonts w:ascii="Bookman Old Style" w:hAnsi="Bookman Old Style"/>
          <w:sz w:val="21"/>
          <w:szCs w:val="21"/>
        </w:rPr>
        <w:t>Edukasi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Pencegahan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Perkawinan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Usia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Anak</w:t>
      </w:r>
      <w:r w:rsidR="005C0755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5C0755">
        <w:rPr>
          <w:rFonts w:ascii="Bookman Old Style" w:hAnsi="Bookman Old Style"/>
          <w:sz w:val="21"/>
          <w:szCs w:val="21"/>
        </w:rPr>
        <w:t>antara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lain </w:t>
      </w:r>
      <w:proofErr w:type="spellStart"/>
      <w:r w:rsidR="005C0755">
        <w:rPr>
          <w:rFonts w:ascii="Bookman Old Style" w:hAnsi="Bookman Old Style"/>
          <w:sz w:val="21"/>
          <w:szCs w:val="21"/>
        </w:rPr>
        <w:t>diikuti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oleh </w:t>
      </w:r>
      <w:proofErr w:type="spellStart"/>
      <w:r w:rsidR="005C0755">
        <w:rPr>
          <w:rFonts w:ascii="Bookman Old Style" w:hAnsi="Bookman Old Style"/>
          <w:sz w:val="21"/>
          <w:szCs w:val="21"/>
        </w:rPr>
        <w:t>Pengadilan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Tinggi Agama Padang</w:t>
      </w:r>
      <w:r w:rsidR="00301A1D">
        <w:rPr>
          <w:rFonts w:ascii="Bookman Old Style" w:hAnsi="Bookman Old Style"/>
          <w:sz w:val="21"/>
          <w:szCs w:val="21"/>
        </w:rPr>
        <w:t>;</w:t>
      </w:r>
    </w:p>
    <w:p w14:paraId="4C7E6764" w14:textId="63ED75A9" w:rsidR="005B2B61" w:rsidRPr="007F322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6"/>
          <w:szCs w:val="16"/>
        </w:rPr>
      </w:pPr>
    </w:p>
    <w:p w14:paraId="00857BD4" w14:textId="4BC8D206" w:rsidR="00C92BC8" w:rsidRDefault="00C92BC8" w:rsidP="0046578F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bookmarkStart w:id="1" w:name="_Hlk201660584"/>
      <w:r w:rsidRPr="00631298">
        <w:rPr>
          <w:rFonts w:ascii="Bookman Old Style" w:hAnsi="Bookman Old Style"/>
          <w:sz w:val="21"/>
          <w:szCs w:val="21"/>
        </w:rPr>
        <w:t>Dasar</w:t>
      </w:r>
      <w:r w:rsidRPr="00631298">
        <w:rPr>
          <w:rFonts w:ascii="Bookman Old Style" w:hAnsi="Bookman Old Style"/>
          <w:sz w:val="21"/>
          <w:szCs w:val="21"/>
        </w:rPr>
        <w:tab/>
        <w:t>:</w:t>
      </w:r>
      <w:r w:rsidR="0046578F">
        <w:rPr>
          <w:rFonts w:ascii="Bookman Old Style" w:hAnsi="Bookman Old Style"/>
          <w:sz w:val="21"/>
          <w:szCs w:val="21"/>
        </w:rPr>
        <w:tab/>
      </w:r>
      <w:r w:rsidR="005C0755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5C0755">
        <w:rPr>
          <w:rFonts w:ascii="Bookman Old Style" w:hAnsi="Bookman Old Style"/>
          <w:sz w:val="21"/>
          <w:szCs w:val="21"/>
        </w:rPr>
        <w:t>Kepala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Dinas </w:t>
      </w:r>
      <w:proofErr w:type="spellStart"/>
      <w:r w:rsidR="005C0755">
        <w:rPr>
          <w:rFonts w:ascii="Bookman Old Style" w:hAnsi="Bookman Old Style"/>
          <w:sz w:val="21"/>
          <w:szCs w:val="21"/>
        </w:rPr>
        <w:t>Pemberdayaan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Perempuan dan </w:t>
      </w:r>
      <w:proofErr w:type="spellStart"/>
      <w:r w:rsidR="005C0755">
        <w:rPr>
          <w:rFonts w:ascii="Bookman Old Style" w:hAnsi="Bookman Old Style"/>
          <w:sz w:val="21"/>
          <w:szCs w:val="21"/>
        </w:rPr>
        <w:t>Perlindungan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Anak, </w:t>
      </w:r>
      <w:proofErr w:type="spellStart"/>
      <w:r w:rsidR="005C0755">
        <w:rPr>
          <w:rFonts w:ascii="Bookman Old Style" w:hAnsi="Bookman Old Style"/>
          <w:sz w:val="21"/>
          <w:szCs w:val="21"/>
        </w:rPr>
        <w:t>Pengendalian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Penduduk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5C0755">
        <w:rPr>
          <w:rFonts w:ascii="Bookman Old Style" w:hAnsi="Bookman Old Style"/>
          <w:sz w:val="21"/>
          <w:szCs w:val="21"/>
        </w:rPr>
        <w:t>Keluarga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Berencana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nomor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r w:rsidR="005C0755">
        <w:rPr>
          <w:rFonts w:ascii="Bookman Old Style" w:hAnsi="Bookman Old Style"/>
          <w:sz w:val="21"/>
          <w:szCs w:val="21"/>
        </w:rPr>
        <w:t>400.2/50/DP3AP2KB-2025</w:t>
      </w:r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tanggal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1</w:t>
      </w:r>
      <w:r w:rsidR="005C0755">
        <w:rPr>
          <w:rFonts w:ascii="Bookman Old Style" w:hAnsi="Bookman Old Style"/>
          <w:sz w:val="21"/>
          <w:szCs w:val="21"/>
        </w:rPr>
        <w:t>6</w:t>
      </w:r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Juli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2025 </w:t>
      </w:r>
      <w:proofErr w:type="spellStart"/>
      <w:r w:rsidR="005C0755">
        <w:rPr>
          <w:rFonts w:ascii="Bookman Old Style" w:hAnsi="Bookman Old Style"/>
          <w:sz w:val="21"/>
          <w:szCs w:val="21"/>
        </w:rPr>
        <w:t>hal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Sosialisasi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&amp; </w:t>
      </w:r>
      <w:proofErr w:type="spellStart"/>
      <w:r w:rsidR="005C0755">
        <w:rPr>
          <w:rFonts w:ascii="Bookman Old Style" w:hAnsi="Bookman Old Style"/>
          <w:sz w:val="21"/>
          <w:szCs w:val="21"/>
        </w:rPr>
        <w:t>Edukasi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Pencegahan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Perkawinan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Usia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Anak</w:t>
      </w:r>
      <w:r w:rsidRPr="00631298">
        <w:rPr>
          <w:rFonts w:ascii="Bookman Old Style" w:hAnsi="Bookman Old Style"/>
          <w:sz w:val="21"/>
          <w:szCs w:val="21"/>
        </w:rPr>
        <w:t>;</w:t>
      </w:r>
    </w:p>
    <w:p w14:paraId="2D3219BE" w14:textId="77777777" w:rsidR="0046578F" w:rsidRPr="00631298" w:rsidRDefault="0046578F" w:rsidP="0046578F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bookmarkEnd w:id="1"/>
    <w:p w14:paraId="6F8BE141" w14:textId="77777777" w:rsidR="00B81222" w:rsidRPr="007F3222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</w:p>
    <w:p w14:paraId="62B3E13C" w14:textId="53824809" w:rsidR="009E1760" w:rsidRPr="00C92BC8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7F3222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EB955C4" w14:textId="0D0929E6" w:rsidR="001666AC" w:rsidRPr="00C92BC8" w:rsidRDefault="00422CD3" w:rsidP="0046578F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C92BC8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Pr="00C92BC8">
        <w:rPr>
          <w:rFonts w:ascii="Bookman Old Style" w:hAnsi="Bookman Old Style"/>
          <w:sz w:val="21"/>
          <w:szCs w:val="21"/>
        </w:rPr>
        <w:t xml:space="preserve">: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="005C0755"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="005C0755"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C0755">
        <w:rPr>
          <w:rFonts w:ascii="Bookman Old Style" w:hAnsi="Bookman Old Style"/>
          <w:sz w:val="21"/>
          <w:szCs w:val="21"/>
        </w:rPr>
        <w:t>Pengadilan</w:t>
      </w:r>
      <w:proofErr w:type="spellEnd"/>
      <w:r w:rsidR="005C0755">
        <w:rPr>
          <w:rFonts w:ascii="Bookman Old Style" w:hAnsi="Bookman Old Style"/>
          <w:sz w:val="21"/>
          <w:szCs w:val="21"/>
        </w:rPr>
        <w:t xml:space="preserve"> Tinggi Agama Padang</w:t>
      </w:r>
      <w:r w:rsidR="00301A1D">
        <w:rPr>
          <w:rFonts w:ascii="Bookman Old Style" w:hAnsi="Bookman Old Style"/>
          <w:sz w:val="21"/>
          <w:szCs w:val="21"/>
          <w:lang w:val="en-GB"/>
        </w:rPr>
        <w:t>;</w:t>
      </w:r>
    </w:p>
    <w:p w14:paraId="61C084E8" w14:textId="2FEFD9A1" w:rsidR="00B91B96" w:rsidRPr="007F322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14:paraId="40F394AF" w14:textId="3F51D624" w:rsidR="00443D08" w:rsidRPr="00C92BC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z w:val="21"/>
          <w:szCs w:val="21"/>
        </w:rPr>
        <w:tab/>
        <w:t xml:space="preserve">: </w:t>
      </w:r>
      <w:r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EB7829">
        <w:rPr>
          <w:rFonts w:ascii="Bookman Old Style" w:hAnsi="Bookman Old Style"/>
          <w:spacing w:val="2"/>
          <w:sz w:val="21"/>
          <w:szCs w:val="21"/>
        </w:rPr>
        <w:t>kegiatan</w:t>
      </w:r>
      <w:proofErr w:type="spellEnd"/>
      <w:r w:rsidR="00EB7829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EB7829">
        <w:rPr>
          <w:rFonts w:ascii="Bookman Old Style" w:hAnsi="Bookman Old Style"/>
          <w:sz w:val="21"/>
          <w:szCs w:val="21"/>
        </w:rPr>
        <w:t>Sosialisasi</w:t>
      </w:r>
      <w:proofErr w:type="spellEnd"/>
      <w:r w:rsidR="00EB7829">
        <w:rPr>
          <w:rFonts w:ascii="Bookman Old Style" w:hAnsi="Bookman Old Style"/>
          <w:sz w:val="21"/>
          <w:szCs w:val="21"/>
        </w:rPr>
        <w:t xml:space="preserve"> &amp; </w:t>
      </w:r>
      <w:proofErr w:type="spellStart"/>
      <w:r w:rsidR="00EB7829">
        <w:rPr>
          <w:rFonts w:ascii="Bookman Old Style" w:hAnsi="Bookman Old Style"/>
          <w:sz w:val="21"/>
          <w:szCs w:val="21"/>
        </w:rPr>
        <w:t>Edukasi</w:t>
      </w:r>
      <w:proofErr w:type="spellEnd"/>
      <w:r w:rsidR="00EB782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B7829">
        <w:rPr>
          <w:rFonts w:ascii="Bookman Old Style" w:hAnsi="Bookman Old Style"/>
          <w:sz w:val="21"/>
          <w:szCs w:val="21"/>
        </w:rPr>
        <w:t>Pencegahan</w:t>
      </w:r>
      <w:proofErr w:type="spellEnd"/>
      <w:r w:rsidR="00EB782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B7829">
        <w:rPr>
          <w:rFonts w:ascii="Bookman Old Style" w:hAnsi="Bookman Old Style"/>
          <w:sz w:val="21"/>
          <w:szCs w:val="21"/>
        </w:rPr>
        <w:t>Perkawinan</w:t>
      </w:r>
      <w:proofErr w:type="spellEnd"/>
      <w:r w:rsidR="00EB782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B7829">
        <w:rPr>
          <w:rFonts w:ascii="Bookman Old Style" w:hAnsi="Bookman Old Style"/>
          <w:sz w:val="21"/>
          <w:szCs w:val="21"/>
        </w:rPr>
        <w:t>Usia</w:t>
      </w:r>
      <w:proofErr w:type="spellEnd"/>
      <w:r w:rsidR="00EB7829">
        <w:rPr>
          <w:rFonts w:ascii="Bookman Old Style" w:hAnsi="Bookman Old Style"/>
          <w:sz w:val="21"/>
          <w:szCs w:val="21"/>
        </w:rPr>
        <w:t xml:space="preserve"> Anak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pada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5C0755">
        <w:rPr>
          <w:rFonts w:ascii="Bookman Old Style" w:hAnsi="Bookman Old Style"/>
          <w:spacing w:val="2"/>
          <w:sz w:val="21"/>
          <w:szCs w:val="21"/>
        </w:rPr>
        <w:t>21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5C0755">
        <w:rPr>
          <w:rFonts w:ascii="Bookman Old Style" w:hAnsi="Bookman Old Style"/>
          <w:spacing w:val="2"/>
          <w:sz w:val="21"/>
          <w:szCs w:val="21"/>
        </w:rPr>
        <w:t>22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Juli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2025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>;</w:t>
      </w:r>
    </w:p>
    <w:p w14:paraId="7627F394" w14:textId="1D6855A7" w:rsidR="0096050A" w:rsidRPr="00C92BC8" w:rsidRDefault="0096050A" w:rsidP="005C0755">
      <w:pPr>
        <w:tabs>
          <w:tab w:val="left" w:pos="1484"/>
          <w:tab w:val="left" w:pos="1701"/>
        </w:tabs>
        <w:spacing w:line="276" w:lineRule="auto"/>
        <w:jc w:val="both"/>
        <w:rPr>
          <w:rFonts w:ascii="Bookman Old Style" w:hAnsi="Bookman Old Style"/>
          <w:spacing w:val="2"/>
          <w:sz w:val="21"/>
          <w:szCs w:val="21"/>
        </w:rPr>
      </w:pPr>
    </w:p>
    <w:p w14:paraId="65FE99C6" w14:textId="2F4229B3" w:rsidR="005B2B61" w:rsidRPr="007F322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1FC7EC60" w14:textId="162EFD46" w:rsidR="009514A7" w:rsidRPr="00C92BC8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7C9A7504" w:rsidR="005E1257" w:rsidRPr="007F3222" w:rsidRDefault="005E12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4F7AEB18" w14:textId="77777777" w:rsidR="00EA0ACE" w:rsidRPr="007F3222" w:rsidRDefault="00EA0ACE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602848AB" w14:textId="77777777" w:rsidR="00EA0ACE" w:rsidRPr="00C92BC8" w:rsidRDefault="00EA0ACE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0683EF2" w14:textId="77777777" w:rsidR="007F3222" w:rsidRDefault="007F3222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DC2C7E8" w14:textId="50EC9564" w:rsidR="002E6B57" w:rsidRPr="00C92BC8" w:rsidRDefault="005C0755" w:rsidP="002E6B57">
      <w:pPr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21</w:t>
      </w:r>
      <w:r w:rsidR="002821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z w:val="21"/>
          <w:szCs w:val="21"/>
        </w:rPr>
        <w:t>Juli</w:t>
      </w:r>
      <w:proofErr w:type="spellEnd"/>
      <w:r w:rsidR="005B2B61" w:rsidRPr="00C92BC8">
        <w:rPr>
          <w:rFonts w:ascii="Bookman Old Style" w:hAnsi="Bookman Old Style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z w:val="21"/>
          <w:szCs w:val="21"/>
        </w:rPr>
        <w:t>5</w:t>
      </w:r>
    </w:p>
    <w:p w14:paraId="48E7E993" w14:textId="718E675F" w:rsidR="002E6B57" w:rsidRPr="00C92BC8" w:rsidRDefault="002E6B57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Pr="00C92BC8">
        <w:rPr>
          <w:rFonts w:ascii="Bookman Old Style" w:hAnsi="Bookman Old Style"/>
          <w:sz w:val="21"/>
          <w:szCs w:val="21"/>
        </w:rPr>
        <w:t>,</w:t>
      </w:r>
    </w:p>
    <w:p w14:paraId="4CBBD43C" w14:textId="72770772" w:rsidR="00257D24" w:rsidRDefault="00257D24" w:rsidP="00C92BC8">
      <w:pPr>
        <w:rPr>
          <w:rFonts w:ascii="Bookman Old Style" w:hAnsi="Bookman Old Style"/>
          <w:sz w:val="21"/>
          <w:szCs w:val="21"/>
        </w:rPr>
      </w:pPr>
    </w:p>
    <w:p w14:paraId="3BB7FE1D" w14:textId="0FBBF0AC" w:rsid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00A38220" w14:textId="77777777" w:rsidR="00013B8F" w:rsidRDefault="00013B8F" w:rsidP="00C92BC8">
      <w:pPr>
        <w:rPr>
          <w:rFonts w:ascii="Bookman Old Style" w:hAnsi="Bookman Old Style"/>
          <w:sz w:val="21"/>
          <w:szCs w:val="21"/>
        </w:rPr>
      </w:pPr>
    </w:p>
    <w:p w14:paraId="1E3D8142" w14:textId="77777777" w:rsidR="00C92BC8" w:rsidRP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28859719" w14:textId="3A438063" w:rsidR="007F3222" w:rsidRPr="007F3222" w:rsidRDefault="002E6B57" w:rsidP="007F3222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fldChar w:fldCharType="begin"/>
      </w:r>
      <w:r w:rsidRPr="00C92BC8">
        <w:rPr>
          <w:rFonts w:ascii="Bookman Old Style" w:hAnsi="Bookman Old Style"/>
          <w:sz w:val="21"/>
          <w:szCs w:val="21"/>
        </w:rPr>
        <w:instrText xml:space="preserve"> NEXT </w:instrText>
      </w:r>
      <w:r w:rsidRPr="00C92BC8">
        <w:rPr>
          <w:rFonts w:ascii="Bookman Old Style" w:hAnsi="Bookman Old Style"/>
          <w:sz w:val="21"/>
          <w:szCs w:val="21"/>
        </w:rPr>
        <w:fldChar w:fldCharType="end"/>
      </w:r>
      <w:r w:rsidR="005236B3" w:rsidRPr="00C92BC8">
        <w:rPr>
          <w:rFonts w:ascii="Bookman Old Style" w:hAnsi="Bookman Old Style"/>
          <w:sz w:val="21"/>
          <w:szCs w:val="21"/>
        </w:rPr>
        <w:t>Abd. Hakim</w:t>
      </w:r>
    </w:p>
    <w:p w14:paraId="331AB780" w14:textId="4190FEF1" w:rsidR="0096050A" w:rsidRPr="007F3222" w:rsidRDefault="0096050A" w:rsidP="002C6B58">
      <w:pPr>
        <w:rPr>
          <w:rFonts w:ascii="Bookman Old Style" w:hAnsi="Bookman Old Style"/>
          <w:sz w:val="20"/>
          <w:szCs w:val="20"/>
        </w:rPr>
      </w:pPr>
    </w:p>
    <w:sectPr w:rsidR="0096050A" w:rsidRPr="007F3222" w:rsidSect="007F3222">
      <w:pgSz w:w="12242" w:h="18722" w:code="168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0A44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1BD1"/>
    <w:rsid w:val="0024789A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01A1D"/>
    <w:rsid w:val="0031747E"/>
    <w:rsid w:val="0032408F"/>
    <w:rsid w:val="003322F5"/>
    <w:rsid w:val="003600EC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6578F"/>
    <w:rsid w:val="00490C21"/>
    <w:rsid w:val="00493740"/>
    <w:rsid w:val="00493DAE"/>
    <w:rsid w:val="004A2A1E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0755"/>
    <w:rsid w:val="005C32DE"/>
    <w:rsid w:val="005D7FC8"/>
    <w:rsid w:val="005E1257"/>
    <w:rsid w:val="005F4D22"/>
    <w:rsid w:val="00606787"/>
    <w:rsid w:val="006378F8"/>
    <w:rsid w:val="006428C6"/>
    <w:rsid w:val="00644414"/>
    <w:rsid w:val="00664846"/>
    <w:rsid w:val="00672CBD"/>
    <w:rsid w:val="006746F9"/>
    <w:rsid w:val="00680CE0"/>
    <w:rsid w:val="00686B28"/>
    <w:rsid w:val="00691ABC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3222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7C34"/>
    <w:rsid w:val="00C13F78"/>
    <w:rsid w:val="00C14577"/>
    <w:rsid w:val="00C22AC1"/>
    <w:rsid w:val="00C57964"/>
    <w:rsid w:val="00C74A48"/>
    <w:rsid w:val="00C83EDA"/>
    <w:rsid w:val="00C85190"/>
    <w:rsid w:val="00C92BC8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0ACE"/>
    <w:rsid w:val="00EA2C32"/>
    <w:rsid w:val="00EB2DC3"/>
    <w:rsid w:val="00EB7829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2025-07-04T08:43:00Z</cp:lastPrinted>
  <dcterms:created xsi:type="dcterms:W3CDTF">2025-07-21T02:05:00Z</dcterms:created>
  <dcterms:modified xsi:type="dcterms:W3CDTF">2025-07-21T02:05:00Z</dcterms:modified>
</cp:coreProperties>
</file>