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B182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22A92CBD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872839" w:rsidRPr="00271462">
        <w:rPr>
          <w:rFonts w:ascii="Arial" w:hAnsi="Arial" w:cs="Arial"/>
          <w:sz w:val="22"/>
          <w:szCs w:val="22"/>
        </w:rPr>
        <w:t>W3-A</w:t>
      </w:r>
      <w:r w:rsidR="00872839" w:rsidRPr="00271462">
        <w:rPr>
          <w:rFonts w:ascii="Arial" w:hAnsi="Arial" w:cs="Arial"/>
          <w:sz w:val="22"/>
          <w:szCs w:val="22"/>
          <w:lang w:val="id-ID"/>
        </w:rPr>
        <w:t>/</w:t>
      </w:r>
      <w:r w:rsidR="00271462" w:rsidRPr="0027146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C14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1462" w:rsidRPr="00271462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872839" w:rsidRPr="00271462">
        <w:rPr>
          <w:rFonts w:ascii="Arial" w:hAnsi="Arial" w:cs="Arial"/>
          <w:sz w:val="22"/>
          <w:szCs w:val="22"/>
        </w:rPr>
        <w:t>/</w:t>
      </w:r>
      <w:r w:rsidR="00271462" w:rsidRPr="00271462">
        <w:rPr>
          <w:rFonts w:ascii="Arial" w:hAnsi="Arial" w:cs="Arial"/>
          <w:color w:val="000000" w:themeColor="text1"/>
          <w:sz w:val="22"/>
          <w:szCs w:val="22"/>
        </w:rPr>
        <w:t>OT.00</w:t>
      </w:r>
      <w:r w:rsidR="00872839" w:rsidRPr="00271462">
        <w:rPr>
          <w:rFonts w:ascii="Arial" w:hAnsi="Arial" w:cs="Arial"/>
          <w:sz w:val="22"/>
          <w:szCs w:val="22"/>
        </w:rPr>
        <w:t>/</w:t>
      </w:r>
      <w:r w:rsidR="00271462" w:rsidRPr="00271462">
        <w:rPr>
          <w:rFonts w:ascii="Arial" w:hAnsi="Arial" w:cs="Arial"/>
          <w:sz w:val="22"/>
          <w:szCs w:val="22"/>
          <w:lang w:val="en-ID"/>
        </w:rPr>
        <w:t>1</w:t>
      </w:r>
      <w:r w:rsidR="00872839" w:rsidRPr="00271462">
        <w:rPr>
          <w:rFonts w:ascii="Arial" w:hAnsi="Arial" w:cs="Arial"/>
          <w:sz w:val="22"/>
          <w:szCs w:val="22"/>
        </w:rPr>
        <w:t>/20</w:t>
      </w:r>
      <w:r w:rsidR="00872839" w:rsidRPr="00271462">
        <w:rPr>
          <w:rFonts w:ascii="Arial" w:hAnsi="Arial" w:cs="Arial"/>
          <w:sz w:val="22"/>
          <w:szCs w:val="22"/>
          <w:lang w:val="en-ID"/>
        </w:rPr>
        <w:t>2</w:t>
      </w:r>
      <w:r w:rsidR="00271462" w:rsidRPr="00271462">
        <w:rPr>
          <w:rFonts w:ascii="Arial" w:hAnsi="Arial" w:cs="Arial"/>
          <w:sz w:val="22"/>
          <w:szCs w:val="22"/>
          <w:lang w:val="en-ID"/>
        </w:rPr>
        <w:t>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271462">
        <w:rPr>
          <w:rFonts w:ascii="Arial" w:hAnsi="Arial" w:cs="Arial"/>
          <w:sz w:val="22"/>
          <w:szCs w:val="22"/>
        </w:rPr>
        <w:t xml:space="preserve">06 </w:t>
      </w:r>
      <w:proofErr w:type="spellStart"/>
      <w:r w:rsidR="00271462">
        <w:rPr>
          <w:rFonts w:ascii="Arial" w:hAnsi="Arial" w:cs="Arial"/>
          <w:sz w:val="22"/>
          <w:szCs w:val="22"/>
        </w:rPr>
        <w:t>Januari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59CBC66E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Pembinaan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271462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271462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271462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F882C2B" w14:textId="77777777" w:rsidR="00D91C12" w:rsidRPr="00271462" w:rsidRDefault="00F3475F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>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12CF0158" w14:textId="02B6C52A" w:rsidR="00A3663E" w:rsidRPr="00271462" w:rsidRDefault="00884777" w:rsidP="00D91C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271462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A3663E" w:rsidRPr="00271462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6698330C" w:rsidR="00F3475F" w:rsidRPr="00271462" w:rsidRDefault="00F3475F" w:rsidP="00A3663E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14"/>
          <w:szCs w:val="14"/>
          <w:lang w:val="id-ID"/>
        </w:rPr>
        <w:tab/>
      </w: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05822CF6" w:rsidR="00F3475F" w:rsidRPr="00271462" w:rsidRDefault="00884777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>Dala</w:t>
      </w:r>
      <w:r w:rsidR="005B2D31" w:rsidRPr="00271462">
        <w:rPr>
          <w:rFonts w:ascii="Arial" w:hAnsi="Arial" w:cs="Arial"/>
          <w:sz w:val="22"/>
          <w:szCs w:val="22"/>
          <w:lang w:val="id-ID"/>
        </w:rPr>
        <w:t>m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rangka </w:t>
      </w:r>
      <w:proofErr w:type="spellStart"/>
      <w:r w:rsidR="006545AD">
        <w:rPr>
          <w:rFonts w:ascii="Arial" w:hAnsi="Arial" w:cs="Arial"/>
          <w:sz w:val="22"/>
          <w:szCs w:val="22"/>
        </w:rPr>
        <w:t>pembinaan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teknis yustisial </w:t>
      </w:r>
      <w:r w:rsidR="008174CC" w:rsidRPr="00271462">
        <w:rPr>
          <w:rFonts w:ascii="Arial" w:hAnsi="Arial" w:cs="Arial"/>
          <w:sz w:val="22"/>
          <w:szCs w:val="22"/>
          <w:lang w:val="id-ID"/>
        </w:rPr>
        <w:t>para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 </w:t>
      </w:r>
      <w:r w:rsidR="008174CC" w:rsidRPr="00271462">
        <w:rPr>
          <w:rFonts w:ascii="Arial" w:hAnsi="Arial" w:cs="Arial"/>
          <w:sz w:val="22"/>
          <w:szCs w:val="22"/>
          <w:lang w:val="id-ID"/>
        </w:rPr>
        <w:t xml:space="preserve">Pimpinan di </w:t>
      </w:r>
      <w:proofErr w:type="spellStart"/>
      <w:r w:rsidR="006545AD">
        <w:rPr>
          <w:rFonts w:ascii="Arial" w:hAnsi="Arial" w:cs="Arial"/>
          <w:sz w:val="22"/>
          <w:szCs w:val="22"/>
        </w:rPr>
        <w:t>lingkungan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5AD">
        <w:rPr>
          <w:rFonts w:ascii="Arial" w:hAnsi="Arial" w:cs="Arial"/>
          <w:sz w:val="22"/>
          <w:szCs w:val="22"/>
        </w:rPr>
        <w:t>Pengadilan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Tinggi Agama Padang,</w:t>
      </w:r>
      <w:r w:rsidR="00581B9F" w:rsidRPr="00271462">
        <w:rPr>
          <w:rFonts w:ascii="Arial" w:hAnsi="Arial" w:cs="Arial"/>
          <w:sz w:val="22"/>
          <w:szCs w:val="22"/>
          <w:lang w:val="id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 xml:space="preserve">Pengadilan Tinggi Agama Padang mengadakan </w:t>
      </w:r>
      <w:proofErr w:type="spellStart"/>
      <w:r w:rsidR="006545AD">
        <w:rPr>
          <w:rFonts w:ascii="Arial" w:hAnsi="Arial" w:cs="Arial"/>
          <w:sz w:val="22"/>
          <w:szCs w:val="22"/>
        </w:rPr>
        <w:t>kegiatan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Pembinaan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Teknis </w:t>
      </w:r>
      <w:proofErr w:type="spellStart"/>
      <w:r w:rsidR="00271462">
        <w:rPr>
          <w:rFonts w:ascii="Arial" w:hAnsi="Arial" w:cs="Arial"/>
          <w:sz w:val="22"/>
          <w:szCs w:val="22"/>
        </w:rPr>
        <w:t>Yustisial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5AD">
        <w:rPr>
          <w:rFonts w:ascii="Arial" w:hAnsi="Arial" w:cs="Arial"/>
          <w:sz w:val="22"/>
          <w:szCs w:val="22"/>
        </w:rPr>
        <w:t>dengan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Narasumber </w:t>
      </w:r>
      <w:r w:rsidR="005B2D31" w:rsidRPr="00271462">
        <w:rPr>
          <w:rFonts w:ascii="Arial" w:hAnsi="Arial" w:cs="Arial"/>
          <w:sz w:val="22"/>
          <w:szCs w:val="22"/>
          <w:lang w:val="id-ID"/>
        </w:rPr>
        <w:t xml:space="preserve">Yang Mulia </w:t>
      </w:r>
      <w:r w:rsidR="00534D7E" w:rsidRPr="00271462">
        <w:rPr>
          <w:rFonts w:ascii="Arial" w:hAnsi="Arial" w:cs="Arial"/>
          <w:sz w:val="22"/>
          <w:szCs w:val="22"/>
          <w:lang w:val="id-ID"/>
        </w:rPr>
        <w:t xml:space="preserve">Ketua Kamar Peradilan Agama Mahkamah Agung RI, </w:t>
      </w:r>
      <w:r w:rsidR="005C1496">
        <w:rPr>
          <w:rFonts w:ascii="Arial" w:hAnsi="Arial" w:cs="Arial"/>
          <w:sz w:val="22"/>
          <w:szCs w:val="22"/>
          <w:lang w:val="id-ID"/>
        </w:rPr>
        <w:br/>
      </w:r>
      <w:r w:rsidR="005B2D31" w:rsidRPr="00271462">
        <w:rPr>
          <w:rFonts w:ascii="Arial" w:hAnsi="Arial" w:cs="Arial"/>
          <w:b/>
          <w:bCs/>
          <w:sz w:val="22"/>
          <w:szCs w:val="22"/>
          <w:lang w:val="id-ID"/>
        </w:rPr>
        <w:t>Dr. H. Amran Suadi, S.H., M.H., M.M.</w:t>
      </w:r>
      <w:r w:rsidR="005B2D31" w:rsidRPr="005C1496">
        <w:rPr>
          <w:rFonts w:ascii="Arial" w:hAnsi="Arial" w:cs="Arial"/>
          <w:sz w:val="22"/>
          <w:szCs w:val="22"/>
          <w:lang w:val="id-ID"/>
        </w:rPr>
        <w:t>,</w:t>
      </w:r>
      <w:r w:rsidR="005B2D31" w:rsidRPr="00271462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  <w:r w:rsidR="00534D7E" w:rsidRPr="00271462">
        <w:rPr>
          <w:rFonts w:ascii="Arial" w:hAnsi="Arial" w:cs="Arial"/>
          <w:sz w:val="22"/>
          <w:szCs w:val="22"/>
          <w:lang w:val="id-ID"/>
        </w:rPr>
        <w:t>untuk itu di</w:t>
      </w:r>
      <w:r w:rsidR="002C7012" w:rsidRPr="00271462">
        <w:rPr>
          <w:rFonts w:ascii="Arial" w:hAnsi="Arial" w:cs="Arial"/>
          <w:sz w:val="22"/>
          <w:szCs w:val="22"/>
          <w:lang w:val="id-ID"/>
        </w:rPr>
        <w:t xml:space="preserve">minta kepada Saudara </w:t>
      </w:r>
      <w:r w:rsidR="00581B9F" w:rsidRPr="00271462">
        <w:rPr>
          <w:rFonts w:ascii="Arial" w:hAnsi="Arial" w:cs="Arial"/>
          <w:sz w:val="22"/>
          <w:szCs w:val="22"/>
          <w:lang w:val="id-ID"/>
        </w:rPr>
        <w:t xml:space="preserve">untuk mengikuti </w:t>
      </w:r>
      <w:proofErr w:type="spellStart"/>
      <w:r w:rsidR="006545AD">
        <w:rPr>
          <w:rFonts w:ascii="Arial" w:hAnsi="Arial" w:cs="Arial"/>
          <w:sz w:val="22"/>
          <w:szCs w:val="22"/>
        </w:rPr>
        <w:t>kegiatan</w:t>
      </w:r>
      <w:proofErr w:type="spellEnd"/>
      <w:r w:rsidR="002C7012" w:rsidRPr="00271462">
        <w:rPr>
          <w:rFonts w:ascii="Arial" w:hAnsi="Arial" w:cs="Arial"/>
          <w:sz w:val="22"/>
          <w:szCs w:val="22"/>
          <w:lang w:val="id-ID"/>
        </w:rPr>
        <w:t xml:space="preserve"> dimaksud yang </w:t>
      </w:r>
      <w:r w:rsidR="00581B9F" w:rsidRPr="00271462">
        <w:rPr>
          <w:rFonts w:ascii="Arial" w:hAnsi="Arial" w:cs="Arial"/>
          <w:sz w:val="22"/>
          <w:szCs w:val="22"/>
          <w:lang w:val="id-ID"/>
        </w:rPr>
        <w:t xml:space="preserve">akan </w:t>
      </w:r>
      <w:r w:rsidR="002C7012" w:rsidRPr="00271462">
        <w:rPr>
          <w:rFonts w:ascii="Arial" w:hAnsi="Arial" w:cs="Arial"/>
          <w:sz w:val="22"/>
          <w:szCs w:val="22"/>
          <w:lang w:val="id-ID"/>
        </w:rPr>
        <w:t xml:space="preserve">diselengarakan </w:t>
      </w:r>
      <w:r w:rsidR="00581B9F" w:rsidRPr="00271462">
        <w:rPr>
          <w:rFonts w:ascii="Arial" w:hAnsi="Arial" w:cs="Arial"/>
          <w:sz w:val="22"/>
          <w:szCs w:val="22"/>
          <w:lang w:val="id-ID"/>
        </w:rPr>
        <w:t>pada :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01667D2" w14:textId="21AAAD3B" w:rsidR="00872839" w:rsidRPr="00271462" w:rsidRDefault="00872839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Hari/</w:t>
      </w:r>
      <w:proofErr w:type="spellStart"/>
      <w:r w:rsidRPr="00271462">
        <w:rPr>
          <w:rFonts w:ascii="Arial" w:hAnsi="Arial" w:cs="Arial"/>
          <w:sz w:val="22"/>
          <w:szCs w:val="22"/>
        </w:rPr>
        <w:t>Tanggal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5AD">
        <w:rPr>
          <w:rFonts w:ascii="Arial" w:hAnsi="Arial" w:cs="Arial"/>
          <w:sz w:val="22"/>
          <w:szCs w:val="22"/>
        </w:rPr>
        <w:t>Senin</w:t>
      </w:r>
      <w:proofErr w:type="spellEnd"/>
      <w:r w:rsidRPr="00271462">
        <w:rPr>
          <w:rFonts w:ascii="Arial" w:hAnsi="Arial" w:cs="Arial"/>
          <w:sz w:val="22"/>
          <w:szCs w:val="22"/>
        </w:rPr>
        <w:t>/</w:t>
      </w:r>
      <w:r w:rsidR="006545AD">
        <w:rPr>
          <w:rFonts w:ascii="Arial" w:hAnsi="Arial" w:cs="Arial"/>
          <w:sz w:val="22"/>
          <w:szCs w:val="22"/>
        </w:rPr>
        <w:t xml:space="preserve"> 10 </w:t>
      </w:r>
      <w:proofErr w:type="spellStart"/>
      <w:r w:rsidR="006545AD">
        <w:rPr>
          <w:rFonts w:ascii="Arial" w:hAnsi="Arial" w:cs="Arial"/>
          <w:sz w:val="22"/>
          <w:szCs w:val="22"/>
        </w:rPr>
        <w:t>Januari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2022</w:t>
      </w:r>
    </w:p>
    <w:p w14:paraId="1699B138" w14:textId="27E936F0" w:rsidR="00872839" w:rsidRPr="00271462" w:rsidRDefault="00872839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6545AD">
        <w:rPr>
          <w:rFonts w:ascii="Arial" w:hAnsi="Arial" w:cs="Arial"/>
          <w:sz w:val="22"/>
          <w:szCs w:val="22"/>
        </w:rPr>
        <w:t xml:space="preserve"> 13.3</w:t>
      </w:r>
      <w:r w:rsidRPr="00271462">
        <w:rPr>
          <w:rFonts w:ascii="Arial" w:hAnsi="Arial" w:cs="Arial"/>
          <w:sz w:val="22"/>
          <w:szCs w:val="22"/>
        </w:rPr>
        <w:t>0 W</w:t>
      </w:r>
      <w:r w:rsidRPr="00271462">
        <w:rPr>
          <w:rFonts w:ascii="Arial" w:hAnsi="Arial" w:cs="Arial"/>
          <w:sz w:val="22"/>
          <w:szCs w:val="22"/>
          <w:lang w:val="id-ID"/>
        </w:rPr>
        <w:t>IB</w:t>
      </w:r>
      <w:r w:rsidRPr="00271462">
        <w:rPr>
          <w:rFonts w:ascii="Arial" w:hAnsi="Arial" w:cs="Arial"/>
          <w:sz w:val="22"/>
          <w:szCs w:val="22"/>
        </w:rPr>
        <w:t xml:space="preserve">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</w:rPr>
        <w:t>selesai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</w:t>
      </w:r>
    </w:p>
    <w:p w14:paraId="1ECFAA35" w14:textId="07C3717A" w:rsidR="00891CD8" w:rsidRDefault="00872839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6545AD">
        <w:rPr>
          <w:rFonts w:ascii="Arial" w:hAnsi="Arial" w:cs="Arial"/>
          <w:sz w:val="22"/>
          <w:szCs w:val="22"/>
        </w:rPr>
        <w:t xml:space="preserve"> </w:t>
      </w:r>
      <w:r w:rsidR="006545AD" w:rsidRPr="006545AD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6545AD" w:rsidRPr="006545AD">
        <w:rPr>
          <w:rFonts w:ascii="Arial" w:hAnsi="Arial" w:cs="Arial"/>
          <w:sz w:val="22"/>
          <w:szCs w:val="22"/>
        </w:rPr>
        <w:t>Pengadilan</w:t>
      </w:r>
      <w:proofErr w:type="spellEnd"/>
      <w:r w:rsidR="006545AD" w:rsidRPr="006545AD">
        <w:rPr>
          <w:rFonts w:ascii="Arial" w:hAnsi="Arial" w:cs="Arial"/>
          <w:sz w:val="22"/>
          <w:szCs w:val="22"/>
        </w:rPr>
        <w:t xml:space="preserve"> Tinggi Agama Padang</w:t>
      </w:r>
    </w:p>
    <w:p w14:paraId="60422D74" w14:textId="168F7033" w:rsidR="006545AD" w:rsidRPr="00271462" w:rsidRDefault="006545AD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Harian</w:t>
      </w:r>
      <w:proofErr w:type="spellEnd"/>
      <w:r>
        <w:rPr>
          <w:rFonts w:ascii="Arial" w:hAnsi="Arial" w:cs="Arial"/>
          <w:sz w:val="22"/>
          <w:szCs w:val="22"/>
        </w:rPr>
        <w:t xml:space="preserve"> (PDH)</w:t>
      </w:r>
    </w:p>
    <w:p w14:paraId="520E72BB" w14:textId="77777777" w:rsidR="00891CD8" w:rsidRPr="00271462" w:rsidRDefault="00891CD8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0B785BB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E734B8" w:rsidRPr="00271462">
        <w:rPr>
          <w:rFonts w:ascii="Arial" w:hAnsi="Arial" w:cs="Arial"/>
          <w:sz w:val="22"/>
          <w:szCs w:val="22"/>
          <w:lang w:val="en-ID"/>
        </w:rPr>
        <w:t xml:space="preserve"> dan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0FA725E5" w:rsidR="00176460" w:rsidRPr="00271462" w:rsidRDefault="00F3475F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1A657A8A" w:rsidR="00535F96" w:rsidRPr="00271462" w:rsidRDefault="00535F96" w:rsidP="00535F96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0E1DA755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0D080707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3EC24079" w14:textId="00FB04E3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3D3045B0" w14:textId="2EBECCB1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7FEE41B5" w14:textId="1166ECA8" w:rsidR="00535F96" w:rsidRPr="00271462" w:rsidRDefault="00891CD8" w:rsidP="00535F96">
      <w:pPr>
        <w:ind w:left="5387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023845C3" w14:textId="77777777" w:rsidR="00891CD8" w:rsidRPr="00271462" w:rsidRDefault="00891CD8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0754E54C" w14:textId="77D1712A" w:rsidR="00D91C12" w:rsidRPr="00271462" w:rsidRDefault="00D91C12" w:rsidP="00D91C12">
      <w:pPr>
        <w:rPr>
          <w:rFonts w:ascii="Arial" w:hAnsi="Arial" w:cs="Arial"/>
          <w:b/>
          <w:sz w:val="22"/>
          <w:szCs w:val="22"/>
        </w:rPr>
      </w:pPr>
    </w:p>
    <w:p w14:paraId="38EF4162" w14:textId="7B8D3CD8" w:rsidR="00D91C12" w:rsidRPr="00271462" w:rsidRDefault="00D91C12" w:rsidP="00D91C12">
      <w:pPr>
        <w:rPr>
          <w:rFonts w:ascii="Arial" w:hAnsi="Arial" w:cs="Arial"/>
          <w:b/>
          <w:sz w:val="22"/>
          <w:szCs w:val="22"/>
        </w:rPr>
      </w:pPr>
    </w:p>
    <w:p w14:paraId="725BB59C" w14:textId="2FB099FB" w:rsidR="00535F96" w:rsidRPr="00271462" w:rsidRDefault="00535F96" w:rsidP="00535F96">
      <w:pPr>
        <w:rPr>
          <w:rFonts w:ascii="Arial" w:hAnsi="Arial" w:cs="Arial"/>
          <w:sz w:val="22"/>
          <w:szCs w:val="22"/>
        </w:rPr>
      </w:pPr>
    </w:p>
    <w:p w14:paraId="7DF3A2A3" w14:textId="5F128DA7" w:rsidR="00176460" w:rsidRPr="00271462" w:rsidRDefault="00176460" w:rsidP="00176460">
      <w:pPr>
        <w:ind w:left="5387"/>
        <w:rPr>
          <w:rFonts w:ascii="Arial" w:hAnsi="Arial" w:cs="Arial"/>
          <w:b/>
          <w:sz w:val="22"/>
          <w:szCs w:val="22"/>
        </w:rPr>
      </w:pPr>
    </w:p>
    <w:p w14:paraId="06B34FD0" w14:textId="3BD2E708" w:rsidR="00176460" w:rsidRPr="00271462" w:rsidRDefault="00176460" w:rsidP="00176460">
      <w:pPr>
        <w:ind w:left="5387"/>
        <w:rPr>
          <w:rFonts w:ascii="Arial" w:hAnsi="Arial" w:cs="Arial"/>
          <w:b/>
          <w:sz w:val="22"/>
          <w:szCs w:val="22"/>
        </w:rPr>
      </w:pPr>
    </w:p>
    <w:p w14:paraId="28099723" w14:textId="1A2D4C2B" w:rsidR="00176460" w:rsidRPr="00271462" w:rsidRDefault="00176460" w:rsidP="00176460">
      <w:pPr>
        <w:ind w:left="5387"/>
        <w:rPr>
          <w:rFonts w:ascii="Arial" w:hAnsi="Arial" w:cs="Arial"/>
          <w:b/>
          <w:sz w:val="22"/>
          <w:szCs w:val="22"/>
        </w:rPr>
      </w:pPr>
    </w:p>
    <w:p w14:paraId="28E18D3B" w14:textId="11D4EA92" w:rsidR="00F3475F" w:rsidRPr="00271462" w:rsidRDefault="00F3475F" w:rsidP="00F3475F">
      <w:pPr>
        <w:rPr>
          <w:rFonts w:ascii="Arial" w:hAnsi="Arial" w:cs="Arial"/>
          <w:sz w:val="22"/>
          <w:szCs w:val="22"/>
        </w:rPr>
      </w:pPr>
    </w:p>
    <w:sectPr w:rsidR="00F3475F" w:rsidRPr="00271462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3D3AE" w14:textId="77777777" w:rsidR="009F5975" w:rsidRDefault="009F5975">
      <w:r>
        <w:separator/>
      </w:r>
    </w:p>
  </w:endnote>
  <w:endnote w:type="continuationSeparator" w:id="0">
    <w:p w14:paraId="10D93049" w14:textId="77777777" w:rsidR="009F5975" w:rsidRDefault="009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70E6" w14:textId="77777777" w:rsidR="009F5975" w:rsidRDefault="009F5975">
      <w:r>
        <w:separator/>
      </w:r>
    </w:p>
  </w:footnote>
  <w:footnote w:type="continuationSeparator" w:id="0">
    <w:p w14:paraId="7B4E5FD8" w14:textId="77777777" w:rsidR="009F5975" w:rsidRDefault="009F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9F5975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114D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D7E3-05EF-41B9-A3E5-3554515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2021-02-11T02:00:00Z</cp:lastPrinted>
  <dcterms:created xsi:type="dcterms:W3CDTF">2022-01-06T01:24:00Z</dcterms:created>
  <dcterms:modified xsi:type="dcterms:W3CDTF">2022-01-06T01:24:00Z</dcterms:modified>
</cp:coreProperties>
</file>