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20" w:rsidRPr="008567EE" w:rsidRDefault="00D0247C">
      <w:pPr>
        <w:tabs>
          <w:tab w:val="center" w:pos="4655"/>
        </w:tabs>
        <w:spacing w:after="0" w:line="240" w:lineRule="auto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eastAsia="id-ID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-213360</wp:posOffset>
            </wp:positionV>
            <wp:extent cx="866775" cy="1085850"/>
            <wp:effectExtent l="0" t="0" r="9525" b="0"/>
            <wp:wrapNone/>
            <wp:docPr id="2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67EE">
        <w:rPr>
          <w:rFonts w:cstheme="minorHAnsi"/>
        </w:rPr>
        <w:tab/>
        <w:t xml:space="preserve">       </w:t>
      </w:r>
      <w:r w:rsidRPr="008567EE">
        <w:rPr>
          <w:rFonts w:cstheme="minorHAnsi"/>
          <w:noProof/>
          <w:sz w:val="28"/>
          <w:lang w:eastAsia="id-ID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199390</wp:posOffset>
                </wp:positionV>
                <wp:extent cx="4666615" cy="474345"/>
                <wp:effectExtent l="0" t="0" r="635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891" cy="474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F20" w:rsidRDefault="00D0247C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C90F20" w:rsidRDefault="00D0247C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C90F20" w:rsidRDefault="00D0247C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0.15pt;margin-top:15.7pt;width:367.45pt;height:37.3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" filled="f" stroked="f">
                <v:textbox inset="0,0,0,0">
                  <w:txbxContent>
                    <w:p w:rsidR="00C90F20" w:rsidRDefault="00D0247C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C90F20" w:rsidRDefault="00D0247C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C90F20" w:rsidRDefault="00D0247C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C90F20" w:rsidRPr="008567EE" w:rsidRDefault="00C90F20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C90F20" w:rsidRPr="008567EE" w:rsidRDefault="00D0247C">
      <w:pPr>
        <w:spacing w:line="240" w:lineRule="auto"/>
        <w:rPr>
          <w:rFonts w:cstheme="minorHAnsi"/>
          <w:b/>
        </w:rPr>
      </w:pPr>
      <w:r w:rsidRPr="008567EE">
        <w:rPr>
          <w:rFonts w:cstheme="minorHAnsi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290830</wp:posOffset>
                </wp:positionV>
                <wp:extent cx="5951220" cy="0"/>
                <wp:effectExtent l="0" t="19050" r="1143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49445E" id="Straight Connector 8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C90F20" w:rsidRPr="008567EE" w:rsidRDefault="00D0247C">
      <w:pPr>
        <w:spacing w:after="0" w:line="240" w:lineRule="auto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="00DF186D">
        <w:rPr>
          <w:rFonts w:cstheme="minorHAnsi"/>
          <w:lang w:val="en-GB"/>
        </w:rPr>
        <w:t>1520a</w:t>
      </w:r>
      <w:r w:rsidRPr="008567EE">
        <w:rPr>
          <w:rFonts w:cstheme="minorHAnsi"/>
        </w:rPr>
        <w:t>/KU.01/</w:t>
      </w:r>
      <w:r w:rsidR="00296BEC">
        <w:rPr>
          <w:rFonts w:cstheme="minorHAnsi"/>
          <w:lang w:val="en-GB"/>
        </w:rPr>
        <w:t>V</w:t>
      </w:r>
      <w:r w:rsidRPr="008567EE">
        <w:rPr>
          <w:rFonts w:cstheme="minorHAnsi"/>
        </w:rPr>
        <w:t>/202</w:t>
      </w:r>
      <w:r w:rsidR="0076005B" w:rsidRPr="008567EE">
        <w:rPr>
          <w:rFonts w:cstheme="minorHAnsi"/>
          <w:lang w:val="en-US"/>
        </w:rPr>
        <w:t xml:space="preserve">3 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="00A775B9">
        <w:rPr>
          <w:rFonts w:cstheme="minorHAnsi"/>
        </w:rPr>
        <w:tab/>
      </w:r>
      <w:r w:rsidR="00A775B9">
        <w:rPr>
          <w:rFonts w:cstheme="minorHAnsi"/>
        </w:rPr>
        <w:tab/>
      </w:r>
      <w:r w:rsidRPr="008567EE">
        <w:rPr>
          <w:rFonts w:cstheme="minorHAnsi"/>
        </w:rPr>
        <w:t xml:space="preserve">  </w:t>
      </w:r>
      <w:r w:rsidR="003266D0">
        <w:rPr>
          <w:rFonts w:cstheme="minorHAnsi"/>
        </w:rPr>
        <w:t>4</w:t>
      </w:r>
      <w:r w:rsidR="003266D0">
        <w:rPr>
          <w:rFonts w:cstheme="minorHAnsi"/>
          <w:lang w:val="en-GB"/>
        </w:rPr>
        <w:t xml:space="preserve"> Ju</w:t>
      </w:r>
      <w:r w:rsidR="003266D0">
        <w:rPr>
          <w:rFonts w:cstheme="minorHAnsi"/>
        </w:rPr>
        <w:t>l</w:t>
      </w:r>
      <w:r w:rsidR="00CB273C">
        <w:rPr>
          <w:rFonts w:cstheme="minorHAnsi"/>
          <w:lang w:val="en-GB"/>
        </w:rPr>
        <w:t>i</w:t>
      </w:r>
      <w:r w:rsidR="0076005B" w:rsidRPr="008567EE">
        <w:rPr>
          <w:rFonts w:cstheme="minorHAnsi"/>
          <w:lang w:val="en-US"/>
        </w:rPr>
        <w:t xml:space="preserve"> 2023</w:t>
      </w:r>
      <w:r w:rsidRPr="008567EE">
        <w:rPr>
          <w:rFonts w:cstheme="minorHAnsi"/>
          <w:lang w:val="en-US"/>
        </w:rPr>
        <w:t xml:space="preserve">       </w:t>
      </w:r>
    </w:p>
    <w:p w:rsidR="00C90F20" w:rsidRPr="008567EE" w:rsidRDefault="00D0247C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</w:rPr>
        <w:t>1 (satu) set</w:t>
      </w:r>
    </w:p>
    <w:p w:rsidR="00C90F20" w:rsidRPr="00D02971" w:rsidRDefault="00D0247C">
      <w:pPr>
        <w:spacing w:after="0" w:line="240" w:lineRule="auto"/>
        <w:jc w:val="both"/>
        <w:rPr>
          <w:rFonts w:cstheme="minorHAnsi"/>
          <w:i/>
          <w:lang w:val="en-GB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/>
        </w:rPr>
        <w:t xml:space="preserve">Penyampaian Laporan </w:t>
      </w:r>
      <w:r w:rsidR="008567EE" w:rsidRPr="008567EE">
        <w:rPr>
          <w:rFonts w:cstheme="minorHAnsi"/>
          <w:i/>
          <w:lang w:val="en-GB"/>
        </w:rPr>
        <w:t xml:space="preserve">Realisasi </w:t>
      </w:r>
      <w:r w:rsidR="00D02971">
        <w:rPr>
          <w:rFonts w:cstheme="minorHAnsi"/>
          <w:i/>
          <w:lang w:val="en-GB"/>
        </w:rPr>
        <w:t>Anggaran</w:t>
      </w:r>
    </w:p>
    <w:p w:rsidR="00C90F20" w:rsidRPr="008567EE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C90F20" w:rsidRPr="008567EE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C90F20" w:rsidRPr="008567EE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C90F20" w:rsidRPr="008567EE" w:rsidRDefault="00D0247C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C90F20" w:rsidRPr="008567EE" w:rsidRDefault="00D0247C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C90F20" w:rsidRPr="008567EE" w:rsidRDefault="00D0247C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</w:t>
      </w:r>
      <w:r w:rsidRPr="008567EE">
        <w:rPr>
          <w:rFonts w:cstheme="minorHAnsi"/>
          <w:lang w:val="en-US"/>
        </w:rPr>
        <w:t>Realisasi Anggaran</w:t>
      </w:r>
      <w:r w:rsidR="00D02971">
        <w:rPr>
          <w:rFonts w:cstheme="minorHAnsi"/>
          <w:lang w:val="en-US"/>
        </w:rPr>
        <w:t xml:space="preserve"> sampai dengan</w:t>
      </w:r>
      <w:r w:rsidRPr="008567EE">
        <w:rPr>
          <w:rFonts w:cstheme="minorHAnsi"/>
          <w:lang w:val="en-US"/>
        </w:rPr>
        <w:t xml:space="preserve"> </w:t>
      </w:r>
      <w:r w:rsidRPr="008567EE">
        <w:rPr>
          <w:rFonts w:cstheme="minorHAnsi"/>
        </w:rPr>
        <w:t xml:space="preserve">bulan </w:t>
      </w:r>
      <w:r w:rsidR="00CB273C">
        <w:rPr>
          <w:rFonts w:cstheme="minorHAnsi"/>
          <w:lang w:val="en-US"/>
        </w:rPr>
        <w:t>Mei</w:t>
      </w:r>
      <w:r w:rsidR="008567EE" w:rsidRPr="008567EE">
        <w:rPr>
          <w:rFonts w:cstheme="minorHAnsi"/>
          <w:lang w:val="en-US"/>
        </w:rPr>
        <w:t xml:space="preserve"> 2023</w:t>
      </w:r>
      <w:r w:rsidRPr="008567EE">
        <w:rPr>
          <w:rFonts w:cstheme="minorHAnsi"/>
        </w:rPr>
        <w:t xml:space="preserve"> untuk Satuan Kerja Pengadilan Tinggi Agama Padang DIPA 005.01.2.401900/202</w:t>
      </w:r>
      <w:r w:rsidR="008567EE" w:rsidRPr="008567EE">
        <w:rPr>
          <w:rFonts w:cstheme="minorHAnsi"/>
          <w:lang w:val="en-GB"/>
        </w:rPr>
        <w:t xml:space="preserve">3 </w:t>
      </w:r>
      <w:r w:rsidRPr="008567EE">
        <w:rPr>
          <w:rFonts w:cstheme="minorHAnsi"/>
        </w:rPr>
        <w:t xml:space="preserve">(Badan Urusan Administrasi) </w:t>
      </w:r>
      <w:r w:rsidR="0076005B" w:rsidRPr="008567EE">
        <w:rPr>
          <w:rFonts w:cstheme="minorHAnsi"/>
          <w:lang w:val="en-GB"/>
        </w:rPr>
        <w:t xml:space="preserve"> dan </w:t>
      </w:r>
      <w:r w:rsidR="0076005B" w:rsidRPr="008567EE">
        <w:rPr>
          <w:rFonts w:cstheme="minorHAnsi"/>
        </w:rPr>
        <w:t>DIPA 005.01.2.40190</w:t>
      </w:r>
      <w:r w:rsidR="0076005B" w:rsidRPr="008567EE">
        <w:rPr>
          <w:rFonts w:cstheme="minorHAnsi"/>
          <w:lang w:val="en-GB"/>
        </w:rPr>
        <w:t>1</w:t>
      </w:r>
      <w:r w:rsidR="0076005B" w:rsidRPr="008567EE">
        <w:rPr>
          <w:rFonts w:cstheme="minorHAnsi"/>
        </w:rPr>
        <w:t>/202</w:t>
      </w:r>
      <w:r w:rsidR="008567EE" w:rsidRPr="008567EE">
        <w:rPr>
          <w:rFonts w:cstheme="minorHAnsi"/>
          <w:lang w:val="en-GB"/>
        </w:rPr>
        <w:t xml:space="preserve">3 </w:t>
      </w:r>
      <w:r w:rsidR="0076005B" w:rsidRPr="008567EE">
        <w:rPr>
          <w:rFonts w:cstheme="minorHAnsi"/>
        </w:rPr>
        <w:t xml:space="preserve"> (</w:t>
      </w:r>
      <w:r w:rsidR="0076005B" w:rsidRPr="008567EE">
        <w:rPr>
          <w:rFonts w:cstheme="minorHAnsi"/>
          <w:lang w:val="en-GB"/>
        </w:rPr>
        <w:t>Badilag</w:t>
      </w:r>
      <w:r w:rsidR="0076005B" w:rsidRPr="008567EE">
        <w:rPr>
          <w:rFonts w:cstheme="minorHAnsi"/>
        </w:rPr>
        <w:t>)</w:t>
      </w:r>
      <w:r w:rsidR="0076005B" w:rsidRPr="008567EE">
        <w:rPr>
          <w:rFonts w:cstheme="minorHAnsi"/>
          <w:lang w:val="en-GB"/>
        </w:rPr>
        <w:t xml:space="preserve"> </w:t>
      </w:r>
      <w:r w:rsidRPr="008567EE">
        <w:rPr>
          <w:rFonts w:cstheme="minorHAnsi"/>
        </w:rPr>
        <w:t>sebagai berikut :</w:t>
      </w:r>
    </w:p>
    <w:p w:rsidR="00C90F20" w:rsidRPr="008567EE" w:rsidRDefault="00D0247C" w:rsidP="003266D0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</w:rPr>
        <w:t xml:space="preserve">Laporan Realisasi Anggaran </w:t>
      </w:r>
      <w:r w:rsidRPr="008567EE">
        <w:rPr>
          <w:rFonts w:cstheme="minorHAnsi"/>
          <w:lang w:val="en-US"/>
        </w:rPr>
        <w:t xml:space="preserve">sampai dengan </w:t>
      </w:r>
      <w:r w:rsidR="003266D0">
        <w:rPr>
          <w:rFonts w:cstheme="minorHAnsi"/>
        </w:rPr>
        <w:t>Juni</w:t>
      </w:r>
      <w:r w:rsidR="008567EE" w:rsidRPr="008567EE">
        <w:rPr>
          <w:rFonts w:cstheme="minorHAnsi"/>
          <w:lang w:val="en-US"/>
        </w:rPr>
        <w:t xml:space="preserve"> 2023</w:t>
      </w:r>
      <w:r w:rsidRPr="008567EE">
        <w:rPr>
          <w:rFonts w:cstheme="minorHAnsi"/>
          <w:lang w:val="en-US"/>
        </w:rPr>
        <w:t xml:space="preserve"> </w:t>
      </w:r>
      <w:r w:rsidR="0076005B" w:rsidRPr="008567EE">
        <w:rPr>
          <w:rFonts w:cstheme="minorHAnsi"/>
          <w:lang w:val="en-US"/>
        </w:rPr>
        <w:t xml:space="preserve">untuk DIPA BUA </w:t>
      </w:r>
      <w:r w:rsidRPr="008567EE">
        <w:rPr>
          <w:rFonts w:cstheme="minorHAnsi"/>
          <w:lang w:val="en-US"/>
        </w:rPr>
        <w:t xml:space="preserve">Rp. </w:t>
      </w:r>
      <w:r w:rsidR="003266D0" w:rsidRPr="003266D0">
        <w:rPr>
          <w:rFonts w:eastAsia="SimSun" w:cstheme="minorHAnsi"/>
          <w:b/>
          <w:bCs/>
          <w:color w:val="000000"/>
          <w:lang w:val="en-US" w:eastAsia="zh-CN" w:bidi="ar"/>
        </w:rPr>
        <w:t>8.273.753.618</w:t>
      </w:r>
      <w:r w:rsidR="003266D0">
        <w:rPr>
          <w:rFonts w:eastAsia="SimSun" w:cstheme="minorHAnsi"/>
          <w:b/>
          <w:bCs/>
          <w:color w:val="000000"/>
          <w:lang w:eastAsia="zh-CN" w:bidi="ar"/>
        </w:rPr>
        <w:t xml:space="preserve"> </w:t>
      </w:r>
      <w:r w:rsidR="0076005B" w:rsidRPr="008567EE">
        <w:rPr>
          <w:rFonts w:cstheme="minorHAnsi"/>
          <w:lang w:val="en-US"/>
        </w:rPr>
        <w:t xml:space="preserve">atau </w:t>
      </w:r>
      <w:r w:rsidR="003266D0">
        <w:rPr>
          <w:rFonts w:cstheme="minorHAnsi"/>
        </w:rPr>
        <w:t>63</w:t>
      </w:r>
      <w:r w:rsidR="00296BEC">
        <w:rPr>
          <w:rFonts w:cstheme="minorHAnsi"/>
          <w:lang w:val="en-US"/>
        </w:rPr>
        <w:t>,4</w:t>
      </w:r>
      <w:r w:rsidR="003266D0">
        <w:rPr>
          <w:rFonts w:cstheme="minorHAnsi"/>
        </w:rPr>
        <w:t>1</w:t>
      </w:r>
      <w:r w:rsidR="0076005B" w:rsidRPr="008567EE">
        <w:rPr>
          <w:rFonts w:cstheme="minorHAnsi"/>
          <w:lang w:val="en-US"/>
        </w:rPr>
        <w:t>%</w:t>
      </w:r>
    </w:p>
    <w:tbl>
      <w:tblPr>
        <w:tblpPr w:leftFromText="180" w:rightFromText="180" w:vertAnchor="text" w:horzAnchor="margin" w:tblpXSpec="right" w:tblpY="65"/>
        <w:tblOverlap w:val="never"/>
        <w:tblW w:w="7079" w:type="dxa"/>
        <w:tblLook w:val="04A0" w:firstRow="1" w:lastRow="0" w:firstColumn="1" w:lastColumn="0" w:noHBand="0" w:noVBand="1"/>
      </w:tblPr>
      <w:tblGrid>
        <w:gridCol w:w="1917"/>
        <w:gridCol w:w="1789"/>
        <w:gridCol w:w="1598"/>
        <w:gridCol w:w="1775"/>
      </w:tblGrid>
      <w:tr w:rsidR="00AC4A47" w:rsidRPr="008567EE" w:rsidTr="00AC4A47">
        <w:trPr>
          <w:trHeight w:val="476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A47" w:rsidRPr="008567EE" w:rsidRDefault="00AC4A47" w:rsidP="00AC4A47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Jenis Belanja 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4A47" w:rsidRPr="008567EE" w:rsidRDefault="00AC4A47" w:rsidP="00AC4A47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Total </w:t>
            </w: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Pegawai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Barang </w:t>
            </w: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8567EE">
              <w:rPr>
                <w:rFonts w:cstheme="minorHAnsi"/>
                <w:color w:val="000000"/>
                <w:lang w:val="en-GB"/>
              </w:rPr>
              <w:t>PAGU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9.690.701.000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3266D0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3266D0">
              <w:rPr>
                <w:rFonts w:eastAsia="SimSun" w:cstheme="minorHAnsi"/>
                <w:color w:val="000000"/>
                <w:lang w:val="en-US" w:eastAsia="zh-CN" w:bidi="ar"/>
              </w:rPr>
              <w:t>3.358.175.000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4644BC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4644BC">
              <w:rPr>
                <w:rFonts w:eastAsia="SimSun" w:cstheme="minorHAnsi"/>
                <w:color w:val="000000"/>
                <w:lang w:val="en-US" w:eastAsia="zh-CN" w:bidi="ar"/>
              </w:rPr>
              <w:t>13.048.876.000</w:t>
            </w: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8567EE">
              <w:rPr>
                <w:rFonts w:cstheme="minorHAnsi"/>
                <w:color w:val="000000"/>
                <w:lang w:val="en-GB"/>
              </w:rPr>
              <w:t>Realisasi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3266D0" w:rsidRDefault="003266D0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GB"/>
              </w:rPr>
              <w:t>6.065.521.633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296BEC" w:rsidRDefault="003266D0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3266D0">
              <w:rPr>
                <w:rFonts w:cstheme="minorHAnsi"/>
                <w:color w:val="000000"/>
                <w:lang w:val="en-GB"/>
              </w:rPr>
              <w:t>2.208.231.985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296BEC" w:rsidRDefault="004644BC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4644BC">
              <w:rPr>
                <w:rFonts w:cstheme="minorHAnsi"/>
                <w:color w:val="000000"/>
                <w:lang w:val="en-GB"/>
              </w:rPr>
              <w:t>8.273.753.618</w:t>
            </w:r>
          </w:p>
        </w:tc>
      </w:tr>
      <w:tr w:rsidR="008567EE" w:rsidRPr="008567EE" w:rsidTr="00AC4A47">
        <w:trPr>
          <w:trHeight w:val="476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8567EE">
              <w:rPr>
                <w:rFonts w:cstheme="minorHAnsi"/>
                <w:color w:val="000000"/>
                <w:lang w:val="en-GB"/>
              </w:rPr>
              <w:t>%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</w:t>
            </w:r>
            <w:r w:rsidR="003266D0">
              <w:rPr>
                <w:rFonts w:eastAsia="SimSun" w:cstheme="minorHAnsi"/>
                <w:color w:val="000000"/>
                <w:lang w:eastAsia="zh-CN" w:bidi="ar"/>
              </w:rPr>
              <w:t>62</w:t>
            </w:r>
            <w:r w:rsidR="003266D0">
              <w:rPr>
                <w:rFonts w:eastAsia="SimSun" w:cstheme="minorHAnsi"/>
                <w:color w:val="000000"/>
                <w:lang w:val="en-US" w:eastAsia="zh-CN" w:bidi="ar"/>
              </w:rPr>
              <w:t>.</w:t>
            </w:r>
            <w:r w:rsidR="003266D0">
              <w:rPr>
                <w:rFonts w:eastAsia="SimSun" w:cstheme="minorHAnsi"/>
                <w:color w:val="000000"/>
                <w:lang w:eastAsia="zh-CN" w:bidi="ar"/>
              </w:rPr>
              <w:t>5</w:t>
            </w:r>
            <w:r w:rsidR="00CB273C">
              <w:rPr>
                <w:rFonts w:eastAsia="SimSun" w:cstheme="minorHAnsi"/>
                <w:color w:val="000000"/>
                <w:lang w:val="en-US" w:eastAsia="zh-CN" w:bidi="ar"/>
              </w:rPr>
              <w:t>9</w:t>
            </w: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%)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3266D0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</w:t>
            </w:r>
            <w:r w:rsidR="003266D0">
              <w:rPr>
                <w:rFonts w:eastAsia="SimSun" w:cstheme="minorHAnsi"/>
                <w:color w:val="000000"/>
                <w:lang w:eastAsia="zh-CN" w:bidi="ar"/>
              </w:rPr>
              <w:t>65,76</w:t>
            </w: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%)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 (</w:t>
            </w:r>
            <w:r w:rsidR="004644BC">
              <w:rPr>
                <w:rFonts w:eastAsia="SimSun" w:cstheme="minorHAnsi"/>
                <w:color w:val="000000"/>
                <w:lang w:eastAsia="zh-CN" w:bidi="ar"/>
              </w:rPr>
              <w:t>63</w:t>
            </w:r>
            <w:r w:rsidR="004644BC">
              <w:rPr>
                <w:rFonts w:eastAsia="SimSun" w:cstheme="minorHAnsi"/>
                <w:color w:val="000000"/>
                <w:lang w:val="en-US" w:eastAsia="zh-CN" w:bidi="ar"/>
              </w:rPr>
              <w:t>.4</w:t>
            </w:r>
            <w:r w:rsidR="004644BC">
              <w:rPr>
                <w:rFonts w:eastAsia="SimSun" w:cstheme="minorHAnsi"/>
                <w:color w:val="000000"/>
                <w:lang w:eastAsia="zh-CN" w:bidi="ar"/>
              </w:rPr>
              <w:t>1</w:t>
            </w:r>
            <w:r w:rsidRPr="008567EE">
              <w:rPr>
                <w:rFonts w:eastAsia="SimSun" w:cstheme="minorHAnsi"/>
                <w:color w:val="000000"/>
                <w:lang w:val="en-US" w:eastAsia="zh-CN" w:bidi="ar"/>
              </w:rPr>
              <w:t xml:space="preserve">%) </w:t>
            </w:r>
          </w:p>
        </w:tc>
      </w:tr>
      <w:tr w:rsidR="008567EE" w:rsidRPr="008567EE" w:rsidTr="00AC4A47">
        <w:trPr>
          <w:trHeight w:val="485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8567EE" w:rsidP="008567EE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8567EE">
              <w:rPr>
                <w:rFonts w:cstheme="minorHAnsi"/>
                <w:color w:val="000000"/>
                <w:lang w:val="en-US"/>
              </w:rPr>
              <w:t>Sisa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3266D0" w:rsidRDefault="003266D0" w:rsidP="008567EE">
            <w:pPr>
              <w:jc w:val="center"/>
              <w:textAlignment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GB"/>
              </w:rPr>
              <w:t>3.625.179.367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296BEC" w:rsidRDefault="003266D0" w:rsidP="008567EE">
            <w:pPr>
              <w:jc w:val="center"/>
              <w:textAlignment w:val="center"/>
              <w:rPr>
                <w:rFonts w:cstheme="minorHAnsi"/>
                <w:color w:val="000000"/>
                <w:lang w:val="en-GB"/>
              </w:rPr>
            </w:pPr>
            <w:r w:rsidRPr="003266D0">
              <w:rPr>
                <w:rFonts w:cstheme="minorHAnsi"/>
                <w:color w:val="000000"/>
                <w:lang w:val="en-GB"/>
              </w:rPr>
              <w:t>1.149.943.015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67EE" w:rsidRPr="008567EE" w:rsidRDefault="004644BC" w:rsidP="008567EE">
            <w:pPr>
              <w:jc w:val="center"/>
              <w:textAlignment w:val="center"/>
              <w:rPr>
                <w:rFonts w:cstheme="minorHAnsi"/>
                <w:color w:val="000000"/>
                <w:lang w:val="en-US"/>
              </w:rPr>
            </w:pPr>
            <w:r w:rsidRPr="004644BC">
              <w:rPr>
                <w:rFonts w:cstheme="minorHAnsi"/>
                <w:color w:val="000000"/>
                <w:lang w:val="en-US"/>
              </w:rPr>
              <w:t>4.775.122.382</w:t>
            </w:r>
          </w:p>
        </w:tc>
      </w:tr>
    </w:tbl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  <w:lang w:val="en-US"/>
        </w:rPr>
      </w:pPr>
    </w:p>
    <w:p w:rsidR="00AC4A47" w:rsidRPr="008567EE" w:rsidRDefault="00AC4A47" w:rsidP="00AC4A47">
      <w:pPr>
        <w:pStyle w:val="ListParagraph"/>
        <w:spacing w:line="240" w:lineRule="auto"/>
        <w:ind w:left="1920"/>
        <w:jc w:val="both"/>
        <w:rPr>
          <w:rFonts w:cstheme="minorHAnsi"/>
        </w:rPr>
      </w:pPr>
    </w:p>
    <w:p w:rsidR="0076005B" w:rsidRPr="008567EE" w:rsidRDefault="0076005B" w:rsidP="00E26632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567EE">
        <w:rPr>
          <w:rFonts w:cstheme="minorHAnsi"/>
          <w:lang w:val="en-US"/>
        </w:rPr>
        <w:t>Laporan Realisasi Anggaran sampai dengan</w:t>
      </w:r>
      <w:r w:rsidR="00D02971">
        <w:rPr>
          <w:rFonts w:cstheme="minorHAnsi"/>
          <w:lang w:val="en-US"/>
        </w:rPr>
        <w:t xml:space="preserve"> Bulan </w:t>
      </w:r>
      <w:r w:rsidR="00E26632">
        <w:rPr>
          <w:rFonts w:cstheme="minorHAnsi"/>
        </w:rPr>
        <w:t>Juni</w:t>
      </w:r>
      <w:r w:rsidR="006D04B7">
        <w:rPr>
          <w:rFonts w:cstheme="minorHAnsi"/>
          <w:lang w:val="en-US"/>
        </w:rPr>
        <w:t xml:space="preserve"> 2023</w:t>
      </w:r>
      <w:r w:rsidRPr="008567EE">
        <w:rPr>
          <w:rFonts w:cstheme="minorHAnsi"/>
          <w:lang w:val="en-US"/>
        </w:rPr>
        <w:t xml:space="preserve"> untuk DIPA BADILAG </w:t>
      </w:r>
      <w:r w:rsidR="00D02971">
        <w:rPr>
          <w:rFonts w:cstheme="minorHAnsi"/>
          <w:lang w:val="en-US"/>
        </w:rPr>
        <w:t xml:space="preserve">yaitu </w:t>
      </w:r>
      <w:r w:rsidRPr="008567EE">
        <w:rPr>
          <w:rFonts w:cstheme="minorHAnsi"/>
          <w:lang w:val="en-US"/>
        </w:rPr>
        <w:t xml:space="preserve">Rp. </w:t>
      </w:r>
      <w:r w:rsidR="00E26632">
        <w:rPr>
          <w:rFonts w:cstheme="minorHAnsi"/>
          <w:lang w:val="en-US"/>
        </w:rPr>
        <w:t>129.202.000</w:t>
      </w:r>
      <w:r w:rsidRPr="008567EE">
        <w:rPr>
          <w:rFonts w:cstheme="minorHAnsi"/>
          <w:lang w:val="en-US"/>
        </w:rPr>
        <w:t xml:space="preserve">, atau </w:t>
      </w:r>
      <w:r w:rsidR="00E26632">
        <w:rPr>
          <w:rFonts w:cstheme="minorHAnsi"/>
        </w:rPr>
        <w:t>62</w:t>
      </w:r>
      <w:r w:rsidR="00E26632">
        <w:rPr>
          <w:rFonts w:cstheme="minorHAnsi"/>
          <w:lang w:val="en-US"/>
        </w:rPr>
        <w:t>.</w:t>
      </w:r>
      <w:r w:rsidR="00E26632">
        <w:rPr>
          <w:rFonts w:cstheme="minorHAnsi"/>
        </w:rPr>
        <w:t>1</w:t>
      </w:r>
      <w:r w:rsidR="00CB273C">
        <w:rPr>
          <w:rFonts w:cstheme="minorHAnsi"/>
          <w:lang w:val="en-US"/>
        </w:rPr>
        <w:t>2</w:t>
      </w:r>
      <w:r w:rsidR="006D04B7">
        <w:rPr>
          <w:rFonts w:cstheme="minorHAnsi"/>
          <w:lang w:val="en-US"/>
        </w:rPr>
        <w:t>%</w:t>
      </w:r>
      <w:r w:rsidR="00D02971">
        <w:rPr>
          <w:rFonts w:cstheme="minorHAnsi"/>
          <w:lang w:val="en-US"/>
        </w:rPr>
        <w:t>.</w:t>
      </w:r>
    </w:p>
    <w:p w:rsidR="00C90F20" w:rsidRPr="008567EE" w:rsidRDefault="00C90F20">
      <w:pPr>
        <w:pStyle w:val="ListParagraph"/>
        <w:spacing w:line="240" w:lineRule="auto"/>
        <w:ind w:left="1560"/>
        <w:jc w:val="both"/>
        <w:rPr>
          <w:rFonts w:cstheme="minorHAnsi"/>
        </w:rPr>
      </w:pPr>
    </w:p>
    <w:p w:rsidR="00C90F20" w:rsidRPr="008567EE" w:rsidRDefault="00D0247C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C90F20" w:rsidRPr="008567EE" w:rsidRDefault="00D0247C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C90F20" w:rsidRPr="008567EE" w:rsidRDefault="00D0247C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Penguji SPP dan Penandatangan SPM</w:t>
      </w:r>
    </w:p>
    <w:p w:rsidR="00C90F20" w:rsidRPr="008567EE" w:rsidRDefault="00D0247C">
      <w:pPr>
        <w:tabs>
          <w:tab w:val="left" w:pos="1560"/>
        </w:tabs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4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220B80" w:rsidRDefault="00220B8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220B80" w:rsidRDefault="00220B8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220B80" w:rsidRDefault="00220B8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220B80" w:rsidRDefault="00220B8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220B80" w:rsidRPr="008567EE" w:rsidRDefault="00220B8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  <w:bookmarkStart w:id="0" w:name="_GoBack"/>
      <w:bookmarkEnd w:id="0"/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cstheme="minorHAnsi"/>
          <w:sz w:val="2"/>
        </w:rPr>
      </w:pPr>
    </w:p>
    <w:p w:rsidR="00C90F20" w:rsidRPr="008567EE" w:rsidRDefault="00D0247C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C90F20" w:rsidRPr="008567EE" w:rsidRDefault="00D0247C">
      <w:pPr>
        <w:spacing w:after="0" w:line="240" w:lineRule="auto"/>
        <w:ind w:left="5287" w:hanging="7"/>
        <w:rPr>
          <w:rFonts w:cstheme="minorHAnsi"/>
        </w:rPr>
      </w:pPr>
      <w:r w:rsidRPr="008567EE">
        <w:rPr>
          <w:rFonts w:cstheme="minorHAnsi"/>
        </w:rPr>
        <w:t xml:space="preserve"> NIP. 19841014 200904 2 002</w:t>
      </w:r>
    </w:p>
    <w:p w:rsidR="00C90F20" w:rsidRPr="008567EE" w:rsidRDefault="00C90F20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C90F20" w:rsidRPr="008567EE" w:rsidRDefault="00D0247C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C90F20" w:rsidRPr="008567EE" w:rsidRDefault="00D024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C90F20" w:rsidRPr="008567EE" w:rsidRDefault="00D0247C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C90F20" w:rsidRPr="008567EE" w:rsidRDefault="00D02971" w:rsidP="00112D74">
      <w:pPr>
        <w:tabs>
          <w:tab w:val="left" w:pos="3836"/>
        </w:tabs>
        <w:rPr>
          <w:rFonts w:cstheme="minorHAnsi"/>
          <w:sz w:val="18"/>
        </w:rPr>
      </w:pPr>
      <w:r>
        <w:rPr>
          <w:rFonts w:cstheme="minorHAnsi"/>
          <w:sz w:val="18"/>
        </w:rPr>
        <w:tab/>
      </w:r>
    </w:p>
    <w:sectPr w:rsidR="00C90F20" w:rsidRPr="008567EE">
      <w:pgSz w:w="11907" w:h="1683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7C" w:rsidRDefault="00D0247C">
      <w:pPr>
        <w:spacing w:line="240" w:lineRule="auto"/>
      </w:pPr>
      <w:r>
        <w:separator/>
      </w:r>
    </w:p>
  </w:endnote>
  <w:endnote w:type="continuationSeparator" w:id="0">
    <w:p w:rsidR="00D0247C" w:rsidRDefault="00D02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7C" w:rsidRDefault="00D0247C">
      <w:pPr>
        <w:spacing w:after="0"/>
      </w:pPr>
      <w:r>
        <w:separator/>
      </w:r>
    </w:p>
  </w:footnote>
  <w:footnote w:type="continuationSeparator" w:id="0">
    <w:p w:rsidR="00D0247C" w:rsidRDefault="00D024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3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0"/>
    <w:rsid w:val="00013FC4"/>
    <w:rsid w:val="00014D58"/>
    <w:rsid w:val="0001554A"/>
    <w:rsid w:val="0001590F"/>
    <w:rsid w:val="00031F87"/>
    <w:rsid w:val="0004050B"/>
    <w:rsid w:val="000958F8"/>
    <w:rsid w:val="000A6531"/>
    <w:rsid w:val="000C695A"/>
    <w:rsid w:val="000E46F0"/>
    <w:rsid w:val="001049C7"/>
    <w:rsid w:val="00110346"/>
    <w:rsid w:val="00112D74"/>
    <w:rsid w:val="00120D7C"/>
    <w:rsid w:val="001525FA"/>
    <w:rsid w:val="00176D9D"/>
    <w:rsid w:val="0019249E"/>
    <w:rsid w:val="001A540D"/>
    <w:rsid w:val="001B45E2"/>
    <w:rsid w:val="001C5743"/>
    <w:rsid w:val="00220B80"/>
    <w:rsid w:val="00227A0D"/>
    <w:rsid w:val="00232735"/>
    <w:rsid w:val="00262EDE"/>
    <w:rsid w:val="00276060"/>
    <w:rsid w:val="00281D2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47411"/>
    <w:rsid w:val="00356536"/>
    <w:rsid w:val="00382D44"/>
    <w:rsid w:val="00391864"/>
    <w:rsid w:val="003B60AF"/>
    <w:rsid w:val="003C0550"/>
    <w:rsid w:val="00430091"/>
    <w:rsid w:val="004644BC"/>
    <w:rsid w:val="00487C36"/>
    <w:rsid w:val="004A70E2"/>
    <w:rsid w:val="004E0616"/>
    <w:rsid w:val="004E0C9C"/>
    <w:rsid w:val="004E633F"/>
    <w:rsid w:val="004F5DE9"/>
    <w:rsid w:val="00503515"/>
    <w:rsid w:val="0055659B"/>
    <w:rsid w:val="00580CEA"/>
    <w:rsid w:val="00583FAA"/>
    <w:rsid w:val="0059103E"/>
    <w:rsid w:val="005973B6"/>
    <w:rsid w:val="005E3EDF"/>
    <w:rsid w:val="0060496F"/>
    <w:rsid w:val="00610EF0"/>
    <w:rsid w:val="0063536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F12"/>
    <w:rsid w:val="0076005B"/>
    <w:rsid w:val="00785BB5"/>
    <w:rsid w:val="00794A1B"/>
    <w:rsid w:val="008079E7"/>
    <w:rsid w:val="008151B9"/>
    <w:rsid w:val="008163C2"/>
    <w:rsid w:val="008567EE"/>
    <w:rsid w:val="00862E4E"/>
    <w:rsid w:val="0088796A"/>
    <w:rsid w:val="008978B0"/>
    <w:rsid w:val="008A7C53"/>
    <w:rsid w:val="0090211B"/>
    <w:rsid w:val="00931FA0"/>
    <w:rsid w:val="0096050D"/>
    <w:rsid w:val="00993990"/>
    <w:rsid w:val="009B0E26"/>
    <w:rsid w:val="009B0FF7"/>
    <w:rsid w:val="009B1C0B"/>
    <w:rsid w:val="009B498E"/>
    <w:rsid w:val="009C0289"/>
    <w:rsid w:val="009E5C34"/>
    <w:rsid w:val="00A0742B"/>
    <w:rsid w:val="00A14821"/>
    <w:rsid w:val="00A61941"/>
    <w:rsid w:val="00A63AC6"/>
    <w:rsid w:val="00A775B9"/>
    <w:rsid w:val="00A936A9"/>
    <w:rsid w:val="00AA13DD"/>
    <w:rsid w:val="00AB18C3"/>
    <w:rsid w:val="00AB1AF1"/>
    <w:rsid w:val="00AC4A47"/>
    <w:rsid w:val="00AC63FA"/>
    <w:rsid w:val="00B24A5D"/>
    <w:rsid w:val="00B42E61"/>
    <w:rsid w:val="00B5259C"/>
    <w:rsid w:val="00B729FC"/>
    <w:rsid w:val="00B81775"/>
    <w:rsid w:val="00B817D2"/>
    <w:rsid w:val="00B94B23"/>
    <w:rsid w:val="00BC6FCC"/>
    <w:rsid w:val="00C33D46"/>
    <w:rsid w:val="00C33FCD"/>
    <w:rsid w:val="00C81782"/>
    <w:rsid w:val="00C90F20"/>
    <w:rsid w:val="00CB273C"/>
    <w:rsid w:val="00CB562A"/>
    <w:rsid w:val="00CC1F1C"/>
    <w:rsid w:val="00CC632B"/>
    <w:rsid w:val="00CD2137"/>
    <w:rsid w:val="00CD598C"/>
    <w:rsid w:val="00D0247C"/>
    <w:rsid w:val="00D02971"/>
    <w:rsid w:val="00D56552"/>
    <w:rsid w:val="00D6074B"/>
    <w:rsid w:val="00D6325D"/>
    <w:rsid w:val="00D66DDD"/>
    <w:rsid w:val="00DF186D"/>
    <w:rsid w:val="00DF2773"/>
    <w:rsid w:val="00E22AB4"/>
    <w:rsid w:val="00E26632"/>
    <w:rsid w:val="00E3340B"/>
    <w:rsid w:val="00E33572"/>
    <w:rsid w:val="00E34C90"/>
    <w:rsid w:val="00E56709"/>
    <w:rsid w:val="00E62C97"/>
    <w:rsid w:val="00E771C8"/>
    <w:rsid w:val="00E956AA"/>
    <w:rsid w:val="00EC6C66"/>
    <w:rsid w:val="00EE7DF3"/>
    <w:rsid w:val="00EF4A1C"/>
    <w:rsid w:val="00F37C99"/>
    <w:rsid w:val="00F62291"/>
    <w:rsid w:val="00F84152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UL</cp:lastModifiedBy>
  <cp:revision>53</cp:revision>
  <cp:lastPrinted>2023-06-08T07:10:00Z</cp:lastPrinted>
  <dcterms:created xsi:type="dcterms:W3CDTF">2018-02-02T00:01:00Z</dcterms:created>
  <dcterms:modified xsi:type="dcterms:W3CDTF">2023-07-04T06:55:00Z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