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0EB" w14:textId="77777777" w:rsidR="00CD1A4B" w:rsidRDefault="00CD1A4B" w:rsidP="00CD1A4B">
      <w:pPr>
        <w:rPr>
          <w:rFonts w:ascii="Bookman Old Style" w:hAnsi="Bookman Old Style"/>
          <w:sz w:val="21"/>
          <w:szCs w:val="21"/>
        </w:rPr>
      </w:pPr>
    </w:p>
    <w:p w14:paraId="4C71484A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BCF21" wp14:editId="3E45E77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25AD0" w14:textId="77777777" w:rsidR="00CD1A4B" w:rsidRDefault="00CD1A4B" w:rsidP="00CD1A4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BCF21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22D25AD0" w14:textId="77777777" w:rsidR="00CD1A4B" w:rsidRDefault="00CD1A4B" w:rsidP="00CD1A4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ACD050A" wp14:editId="4647177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F0E88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B167B" wp14:editId="317A2AA7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2A4AB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A41C6C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B167B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AF2A4AB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A41C6C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0D5477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406E49FF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30476" wp14:editId="728EFAC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32F14" w14:textId="77777777" w:rsidR="00CD1A4B" w:rsidRDefault="00CD1A4B" w:rsidP="00CD1A4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0476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7E32F14" w14:textId="77777777" w:rsidR="00CD1A4B" w:rsidRDefault="00CD1A4B" w:rsidP="00CD1A4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219A3A3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0CA7828E" w14:textId="77777777" w:rsidR="00CD1A4B" w:rsidRDefault="00CD1A4B" w:rsidP="00CD1A4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1482900" w14:textId="77777777" w:rsidR="00CD1A4B" w:rsidRDefault="00CD1A4B" w:rsidP="00CD1A4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6C0C9" wp14:editId="398ED6D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546EB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859AD4F" w14:textId="77777777" w:rsidR="00CD1A4B" w:rsidRPr="00392CF2" w:rsidRDefault="00CD1A4B" w:rsidP="00CD1A4B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35A6E0A" w14:textId="77777777" w:rsidR="00CD1A4B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7F3C5444" w14:textId="77777777" w:rsidR="00CD1A4B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6DF0" wp14:editId="6B8A71B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3EE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8799E5A" w14:textId="77777777" w:rsidR="00CD1A4B" w:rsidRDefault="00CD1A4B" w:rsidP="00CD1A4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7CBCC107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0461DAE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CED8B08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FFB7E42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E278755" w14:textId="77777777" w:rsidR="00CD1A4B" w:rsidRPr="003D5A94" w:rsidRDefault="00CD1A4B" w:rsidP="00CD1A4B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4D7FD485" w14:textId="77777777" w:rsidR="00CD1A4B" w:rsidRPr="00392CF2" w:rsidRDefault="00CD1A4B" w:rsidP="00CD1A4B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C08C9E8" w14:textId="77777777" w:rsidR="00CD1A4B" w:rsidRDefault="00CD1A4B" w:rsidP="00CD1A4B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3836B015" w14:textId="77777777" w:rsidR="00CD1A4B" w:rsidRPr="009421FB" w:rsidRDefault="00CD1A4B" w:rsidP="00CD1A4B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50DF790" w14:textId="77777777" w:rsidR="00CD1A4B" w:rsidRPr="00BA0F92" w:rsidRDefault="00CD1A4B" w:rsidP="00CD1A4B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23DF124D" w14:textId="77777777" w:rsidR="00CD1A4B" w:rsidRDefault="00CD1A4B" w:rsidP="00CD1A4B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3FCDD649" w14:textId="77777777" w:rsidR="00CD1A4B" w:rsidRPr="0094131A" w:rsidRDefault="00CD1A4B" w:rsidP="00CD1A4B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56A27ED7" w14:textId="77777777" w:rsidR="00CD1A4B" w:rsidRDefault="00CD1A4B" w:rsidP="00CD1A4B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2E8F385" w14:textId="77777777" w:rsidR="00CD1A4B" w:rsidRDefault="00CD1A4B" w:rsidP="00CD1A4B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DD300FF" w14:textId="77777777" w:rsidR="00CD1A4B" w:rsidRPr="003D5A94" w:rsidRDefault="00CD1A4B" w:rsidP="00CD1A4B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D506AB1" w14:textId="77777777" w:rsidR="00E301CF" w:rsidRPr="00C2640B" w:rsidRDefault="00E301CF" w:rsidP="00E301C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t>Nama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Dra. Hj. Rosliani, S.H., M.A.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119CEA9" w14:textId="77777777" w:rsidR="00E301CF" w:rsidRPr="00C2640B" w:rsidRDefault="00E301CF" w:rsidP="00E301C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196310081989032003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619F260" w14:textId="77777777" w:rsidR="00E301CF" w:rsidRPr="00C2640B" w:rsidRDefault="00E301CF" w:rsidP="00E301C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C2640B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C2640B">
        <w:rPr>
          <w:rFonts w:ascii="Bookman Old Style" w:hAnsi="Bookman Old Style"/>
          <w:sz w:val="22"/>
          <w:szCs w:val="22"/>
          <w:lang w:val="en-ID"/>
        </w:rPr>
        <w:t>)</w:t>
      </w:r>
    </w:p>
    <w:p w14:paraId="6C742391" w14:textId="77777777" w:rsidR="00E301CF" w:rsidRPr="00C2640B" w:rsidRDefault="00E301CF" w:rsidP="00E301C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F2771EA" w14:textId="77777777" w:rsidR="00CD1A4B" w:rsidRPr="00124FC2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49EF88" w14:textId="77777777" w:rsidR="00CD1A4B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A76FFDD" w14:textId="77777777" w:rsidR="00CD1A4B" w:rsidRDefault="00CD1A4B" w:rsidP="00CD1A4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5C36E9F9" w14:textId="77777777" w:rsidR="00E301CF" w:rsidRDefault="00CD1A4B" w:rsidP="00E301CF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E301CF">
        <w:rPr>
          <w:rFonts w:ascii="Bookman Old Style" w:hAnsi="Bookman Old Style"/>
          <w:sz w:val="22"/>
          <w:szCs w:val="22"/>
        </w:rPr>
        <w:t xml:space="preserve">mengikuti </w:t>
      </w:r>
      <w:r w:rsidR="00E301CF"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 w:rsidR="00E301CF">
        <w:rPr>
          <w:rFonts w:ascii="Bookman Old Style" w:hAnsi="Bookman Old Style"/>
          <w:iCs/>
          <w:sz w:val="22"/>
          <w:szCs w:val="22"/>
        </w:rPr>
        <w:t xml:space="preserve">dan </w:t>
      </w:r>
      <w:r w:rsidR="00E301CF">
        <w:rPr>
          <w:rFonts w:ascii="Bookman Old Style" w:hAnsi="Bookman Old Style"/>
          <w:i/>
          <w:sz w:val="22"/>
          <w:szCs w:val="22"/>
        </w:rPr>
        <w:t>Fit and Proper Test</w:t>
      </w:r>
      <w:r w:rsidR="00E301CF"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s.d 29 Juni 2022 dan tanggal 4, 6 s.d 7 Juli</w:t>
      </w:r>
      <w:r w:rsidR="00E301CF">
        <w:rPr>
          <w:rFonts w:ascii="Bookman Old Style" w:hAnsi="Bookman Old Style"/>
          <w:sz w:val="22"/>
          <w:szCs w:val="22"/>
          <w:lang w:val="en-AU"/>
        </w:rPr>
        <w:t xml:space="preserve"> 2022 secara virtual serta tanggal 13 s.d 14 Juli 2022 di Gedung Mahkamah Agung RI;</w:t>
      </w:r>
    </w:p>
    <w:p w14:paraId="1A04D456" w14:textId="77777777" w:rsidR="00CD1A4B" w:rsidRPr="006A693E" w:rsidRDefault="00CD1A4B" w:rsidP="00CD1A4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65293E6" w14:textId="77777777" w:rsidR="00CD1A4B" w:rsidRPr="002E589F" w:rsidRDefault="00CD1A4B" w:rsidP="00CD1A4B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900C248" w14:textId="77777777" w:rsidR="00CD1A4B" w:rsidRDefault="00CD1A4B" w:rsidP="00CD1A4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3A72E5" wp14:editId="12569230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CA4792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5D2A3B4A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38317EBE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DD81856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62A88DD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D15628" w14:textId="77777777" w:rsidR="00CD1A4B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1E32E7F" w14:textId="77777777" w:rsidR="00CD1A4B" w:rsidRPr="00620681" w:rsidRDefault="00CD1A4B" w:rsidP="00CD1A4B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437BA28A" w14:textId="77777777" w:rsidR="00CD1A4B" w:rsidRPr="00A956EC" w:rsidRDefault="00CD1A4B" w:rsidP="00CD1A4B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79177141" w14:textId="77777777" w:rsidR="00CD1A4B" w:rsidRDefault="00CD1A4B" w:rsidP="00CD1A4B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1360C4C0" w14:textId="77777777" w:rsidR="00CD1A4B" w:rsidRDefault="00CD1A4B" w:rsidP="00CD1A4B">
      <w:pPr>
        <w:rPr>
          <w:rFonts w:ascii="Bookman Old Style" w:hAnsi="Bookman Old Style"/>
          <w:sz w:val="21"/>
          <w:szCs w:val="21"/>
        </w:rPr>
      </w:pPr>
    </w:p>
    <w:p w14:paraId="0268B03A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2EA7F" wp14:editId="225AC05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1F5EC" w14:textId="77777777" w:rsidR="00CD1A4B" w:rsidRDefault="00CD1A4B" w:rsidP="00CD1A4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EA7F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191F5EC" w14:textId="77777777" w:rsidR="00CD1A4B" w:rsidRDefault="00CD1A4B" w:rsidP="00CD1A4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0E907D0E" wp14:editId="581A3A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D5693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7DEF8" wp14:editId="5771902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42889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E40CC1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7DEF8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77942889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E40CC1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2EED0B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2C488CD7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433FC" wp14:editId="2E3B2D9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9FAB1" w14:textId="77777777" w:rsidR="00CD1A4B" w:rsidRDefault="00CD1A4B" w:rsidP="00CD1A4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33FC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CC9FAB1" w14:textId="77777777" w:rsidR="00CD1A4B" w:rsidRDefault="00CD1A4B" w:rsidP="00CD1A4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64FD421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6F89EB23" w14:textId="77777777" w:rsidR="00CD1A4B" w:rsidRDefault="00CD1A4B" w:rsidP="00CD1A4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0E8A97" w14:textId="77777777" w:rsidR="00CD1A4B" w:rsidRDefault="00CD1A4B" w:rsidP="00CD1A4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14BBB" wp14:editId="5CD3162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2386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DE7737C" w14:textId="77777777" w:rsidR="00CD1A4B" w:rsidRPr="00392CF2" w:rsidRDefault="00CD1A4B" w:rsidP="00CD1A4B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3463178" w14:textId="77777777" w:rsidR="00CD1A4B" w:rsidRPr="00620681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06E47EC5" w14:textId="77777777" w:rsidR="00CD1A4B" w:rsidRPr="00620681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06E00B8F" w14:textId="77777777" w:rsidR="00CD1A4B" w:rsidRPr="00A956EC" w:rsidRDefault="00CD1A4B" w:rsidP="00CD1A4B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C282512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B22FF41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8A720AD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9D724E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936CB91" w14:textId="77777777" w:rsidR="00CD1A4B" w:rsidRPr="003D5A94" w:rsidRDefault="00CD1A4B" w:rsidP="00CD1A4B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62C3A1D" w14:textId="77777777" w:rsidR="00CD1A4B" w:rsidRPr="00392CF2" w:rsidRDefault="00CD1A4B" w:rsidP="00CD1A4B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49BE4C7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24DE7F99" w14:textId="5DB4E2AD" w:rsidR="00E301CF" w:rsidRPr="00C2640B" w:rsidRDefault="00E301CF" w:rsidP="00E301CF">
      <w:pPr>
        <w:tabs>
          <w:tab w:val="left" w:pos="1985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Nama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Dra. Hj. Rosliani, S.H., M.A.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6D1D3DF" w14:textId="0780BE61" w:rsidR="00E301CF" w:rsidRPr="00C2640B" w:rsidRDefault="00E301CF" w:rsidP="00E301CF">
      <w:pPr>
        <w:tabs>
          <w:tab w:val="left" w:pos="1985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NIP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196310081989032003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AB9C9D5" w14:textId="5D953A67" w:rsidR="00E301CF" w:rsidRPr="00C2640B" w:rsidRDefault="00E301CF" w:rsidP="00E301CF">
      <w:pPr>
        <w:tabs>
          <w:tab w:val="left" w:pos="1418"/>
          <w:tab w:val="left" w:pos="1985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C2640B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C2640B">
        <w:rPr>
          <w:rFonts w:ascii="Bookman Old Style" w:hAnsi="Bookman Old Style"/>
          <w:sz w:val="22"/>
          <w:szCs w:val="22"/>
          <w:lang w:val="en-ID"/>
        </w:rPr>
        <w:t>)</w:t>
      </w:r>
    </w:p>
    <w:p w14:paraId="0480D696" w14:textId="163CC4E2" w:rsidR="00E301CF" w:rsidRPr="00C2640B" w:rsidRDefault="00E301CF" w:rsidP="00E301CF">
      <w:pPr>
        <w:tabs>
          <w:tab w:val="left" w:pos="1985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Jabatan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4885A95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E07C871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2BA16760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A079CEC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411BFBC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996C64D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58425CFA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4F5B6F8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05D27A" wp14:editId="5F6852E8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267162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6178FAE5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793E02DF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B01237D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5BB63A0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0E9DC93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6BFB902" w14:textId="77777777" w:rsidR="00CD1A4B" w:rsidRPr="00620681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3429781D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5F1CA13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CD1A4B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17E21711" w14:textId="77777777" w:rsidR="00CD1A4B" w:rsidRDefault="00CD1A4B" w:rsidP="00CD1A4B">
      <w:pPr>
        <w:rPr>
          <w:rFonts w:ascii="Bookman Old Style" w:hAnsi="Bookman Old Style"/>
          <w:sz w:val="21"/>
          <w:szCs w:val="21"/>
        </w:rPr>
      </w:pPr>
    </w:p>
    <w:p w14:paraId="579BAAAF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17E26" wp14:editId="2B9158E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32314" w14:textId="77777777" w:rsidR="00CD1A4B" w:rsidRDefault="00CD1A4B" w:rsidP="00CD1A4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17E26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BA32314" w14:textId="77777777" w:rsidR="00CD1A4B" w:rsidRDefault="00CD1A4B" w:rsidP="00CD1A4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020CCC13" wp14:editId="3FFD97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FEEAB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61F7D" wp14:editId="2BE30B3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59ABE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8E5B1E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61F7D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7C859ABE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8E5B1E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A3C999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2A79C441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1890E" wp14:editId="4763BCA5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A5D8B" w14:textId="77777777" w:rsidR="00CD1A4B" w:rsidRDefault="00CD1A4B" w:rsidP="00CD1A4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1890E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C4A5D8B" w14:textId="77777777" w:rsidR="00CD1A4B" w:rsidRDefault="00CD1A4B" w:rsidP="00CD1A4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C6ACB01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47FAB397" w14:textId="77777777" w:rsidR="00CD1A4B" w:rsidRDefault="00CD1A4B" w:rsidP="00CD1A4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7C8739B" w14:textId="77777777" w:rsidR="00CD1A4B" w:rsidRDefault="00CD1A4B" w:rsidP="00CD1A4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8E89F" wp14:editId="0010FE1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1067C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007F3A6" w14:textId="77777777" w:rsidR="00CD1A4B" w:rsidRPr="00392CF2" w:rsidRDefault="00CD1A4B" w:rsidP="00CD1A4B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C1B0857" w14:textId="77777777" w:rsidR="00CD1A4B" w:rsidRPr="00620681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241BADB3" w14:textId="77777777" w:rsidR="00CD1A4B" w:rsidRPr="00A956EC" w:rsidRDefault="00CD1A4B" w:rsidP="00CD1A4B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4E3796D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5B63CCA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2B46E454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59B2474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276543B0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72E2890E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77B0E148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7BF8975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321CEA50" w14:textId="77777777" w:rsidR="00E301CF" w:rsidRPr="00C2640B" w:rsidRDefault="00E301CF" w:rsidP="00E301C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Nama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Dra. Hj. Rosliani, S.H., M.A.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A55C6D9" w14:textId="77777777" w:rsidR="00E301CF" w:rsidRPr="00C2640B" w:rsidRDefault="00E301CF" w:rsidP="00E301C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NIP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196310081989032003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7BA26C1" w14:textId="77777777" w:rsidR="00E301CF" w:rsidRPr="00C2640B" w:rsidRDefault="00E301CF" w:rsidP="00E301CF">
      <w:pPr>
        <w:tabs>
          <w:tab w:val="left" w:pos="1418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C2640B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C2640B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C2640B">
        <w:rPr>
          <w:rFonts w:ascii="Bookman Old Style" w:hAnsi="Bookman Old Style"/>
          <w:sz w:val="22"/>
          <w:szCs w:val="22"/>
          <w:lang w:val="en-ID"/>
        </w:rPr>
        <w:t>)</w:t>
      </w:r>
    </w:p>
    <w:p w14:paraId="6B6DB598" w14:textId="77777777" w:rsidR="00E301CF" w:rsidRPr="00E301CF" w:rsidRDefault="00E301CF" w:rsidP="00E301C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2640B">
        <w:rPr>
          <w:rFonts w:ascii="Bookman Old Style" w:hAnsi="Bookman Old Style"/>
          <w:sz w:val="22"/>
          <w:szCs w:val="22"/>
          <w:lang w:val="id-ID"/>
        </w:rPr>
        <w:t>Jabatan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640B">
        <w:rPr>
          <w:rFonts w:ascii="Bookman Old Style" w:hAnsi="Bookman Old Style"/>
          <w:sz w:val="22"/>
          <w:szCs w:val="22"/>
          <w:lang w:val="id-ID"/>
        </w:rPr>
        <w:tab/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C2640B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C2640B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C2640B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B7F34EA" w14:textId="2E6F28B4" w:rsidR="00CD1A4B" w:rsidRPr="00EA439F" w:rsidRDefault="00CD1A4B" w:rsidP="00EA439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5A1DEFF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98BB36B" w14:textId="4369D6EA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 xml:space="preserve">Pengadilan </w:t>
      </w:r>
      <w:r w:rsidR="00E301CF">
        <w:rPr>
          <w:rFonts w:ascii="Bookman Old Style" w:hAnsi="Bookman Old Style"/>
          <w:b/>
          <w:bCs/>
          <w:sz w:val="22"/>
          <w:szCs w:val="22"/>
        </w:rPr>
        <w:t xml:space="preserve">Tinggi </w:t>
      </w:r>
      <w:r>
        <w:rPr>
          <w:rFonts w:ascii="Bookman Old Style" w:hAnsi="Bookman Old Style"/>
          <w:b/>
          <w:bCs/>
          <w:sz w:val="22"/>
          <w:szCs w:val="22"/>
        </w:rPr>
        <w:t xml:space="preserve">Agama/Mahkamah Syari’yah </w:t>
      </w:r>
      <w:r w:rsidR="00E301CF">
        <w:rPr>
          <w:rFonts w:ascii="Bookman Old Style" w:hAnsi="Bookman Old Style"/>
          <w:b/>
          <w:bCs/>
          <w:sz w:val="22"/>
          <w:szCs w:val="22"/>
        </w:rPr>
        <w:t>Aceh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0F6EDDCD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B3FB15A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4583A628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68A2BEA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EFB801" wp14:editId="5572D26F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39C919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5DC3929D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32DC6C60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D366276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A6C1C90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0909607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5D882F4" w14:textId="77777777" w:rsidR="00CD1A4B" w:rsidRPr="00620681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E24A081" w14:textId="77777777" w:rsidR="00CD1A4B" w:rsidRPr="00A956EC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E2E7B35" w14:textId="77777777" w:rsidR="00CD1A4B" w:rsidRPr="00790737" w:rsidRDefault="00CD1A4B" w:rsidP="00CD1A4B"/>
    <w:p w14:paraId="38399452" w14:textId="77777777" w:rsidR="00CD1A4B" w:rsidRPr="00D664C7" w:rsidRDefault="00CD1A4B" w:rsidP="00CD1A4B"/>
    <w:p w14:paraId="0F1B1936" w14:textId="5C2E0BA6" w:rsidR="00AD0BAF" w:rsidRPr="00CD1A4B" w:rsidRDefault="00AD0BAF" w:rsidP="00CD1A4B"/>
    <w:sectPr w:rsidR="00AD0BAF" w:rsidRPr="00CD1A4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73DA5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268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CD1A4B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01CF"/>
    <w:rsid w:val="00E3774D"/>
    <w:rsid w:val="00E70409"/>
    <w:rsid w:val="00EA09D3"/>
    <w:rsid w:val="00EA439F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19</cp:revision>
  <cp:lastPrinted>2020-09-15T01:18:00Z</cp:lastPrinted>
  <dcterms:created xsi:type="dcterms:W3CDTF">2022-02-10T04:34:00Z</dcterms:created>
  <dcterms:modified xsi:type="dcterms:W3CDTF">2022-06-21T03:03:00Z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