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DFBC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531224F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5168" behindDoc="0" locked="0" layoutInCell="1" allowOverlap="1" wp14:anchorId="01668176" wp14:editId="68DF2000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E29EF" w14:textId="77777777" w:rsidR="00153961" w:rsidRPr="00525DBB" w:rsidRDefault="00153961" w:rsidP="0015396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99B8B9E" w14:textId="77777777" w:rsidR="00153961" w:rsidRPr="00525DBB" w:rsidRDefault="00153961" w:rsidP="0015396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F48056A" w14:textId="77777777" w:rsidR="00153961" w:rsidRDefault="00153961" w:rsidP="0015396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9048542" w14:textId="77777777" w:rsidR="00153961" w:rsidRPr="00AB5946" w:rsidRDefault="00153961" w:rsidP="0015396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D78EEF9" w14:textId="77777777" w:rsidR="00153961" w:rsidRPr="00AB5946" w:rsidRDefault="00153961" w:rsidP="0015396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3749090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31C9A0" wp14:editId="52DBA166">
                <wp:simplePos x="0" y="0"/>
                <wp:positionH relativeFrom="column">
                  <wp:posOffset>-2540</wp:posOffset>
                </wp:positionH>
                <wp:positionV relativeFrom="paragraph">
                  <wp:posOffset>65405</wp:posOffset>
                </wp:positionV>
                <wp:extent cx="5940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2DE0D3"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79DAB070" w14:textId="77777777" w:rsidR="00153961" w:rsidRPr="00FD6569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55AFA781" w14:textId="77777777" w:rsidR="00153961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4EB9F294" w14:textId="77777777" w:rsidR="00153961" w:rsidRPr="00FD6569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4E9BF520" w14:textId="77777777" w:rsidR="00153961" w:rsidRPr="00CE48A4" w:rsidRDefault="00153961" w:rsidP="00153961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5017B2E7" w14:textId="321AA4D2" w:rsidR="00153961" w:rsidRPr="00B32B51" w:rsidRDefault="00153961" w:rsidP="00153961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8F3D7F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102524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 w:rsidR="00581A21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/202</w:t>
      </w:r>
      <w:r w:rsidR="002151EB">
        <w:rPr>
          <w:rFonts w:ascii="Bookman Old Style" w:hAnsi="Bookman Old Style"/>
          <w:bCs/>
          <w:color w:val="000000" w:themeColor="text1"/>
          <w:sz w:val="22"/>
          <w:szCs w:val="22"/>
        </w:rPr>
        <w:t>4</w:t>
      </w:r>
    </w:p>
    <w:p w14:paraId="38371F6F" w14:textId="77777777" w:rsidR="00153961" w:rsidRPr="00D40D7C" w:rsidRDefault="00153961" w:rsidP="00153961">
      <w:pPr>
        <w:jc w:val="center"/>
        <w:rPr>
          <w:rFonts w:ascii="Bookman Old Style" w:hAnsi="Bookman Old Style"/>
        </w:rPr>
      </w:pPr>
    </w:p>
    <w:p w14:paraId="35BDC529" w14:textId="77777777" w:rsidR="00153961" w:rsidRDefault="00153961" w:rsidP="00153961">
      <w:pPr>
        <w:jc w:val="center"/>
        <w:rPr>
          <w:rFonts w:ascii="Bookman Old Style" w:hAnsi="Bookman Old Style"/>
        </w:rPr>
      </w:pPr>
    </w:p>
    <w:p w14:paraId="4C417595" w14:textId="734BA98B" w:rsidR="00153961" w:rsidRDefault="00153961" w:rsidP="0015396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  <w:lang w:val="en-ID"/>
        </w:rPr>
        <w:t xml:space="preserve">Ketua </w:t>
      </w:r>
      <w:r w:rsidR="007726BA">
        <w:rPr>
          <w:rFonts w:ascii="Bookman Old Style" w:hAnsi="Bookman Old Style"/>
          <w:sz w:val="22"/>
          <w:szCs w:val="22"/>
          <w:lang w:val="en-ID"/>
        </w:rPr>
        <w:t xml:space="preserve">dan Wakil Ketua </w:t>
      </w:r>
      <w:r w:rsidR="00B16F31">
        <w:rPr>
          <w:rFonts w:ascii="Bookman Old Style" w:hAnsi="Bookman Old Style"/>
          <w:sz w:val="22"/>
          <w:szCs w:val="22"/>
          <w:lang w:val="en-ID"/>
        </w:rPr>
        <w:t xml:space="preserve">Pengadilan Tinggi Agama Padang melaksanakan </w:t>
      </w:r>
      <w:r w:rsidR="00DE7F8E">
        <w:rPr>
          <w:rFonts w:ascii="Bookman Old Style" w:hAnsi="Bookman Old Style"/>
          <w:sz w:val="22"/>
          <w:szCs w:val="22"/>
          <w:lang w:val="en-ID"/>
        </w:rPr>
        <w:t>dinas luar</w:t>
      </w:r>
      <w:r w:rsidR="00B16F31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tanggal </w:t>
      </w:r>
      <w:r w:rsidR="005C3BAF">
        <w:rPr>
          <w:rFonts w:ascii="Bookman Old Style" w:hAnsi="Bookman Old Style"/>
          <w:sz w:val="22"/>
          <w:szCs w:val="22"/>
        </w:rPr>
        <w:t>13</w:t>
      </w:r>
      <w:r w:rsidR="00581A21">
        <w:rPr>
          <w:rFonts w:ascii="Bookman Old Style" w:hAnsi="Bookman Old Style"/>
          <w:sz w:val="22"/>
          <w:szCs w:val="22"/>
        </w:rPr>
        <w:t xml:space="preserve"> Juni</w:t>
      </w:r>
      <w:r w:rsidR="008F6AC9">
        <w:rPr>
          <w:rFonts w:ascii="Bookman Old Style" w:hAnsi="Bookman Old Style"/>
          <w:sz w:val="22"/>
          <w:szCs w:val="22"/>
        </w:rPr>
        <w:t xml:space="preserve"> </w:t>
      </w:r>
      <w:r w:rsidR="00B16F31"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0648BE1B" w14:textId="77777777" w:rsidR="00153961" w:rsidRPr="000B03E5" w:rsidRDefault="00153961" w:rsidP="0015396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tugas ketua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B1D7A5" w14:textId="77777777" w:rsidR="00153961" w:rsidRPr="00CB6F23" w:rsidRDefault="00153961" w:rsidP="00153961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4AA9381" w14:textId="77777777" w:rsidR="00153961" w:rsidRDefault="00153961" w:rsidP="00153961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311B19">
        <w:rPr>
          <w:rFonts w:ascii="Bookman Old Style" w:hAnsi="Bookman Old Style"/>
          <w:sz w:val="22"/>
          <w:szCs w:val="22"/>
        </w:rPr>
        <w:t>Peraturan Mahkamah Agung Nomor 7 Tahun 2016 tentang Penegakan Disiplin Kerja Hakim Pada Mahkamah Agung dan Badan Peradilan Yang Berada di bawahnya;</w:t>
      </w:r>
    </w:p>
    <w:p w14:paraId="2EE9AF67" w14:textId="77777777" w:rsidR="00153961" w:rsidRDefault="00153961" w:rsidP="00153961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5FADFB4" w14:textId="77777777" w:rsidR="00153961" w:rsidRDefault="00153961" w:rsidP="0015396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1464DBB4" w14:textId="77777777" w:rsidR="00153961" w:rsidRPr="00D40D7C" w:rsidRDefault="00153961" w:rsidP="0015396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3A438238" w14:textId="02F53836" w:rsidR="00153961" w:rsidRDefault="00153961" w:rsidP="008F6AC9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5C3BAF">
        <w:rPr>
          <w:rFonts w:ascii="Bookman Old Style" w:hAnsi="Bookman Old Style"/>
          <w:sz w:val="22"/>
          <w:szCs w:val="22"/>
        </w:rPr>
        <w:t>Drs. Nurhafizal, S.H., M.H.,</w:t>
      </w:r>
      <w:r w:rsidR="008F6AC9" w:rsidRPr="009800F2">
        <w:rPr>
          <w:rFonts w:ascii="Bookman Old Style" w:hAnsi="Bookman Old Style"/>
          <w:sz w:val="22"/>
          <w:szCs w:val="22"/>
        </w:rPr>
        <w:t xml:space="preserve"> </w:t>
      </w:r>
      <w:r w:rsidR="005C3BAF">
        <w:rPr>
          <w:rFonts w:ascii="Bookman Old Style" w:hAnsi="Bookman Old Style"/>
          <w:sz w:val="22"/>
          <w:szCs w:val="22"/>
        </w:rPr>
        <w:t>196408261992031003</w:t>
      </w:r>
      <w:r w:rsidR="008F6AC9" w:rsidRPr="009800F2">
        <w:rPr>
          <w:rFonts w:ascii="Bookman Old Style" w:hAnsi="Bookman Old Style"/>
          <w:sz w:val="22"/>
          <w:szCs w:val="22"/>
        </w:rPr>
        <w:t>, Pembina Utama</w:t>
      </w:r>
      <w:r w:rsidR="008F6AC9">
        <w:rPr>
          <w:rFonts w:ascii="Bookman Old Style" w:hAnsi="Bookman Old Style"/>
          <w:sz w:val="22"/>
          <w:szCs w:val="22"/>
        </w:rPr>
        <w:t xml:space="preserve"> </w:t>
      </w:r>
      <w:r w:rsidR="008F6AC9" w:rsidRPr="009800F2">
        <w:rPr>
          <w:rFonts w:ascii="Bookman Old Style" w:hAnsi="Bookman Old Style"/>
          <w:sz w:val="22"/>
          <w:szCs w:val="22"/>
        </w:rPr>
        <w:t>(IV/e), Hakim Tinggi</w:t>
      </w:r>
    </w:p>
    <w:p w14:paraId="3FBECD54" w14:textId="77777777" w:rsidR="008F6AC9" w:rsidRPr="00D40D7C" w:rsidRDefault="008F6AC9" w:rsidP="008F6AC9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</w:p>
    <w:p w14:paraId="4AE761B4" w14:textId="4385BC74" w:rsidR="00153961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5C3BAF">
        <w:rPr>
          <w:rFonts w:ascii="Bookman Old Style" w:hAnsi="Bookman Old Style"/>
          <w:sz w:val="22"/>
          <w:szCs w:val="22"/>
        </w:rPr>
        <w:t xml:space="preserve">13 </w:t>
      </w:r>
      <w:r w:rsidR="00581A21">
        <w:rPr>
          <w:rFonts w:ascii="Bookman Old Style" w:hAnsi="Bookman Old Style"/>
          <w:sz w:val="22"/>
          <w:szCs w:val="22"/>
        </w:rPr>
        <w:t>Juni</w:t>
      </w:r>
      <w:r w:rsidR="00B16F31">
        <w:rPr>
          <w:rFonts w:ascii="Bookman Old Style" w:hAnsi="Bookman Old Style"/>
          <w:sz w:val="22"/>
          <w:szCs w:val="22"/>
        </w:rPr>
        <w:t xml:space="preserve"> 2024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t>Hakim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Tinggi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>
        <w:rPr>
          <w:rFonts w:ascii="Bookman Old Style" w:hAnsi="Bookman Old Style"/>
          <w:sz w:val="22"/>
          <w:szCs w:val="22"/>
        </w:rPr>
        <w:t>tugas Ketua</w:t>
      </w:r>
      <w:r w:rsidRPr="00CE48A4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p w14:paraId="299C1B8C" w14:textId="77777777" w:rsidR="00153961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4D98593" w14:textId="77777777" w:rsidR="00153961" w:rsidRPr="00CE48A4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07E64FB1" w14:textId="77777777" w:rsidR="00153961" w:rsidRDefault="00153961" w:rsidP="0015396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8BF35F" w14:textId="04C9BBB7" w:rsidR="00153961" w:rsidRPr="00CE48A4" w:rsidRDefault="00153961" w:rsidP="0015396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9045495" w14:textId="62756A6A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5C3BAF">
        <w:rPr>
          <w:rFonts w:ascii="Bookman Old Style" w:hAnsi="Bookman Old Style"/>
          <w:sz w:val="22"/>
          <w:szCs w:val="22"/>
        </w:rPr>
        <w:t>12</w:t>
      </w:r>
      <w:r w:rsidR="00581A21">
        <w:rPr>
          <w:rFonts w:ascii="Bookman Old Style" w:hAnsi="Bookman Old Style"/>
          <w:sz w:val="22"/>
          <w:szCs w:val="22"/>
        </w:rPr>
        <w:t xml:space="preserve"> Juni</w:t>
      </w:r>
      <w:r w:rsidR="00B16F31">
        <w:rPr>
          <w:rFonts w:ascii="Bookman Old Style" w:hAnsi="Bookman Old Style"/>
          <w:sz w:val="22"/>
          <w:szCs w:val="22"/>
        </w:rPr>
        <w:t xml:space="preserve"> 2024</w:t>
      </w:r>
    </w:p>
    <w:p w14:paraId="362DC680" w14:textId="4A330F1B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</w:rPr>
        <w:t>Ketua,</w:t>
      </w:r>
    </w:p>
    <w:p w14:paraId="1524E568" w14:textId="7777777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3819681" w14:textId="67BB42C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D77B6E4" w14:textId="23D75E6B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4B03579" w14:textId="665BF148" w:rsidR="00153961" w:rsidRPr="00CE48A4" w:rsidRDefault="00B16F3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Hamid Pulungan</w:t>
      </w:r>
    </w:p>
    <w:p w14:paraId="07004B56" w14:textId="77777777" w:rsidR="00153961" w:rsidRPr="00CE48A4" w:rsidRDefault="00153961" w:rsidP="0015396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3156D6B1" w14:textId="77777777" w:rsidR="00153961" w:rsidRPr="00CE48A4" w:rsidRDefault="00153961" w:rsidP="0015396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6B7723D5" w14:textId="4D805E6A" w:rsidR="00153961" w:rsidRPr="00B32B51" w:rsidRDefault="00153961" w:rsidP="00153961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Sekretaris Mahkamah Agung RI;</w:t>
      </w:r>
    </w:p>
    <w:p w14:paraId="763435C3" w14:textId="04819240" w:rsidR="00985A12" w:rsidRDefault="00153961" w:rsidP="000E6119">
      <w:pPr>
        <w:numPr>
          <w:ilvl w:val="0"/>
          <w:numId w:val="1"/>
        </w:numPr>
        <w:spacing w:line="288" w:lineRule="auto"/>
        <w:ind w:left="266" w:hanging="266"/>
        <w:jc w:val="both"/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Direktur Jenderal Badan Peradilan Agama Mahkamah Agung RI</w:t>
      </w:r>
      <w:r w:rsidR="000E6119">
        <w:rPr>
          <w:rFonts w:ascii="Bookman Old Style" w:hAnsi="Bookman Old Style"/>
          <w:spacing w:val="-4"/>
          <w:sz w:val="22"/>
          <w:szCs w:val="22"/>
        </w:rPr>
        <w:t>.</w:t>
      </w:r>
    </w:p>
    <w:sectPr w:rsidR="00985A12" w:rsidSect="00C76A25"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82585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61"/>
    <w:rsid w:val="000E6119"/>
    <w:rsid w:val="00102524"/>
    <w:rsid w:val="001141A7"/>
    <w:rsid w:val="00153961"/>
    <w:rsid w:val="002151EB"/>
    <w:rsid w:val="002D0203"/>
    <w:rsid w:val="002D4642"/>
    <w:rsid w:val="002E4C00"/>
    <w:rsid w:val="0038647F"/>
    <w:rsid w:val="004A5C15"/>
    <w:rsid w:val="00573A57"/>
    <w:rsid w:val="00581A21"/>
    <w:rsid w:val="005C3BAF"/>
    <w:rsid w:val="007726BA"/>
    <w:rsid w:val="007B35A8"/>
    <w:rsid w:val="008F3D7F"/>
    <w:rsid w:val="008F6AC9"/>
    <w:rsid w:val="00985A12"/>
    <w:rsid w:val="00AD254C"/>
    <w:rsid w:val="00B16F31"/>
    <w:rsid w:val="00B97845"/>
    <w:rsid w:val="00C76A25"/>
    <w:rsid w:val="00C83D17"/>
    <w:rsid w:val="00DD1BDD"/>
    <w:rsid w:val="00DE7F8E"/>
    <w:rsid w:val="00E26DC6"/>
    <w:rsid w:val="00F266D5"/>
    <w:rsid w:val="00F6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C6A4"/>
  <w15:chartTrackingRefBased/>
  <w15:docId w15:val="{0B8DC685-55AA-4D64-B64E-8E0E12A3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2024-06-04T03:02:00Z</cp:lastPrinted>
  <dcterms:created xsi:type="dcterms:W3CDTF">2024-06-12T01:31:00Z</dcterms:created>
  <dcterms:modified xsi:type="dcterms:W3CDTF">2024-06-12T01:34:00Z</dcterms:modified>
</cp:coreProperties>
</file>