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FECE7" w14:textId="77777777" w:rsidR="00E4689E" w:rsidRDefault="00E4689E" w:rsidP="00E4689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6D501B07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55C00338" wp14:editId="424861B2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529D5D4" w14:textId="77777777" w:rsidR="00E4689E" w:rsidRPr="00525DBB" w:rsidRDefault="00E4689E" w:rsidP="00E4689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0FCEA47" w14:textId="77777777" w:rsidR="00E4689E" w:rsidRDefault="00E4689E" w:rsidP="00E4689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1B46B7A" w14:textId="77777777" w:rsidR="00E4689E" w:rsidRPr="00AB5946" w:rsidRDefault="00E4689E" w:rsidP="00E4689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18BFE50" w14:textId="77777777" w:rsidR="00E4689E" w:rsidRPr="00AB5946" w:rsidRDefault="00E4689E" w:rsidP="00E4689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FDBC7B" w14:textId="3D621548" w:rsidR="002A5898" w:rsidRPr="00E4689E" w:rsidRDefault="00E4689E" w:rsidP="00E4689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D8C825" wp14:editId="2EC7985F">
                <wp:simplePos x="0" y="0"/>
                <wp:positionH relativeFrom="margin">
                  <wp:align>left</wp:align>
                </wp:positionH>
                <wp:positionV relativeFrom="paragraph">
                  <wp:posOffset>142277</wp:posOffset>
                </wp:positionV>
                <wp:extent cx="6102051" cy="0"/>
                <wp:effectExtent l="0" t="19050" r="32385" b="19050"/>
                <wp:wrapNone/>
                <wp:docPr id="9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2051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64F6B1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1.2pt" to="480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" strokecolor="black [3200]" strokeweight="2.25pt">
                <v:stroke joinstyle="miter"/>
                <w10:wrap anchorx="margin"/>
              </v:line>
            </w:pict>
          </mc:Fallback>
        </mc:AlternateContent>
      </w:r>
    </w:p>
    <w:p w14:paraId="6451AADA" w14:textId="39D68F88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Nomor</w:t>
      </w:r>
      <w:proofErr w:type="spellEnd"/>
      <w:r w:rsidRPr="00B2763A">
        <w:rPr>
          <w:rFonts w:ascii="Arial" w:hAnsi="Arial" w:cs="Arial"/>
        </w:rPr>
        <w:tab/>
        <w:t xml:space="preserve">: </w:t>
      </w:r>
      <w:r w:rsidR="000A6CAB">
        <w:rPr>
          <w:rFonts w:ascii="Arial" w:hAnsi="Arial" w:cs="Arial"/>
        </w:rPr>
        <w:t>1944</w:t>
      </w:r>
      <w:r w:rsidR="00BA5DA9" w:rsidRPr="00BA5DA9">
        <w:rPr>
          <w:rFonts w:ascii="Arial" w:hAnsi="Arial" w:cs="Arial"/>
        </w:rPr>
        <w:t>/</w:t>
      </w:r>
      <w:r w:rsidR="000A6CAB" w:rsidRPr="00BA5DA9">
        <w:rPr>
          <w:rFonts w:ascii="Arial" w:hAnsi="Arial" w:cs="Arial"/>
        </w:rPr>
        <w:t xml:space="preserve"> </w:t>
      </w:r>
      <w:r w:rsidR="00BA5DA9" w:rsidRPr="00BA5DA9">
        <w:rPr>
          <w:rFonts w:ascii="Arial" w:hAnsi="Arial" w:cs="Arial"/>
        </w:rPr>
        <w:t>W3-A/DL1.10/</w:t>
      </w:r>
      <w:r w:rsidR="007D44A6">
        <w:rPr>
          <w:rFonts w:ascii="Arial" w:hAnsi="Arial" w:cs="Arial"/>
        </w:rPr>
        <w:t>V</w:t>
      </w:r>
      <w:r w:rsidR="00BA5DA9" w:rsidRPr="00BA5DA9">
        <w:rPr>
          <w:rFonts w:ascii="Arial" w:hAnsi="Arial" w:cs="Arial"/>
        </w:rPr>
        <w:t xml:space="preserve">I/2024 </w:t>
      </w:r>
      <w:r w:rsidR="00BA5DA9">
        <w:rPr>
          <w:rFonts w:ascii="Arial" w:hAnsi="Arial" w:cs="Arial"/>
        </w:rPr>
        <w:tab/>
      </w:r>
      <w:r w:rsidR="007D44A6">
        <w:rPr>
          <w:rFonts w:ascii="Arial" w:hAnsi="Arial" w:cs="Arial"/>
        </w:rPr>
        <w:t>24 Juni</w:t>
      </w:r>
      <w:r w:rsidR="00446589">
        <w:rPr>
          <w:rFonts w:ascii="Arial" w:hAnsi="Arial" w:cs="Arial"/>
        </w:rPr>
        <w:t xml:space="preserve"> 2024</w:t>
      </w:r>
    </w:p>
    <w:p w14:paraId="1FFA46BE" w14:textId="25102E8F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Sifat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DF6C83">
        <w:rPr>
          <w:rFonts w:ascii="Arial" w:hAnsi="Arial" w:cs="Arial"/>
        </w:rPr>
        <w:t>Biasa</w:t>
      </w:r>
      <w:proofErr w:type="spellEnd"/>
    </w:p>
    <w:p w14:paraId="247C98D5" w14:textId="3DA0BC8C" w:rsidR="00A42DA5" w:rsidRPr="00B2763A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Lampiran</w:t>
      </w:r>
      <w:r w:rsidRPr="00B2763A">
        <w:rPr>
          <w:rFonts w:ascii="Arial" w:hAnsi="Arial" w:cs="Arial"/>
        </w:rPr>
        <w:tab/>
        <w:t>: -</w:t>
      </w:r>
    </w:p>
    <w:p w14:paraId="3F8D3A16" w14:textId="78D6DBC5" w:rsidR="00A42DA5" w:rsidRPr="00446589" w:rsidRDefault="00A42DA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r w:rsidRPr="00B2763A">
        <w:rPr>
          <w:rFonts w:ascii="Arial" w:hAnsi="Arial" w:cs="Arial"/>
        </w:rPr>
        <w:t>Hal</w:t>
      </w:r>
      <w:r w:rsidRPr="00B2763A">
        <w:rPr>
          <w:rFonts w:ascii="Arial" w:hAnsi="Arial" w:cs="Arial"/>
        </w:rPr>
        <w:tab/>
        <w:t xml:space="preserve">: </w:t>
      </w:r>
      <w:proofErr w:type="spellStart"/>
      <w:r w:rsidR="00394C55">
        <w:rPr>
          <w:rFonts w:ascii="Arial" w:hAnsi="Arial" w:cs="Arial"/>
        </w:rPr>
        <w:t>Undangan</w:t>
      </w:r>
      <w:proofErr w:type="spellEnd"/>
    </w:p>
    <w:p w14:paraId="6F645C97" w14:textId="77777777" w:rsidR="00037778" w:rsidRDefault="00037778" w:rsidP="002A5898">
      <w:pPr>
        <w:jc w:val="both"/>
        <w:rPr>
          <w:rFonts w:ascii="Arial" w:hAnsi="Arial" w:cs="Arial"/>
        </w:rPr>
      </w:pPr>
    </w:p>
    <w:p w14:paraId="376F3CFE" w14:textId="77777777" w:rsidR="00E66B6F" w:rsidRPr="00B2763A" w:rsidRDefault="00E66B6F" w:rsidP="002A5898">
      <w:pPr>
        <w:jc w:val="both"/>
        <w:rPr>
          <w:rFonts w:ascii="Arial" w:hAnsi="Arial" w:cs="Arial"/>
        </w:rPr>
      </w:pPr>
    </w:p>
    <w:p w14:paraId="7DBDC45C" w14:textId="77777777" w:rsidR="00A42DA5" w:rsidRPr="00B2763A" w:rsidRDefault="00A42DA5" w:rsidP="002A5898">
      <w:pPr>
        <w:jc w:val="both"/>
        <w:rPr>
          <w:rFonts w:ascii="Arial" w:hAnsi="Arial" w:cs="Arial"/>
        </w:rPr>
      </w:pPr>
    </w:p>
    <w:p w14:paraId="7E9453E7" w14:textId="1959885D" w:rsidR="00A42DA5" w:rsidRDefault="00A42DA5" w:rsidP="002A5898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51B5A783" w14:textId="77777777" w:rsidR="00811AF1" w:rsidRDefault="005F011D" w:rsidP="00507A2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Panitia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Bimbingan</w:t>
      </w:r>
      <w:proofErr w:type="spellEnd"/>
      <w:r w:rsidR="00507A20">
        <w:rPr>
          <w:rFonts w:ascii="Arial" w:hAnsi="Arial" w:cs="Arial"/>
        </w:rPr>
        <w:t xml:space="preserve"> Teknis </w:t>
      </w:r>
    </w:p>
    <w:p w14:paraId="5681398F" w14:textId="7AACC95B" w:rsidR="005F011D" w:rsidRPr="00B2763A" w:rsidRDefault="00507A20" w:rsidP="00507A20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Administrasi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Elektronik</w:t>
      </w:r>
      <w:proofErr w:type="spellEnd"/>
    </w:p>
    <w:p w14:paraId="6EF27021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41BD5880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5FBA98E4" w14:textId="77777777" w:rsidR="002A5898" w:rsidRPr="00B2763A" w:rsidRDefault="002A5898" w:rsidP="00A42DA5">
      <w:pPr>
        <w:jc w:val="both"/>
        <w:rPr>
          <w:rFonts w:ascii="Arial" w:hAnsi="Arial" w:cs="Arial"/>
        </w:rPr>
      </w:pPr>
    </w:p>
    <w:p w14:paraId="1F6A4EDA" w14:textId="09DD5EEB" w:rsidR="002A5898" w:rsidRPr="00B2763A" w:rsidRDefault="002A5898" w:rsidP="00A42DA5">
      <w:pPr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8CF6217" w14:textId="77777777" w:rsidR="002A5898" w:rsidRPr="00B2763A" w:rsidRDefault="002A5898" w:rsidP="00A42DA5">
      <w:pPr>
        <w:jc w:val="both"/>
        <w:rPr>
          <w:rFonts w:ascii="Arial" w:hAnsi="Arial" w:cs="Arial"/>
          <w:sz w:val="14"/>
          <w:szCs w:val="14"/>
        </w:rPr>
      </w:pPr>
    </w:p>
    <w:p w14:paraId="5A81916F" w14:textId="22DA63BA" w:rsidR="002A5898" w:rsidRPr="00DF6C83" w:rsidRDefault="005F011D" w:rsidP="00A256F9">
      <w:pPr>
        <w:spacing w:line="276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Menindaklanjuti</w:t>
      </w:r>
      <w:proofErr w:type="spellEnd"/>
      <w:r>
        <w:rPr>
          <w:rFonts w:ascii="Arial" w:hAnsi="Arial" w:cs="Arial"/>
        </w:rPr>
        <w:t xml:space="preserve"> Keputusan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</w:t>
      </w: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>1844</w:t>
      </w:r>
      <w:r w:rsidRPr="005F011D">
        <w:rPr>
          <w:rFonts w:ascii="Arial" w:hAnsi="Arial" w:cs="Arial"/>
        </w:rPr>
        <w:t>/KPTA.W3-A/</w:t>
      </w:r>
      <w:r w:rsidR="00507A20">
        <w:rPr>
          <w:rFonts w:ascii="Arial" w:hAnsi="Arial" w:cs="Arial"/>
        </w:rPr>
        <w:t>DL1.10</w:t>
      </w:r>
      <w:r w:rsidRPr="005F011D">
        <w:rPr>
          <w:rFonts w:ascii="Arial" w:hAnsi="Arial" w:cs="Arial"/>
        </w:rPr>
        <w:t>/</w:t>
      </w:r>
      <w:r w:rsidR="007D44A6">
        <w:rPr>
          <w:rFonts w:ascii="Arial" w:hAnsi="Arial" w:cs="Arial"/>
        </w:rPr>
        <w:t>V</w:t>
      </w:r>
      <w:r w:rsidRPr="005F011D">
        <w:rPr>
          <w:rFonts w:ascii="Arial" w:hAnsi="Arial" w:cs="Arial"/>
        </w:rPr>
        <w:t>I/2024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>12 Juni</w:t>
      </w:r>
      <w:r>
        <w:rPr>
          <w:rFonts w:ascii="Arial" w:hAnsi="Arial" w:cs="Arial"/>
        </w:rPr>
        <w:t xml:space="preserve"> 2024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Panitia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Pelaksana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Bimbingan</w:t>
      </w:r>
      <w:proofErr w:type="spellEnd"/>
      <w:r w:rsidR="00507A20">
        <w:rPr>
          <w:rFonts w:ascii="Arial" w:hAnsi="Arial" w:cs="Arial"/>
        </w:rPr>
        <w:t xml:space="preserve"> Teknis </w:t>
      </w:r>
      <w:proofErr w:type="spellStart"/>
      <w:r w:rsidR="00507A20">
        <w:rPr>
          <w:rFonts w:ascii="Arial" w:hAnsi="Arial" w:cs="Arial"/>
        </w:rPr>
        <w:t>Administrasi</w:t>
      </w:r>
      <w:proofErr w:type="spellEnd"/>
      <w:r w:rsidR="00507A20"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Perkara</w:t>
      </w:r>
      <w:proofErr w:type="spellEnd"/>
      <w:r w:rsidR="00507A20"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Secara</w:t>
      </w:r>
      <w:proofErr w:type="spellEnd"/>
      <w:r w:rsidR="00507A20">
        <w:rPr>
          <w:rFonts w:ascii="Arial" w:hAnsi="Arial" w:cs="Arial"/>
        </w:rPr>
        <w:t xml:space="preserve"> </w:t>
      </w:r>
      <w:proofErr w:type="spellStart"/>
      <w:r w:rsidR="00507A20">
        <w:rPr>
          <w:rFonts w:ascii="Arial" w:hAnsi="Arial" w:cs="Arial"/>
        </w:rPr>
        <w:t>Elektronik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lingkungan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  <w:r w:rsidR="00DF6C83">
        <w:rPr>
          <w:rFonts w:ascii="Arial" w:hAnsi="Arial" w:cs="Arial"/>
        </w:rPr>
        <w:t xml:space="preserve">, </w:t>
      </w:r>
      <w:proofErr w:type="spellStart"/>
      <w:r w:rsidR="00DF6C83">
        <w:rPr>
          <w:rFonts w:ascii="Arial" w:hAnsi="Arial" w:cs="Arial"/>
        </w:rPr>
        <w:t>maka</w:t>
      </w:r>
      <w:proofErr w:type="spellEnd"/>
      <w:r w:rsidR="00DF6C83">
        <w:rPr>
          <w:rFonts w:ascii="Arial" w:hAnsi="Arial" w:cs="Arial"/>
        </w:rPr>
        <w:t xml:space="preserve"> kami </w:t>
      </w:r>
      <w:proofErr w:type="spellStart"/>
      <w:r w:rsidR="00DF6C83">
        <w:rPr>
          <w:rFonts w:ascii="Arial" w:hAnsi="Arial" w:cs="Arial"/>
        </w:rPr>
        <w:t>mengundang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Saudara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untuk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mengikuti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rapat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lanjutan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persiapan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kegiatan</w:t>
      </w:r>
      <w:proofErr w:type="spellEnd"/>
      <w:r w:rsidRPr="005F011D">
        <w:rPr>
          <w:rFonts w:ascii="Arial" w:hAnsi="Arial" w:cs="Arial"/>
        </w:rPr>
        <w:t xml:space="preserve"> </w:t>
      </w:r>
      <w:proofErr w:type="spellStart"/>
      <w:r w:rsidRPr="005F011D">
        <w:rPr>
          <w:rFonts w:ascii="Arial" w:hAnsi="Arial" w:cs="Arial"/>
        </w:rPr>
        <w:t>dimaksud</w:t>
      </w:r>
      <w:proofErr w:type="spellEnd"/>
      <w:r w:rsidRPr="005F011D">
        <w:rPr>
          <w:rFonts w:ascii="Arial" w:hAnsi="Arial" w:cs="Arial"/>
        </w:rPr>
        <w:t xml:space="preserve"> </w:t>
      </w:r>
      <w:r w:rsidR="00DF6C83">
        <w:rPr>
          <w:rFonts w:ascii="Arial" w:hAnsi="Arial" w:cs="Arial"/>
        </w:rPr>
        <w:t xml:space="preserve">yang </w:t>
      </w:r>
      <w:proofErr w:type="spellStart"/>
      <w:r w:rsidR="00DF6C83">
        <w:rPr>
          <w:rFonts w:ascii="Arial" w:hAnsi="Arial" w:cs="Arial"/>
          <w:i/>
          <w:iCs/>
        </w:rPr>
        <w:t>Insya</w:t>
      </w:r>
      <w:proofErr w:type="spellEnd"/>
      <w:r w:rsidR="00DF6C83">
        <w:rPr>
          <w:rFonts w:ascii="Arial" w:hAnsi="Arial" w:cs="Arial"/>
          <w:i/>
          <w:iCs/>
        </w:rPr>
        <w:t xml:space="preserve"> Allah</w:t>
      </w:r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akan</w:t>
      </w:r>
      <w:proofErr w:type="spellEnd"/>
      <w:r w:rsidR="00DF6C83">
        <w:rPr>
          <w:rFonts w:ascii="Arial" w:hAnsi="Arial" w:cs="Arial"/>
        </w:rPr>
        <w:t xml:space="preserve"> </w:t>
      </w:r>
      <w:proofErr w:type="spellStart"/>
      <w:r w:rsidR="00DF6C83">
        <w:rPr>
          <w:rFonts w:ascii="Arial" w:hAnsi="Arial" w:cs="Arial"/>
        </w:rPr>
        <w:t>dilaksanakan</w:t>
      </w:r>
      <w:proofErr w:type="spellEnd"/>
    </w:p>
    <w:p w14:paraId="1A9D99B6" w14:textId="77777777" w:rsidR="00B2763A" w:rsidRPr="00B2763A" w:rsidRDefault="00B2763A" w:rsidP="006E272B">
      <w:pPr>
        <w:spacing w:line="276" w:lineRule="auto"/>
        <w:ind w:firstLine="720"/>
        <w:jc w:val="both"/>
        <w:rPr>
          <w:rFonts w:ascii="Arial" w:hAnsi="Arial" w:cs="Arial"/>
          <w:sz w:val="16"/>
          <w:szCs w:val="16"/>
          <w:lang w:val="id-ID"/>
        </w:rPr>
      </w:pPr>
    </w:p>
    <w:p w14:paraId="37B52FD5" w14:textId="21B3FA80" w:rsidR="002A5898" w:rsidRPr="00460E3E" w:rsidRDefault="00B2763A" w:rsidP="00B1223B">
      <w:pPr>
        <w:tabs>
          <w:tab w:val="left" w:pos="2552"/>
        </w:tabs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pada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</w:t>
      </w:r>
      <w:r w:rsidR="002A5898" w:rsidRPr="00460E3E">
        <w:rPr>
          <w:rFonts w:ascii="Arial" w:hAnsi="Arial" w:cs="Arial"/>
        </w:rPr>
        <w:t>anggal</w:t>
      </w:r>
      <w:proofErr w:type="spellEnd"/>
      <w:r w:rsidR="002A5898" w:rsidRPr="00460E3E">
        <w:rPr>
          <w:rFonts w:ascii="Arial" w:hAnsi="Arial" w:cs="Arial"/>
        </w:rPr>
        <w:tab/>
        <w:t xml:space="preserve">: </w:t>
      </w:r>
      <w:r w:rsidR="007D44A6">
        <w:rPr>
          <w:rFonts w:ascii="Arial" w:hAnsi="Arial" w:cs="Arial"/>
        </w:rPr>
        <w:t>Selasa</w:t>
      </w:r>
      <w:r w:rsidR="00633827">
        <w:rPr>
          <w:rFonts w:ascii="Arial" w:hAnsi="Arial" w:cs="Arial"/>
        </w:rPr>
        <w:t xml:space="preserve">, </w:t>
      </w:r>
      <w:r w:rsidR="007D44A6">
        <w:rPr>
          <w:rFonts w:ascii="Arial" w:hAnsi="Arial" w:cs="Arial"/>
        </w:rPr>
        <w:t>2</w:t>
      </w:r>
      <w:r w:rsidR="00C12257">
        <w:rPr>
          <w:rFonts w:ascii="Arial" w:hAnsi="Arial" w:cs="Arial"/>
        </w:rPr>
        <w:t>5</w:t>
      </w:r>
      <w:r w:rsidR="007D44A6">
        <w:rPr>
          <w:rFonts w:ascii="Arial" w:hAnsi="Arial" w:cs="Arial"/>
        </w:rPr>
        <w:t xml:space="preserve"> Juni</w:t>
      </w:r>
      <w:r w:rsidR="00DF6C83">
        <w:rPr>
          <w:rFonts w:ascii="Arial" w:hAnsi="Arial" w:cs="Arial"/>
        </w:rPr>
        <w:t xml:space="preserve"> 2024</w:t>
      </w:r>
    </w:p>
    <w:p w14:paraId="4E681875" w14:textId="13EA66F8" w:rsidR="00B2763A" w:rsidRDefault="002A5898" w:rsidP="00B1223B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="00B2763A">
        <w:rPr>
          <w:rFonts w:ascii="Arial" w:hAnsi="Arial" w:cs="Arial"/>
        </w:rPr>
        <w:t>waktu</w:t>
      </w:r>
      <w:proofErr w:type="spellEnd"/>
      <w:r w:rsidRPr="00460E3E">
        <w:rPr>
          <w:rFonts w:ascii="Arial" w:hAnsi="Arial" w:cs="Arial"/>
          <w:lang w:val="id-ID"/>
        </w:rPr>
        <w:tab/>
      </w:r>
      <w:r w:rsidR="00B2763A">
        <w:rPr>
          <w:rFonts w:ascii="Arial" w:hAnsi="Arial" w:cs="Arial"/>
          <w:lang w:val="id-ID"/>
        </w:rPr>
        <w:tab/>
      </w:r>
      <w:r w:rsidR="00DD7D1C">
        <w:rPr>
          <w:rFonts w:ascii="Arial" w:hAnsi="Arial" w:cs="Arial"/>
        </w:rPr>
        <w:t xml:space="preserve">: </w:t>
      </w:r>
      <w:r w:rsidR="007D44A6">
        <w:rPr>
          <w:rFonts w:ascii="Arial" w:hAnsi="Arial" w:cs="Arial"/>
        </w:rPr>
        <w:t>08</w:t>
      </w:r>
      <w:r w:rsidR="003A47D2">
        <w:rPr>
          <w:rFonts w:ascii="Arial" w:hAnsi="Arial" w:cs="Arial"/>
        </w:rPr>
        <w:t>.</w:t>
      </w:r>
      <w:r w:rsidR="007D44A6">
        <w:rPr>
          <w:rFonts w:ascii="Arial" w:hAnsi="Arial" w:cs="Arial"/>
        </w:rPr>
        <w:t>3</w:t>
      </w:r>
      <w:r w:rsidR="00DF6C83">
        <w:rPr>
          <w:rFonts w:ascii="Arial" w:hAnsi="Arial" w:cs="Arial"/>
        </w:rPr>
        <w:t>0</w:t>
      </w:r>
      <w:r w:rsidR="00DD7D1C">
        <w:rPr>
          <w:rFonts w:ascii="Arial" w:hAnsi="Arial" w:cs="Arial"/>
        </w:rPr>
        <w:t xml:space="preserve"> </w:t>
      </w:r>
      <w:r w:rsidR="007D44A6">
        <w:rPr>
          <w:rFonts w:ascii="Arial" w:hAnsi="Arial" w:cs="Arial"/>
        </w:rPr>
        <w:t xml:space="preserve">WIB </w:t>
      </w:r>
      <w:proofErr w:type="spellStart"/>
      <w:r w:rsidR="009A583B">
        <w:rPr>
          <w:rFonts w:ascii="Arial" w:hAnsi="Arial" w:cs="Arial"/>
        </w:rPr>
        <w:t>s.d.</w:t>
      </w:r>
      <w:proofErr w:type="spellEnd"/>
      <w:r w:rsidR="009A583B">
        <w:rPr>
          <w:rFonts w:ascii="Arial" w:hAnsi="Arial" w:cs="Arial"/>
        </w:rPr>
        <w:t xml:space="preserve"> </w:t>
      </w:r>
      <w:proofErr w:type="spellStart"/>
      <w:r w:rsidR="007D44A6">
        <w:rPr>
          <w:rFonts w:ascii="Arial" w:hAnsi="Arial" w:cs="Arial"/>
        </w:rPr>
        <w:t>selesai</w:t>
      </w:r>
      <w:proofErr w:type="spellEnd"/>
      <w:r w:rsidRPr="00460E3E">
        <w:rPr>
          <w:rFonts w:ascii="Arial" w:hAnsi="Arial" w:cs="Arial"/>
        </w:rPr>
        <w:t xml:space="preserve"> </w:t>
      </w:r>
    </w:p>
    <w:p w14:paraId="45E433DD" w14:textId="28DFD5D0" w:rsidR="008D1424" w:rsidRDefault="00B2763A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</w:t>
      </w:r>
      <w:r w:rsidR="002A5898" w:rsidRPr="00460E3E">
        <w:rPr>
          <w:rFonts w:ascii="Arial" w:hAnsi="Arial" w:cs="Arial"/>
          <w:lang w:val="id-ID"/>
        </w:rPr>
        <w:t>empat</w:t>
      </w:r>
      <w:r w:rsidR="002A5898" w:rsidRPr="00460E3E"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 w:rsidR="002A5898" w:rsidRPr="00460E3E">
        <w:rPr>
          <w:rFonts w:ascii="Arial" w:hAnsi="Arial" w:cs="Arial"/>
        </w:rPr>
        <w:t xml:space="preserve">: </w:t>
      </w:r>
      <w:r w:rsidR="00DF6C83">
        <w:rPr>
          <w:rFonts w:ascii="Arial" w:hAnsi="Arial" w:cs="Arial"/>
        </w:rPr>
        <w:t>Ruang Command Center</w:t>
      </w:r>
    </w:p>
    <w:p w14:paraId="0DC0EE2B" w14:textId="6F4DE293" w:rsidR="00DF6C83" w:rsidRDefault="00DF6C83" w:rsidP="00446589">
      <w:pPr>
        <w:tabs>
          <w:tab w:val="left" w:pos="709"/>
          <w:tab w:val="left" w:pos="2552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acara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 w:rsidR="00633827">
        <w:rPr>
          <w:rFonts w:ascii="Arial" w:hAnsi="Arial" w:cs="Arial"/>
        </w:rPr>
        <w:t>Rapat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Persiapan</w:t>
      </w:r>
      <w:proofErr w:type="spellEnd"/>
      <w:r w:rsidR="00633827">
        <w:rPr>
          <w:rFonts w:ascii="Arial" w:hAnsi="Arial" w:cs="Arial"/>
        </w:rPr>
        <w:t xml:space="preserve"> </w:t>
      </w:r>
      <w:proofErr w:type="spellStart"/>
      <w:r w:rsidR="00633827">
        <w:rPr>
          <w:rFonts w:ascii="Arial" w:hAnsi="Arial" w:cs="Arial"/>
        </w:rPr>
        <w:t>Bimbingan</w:t>
      </w:r>
      <w:proofErr w:type="spellEnd"/>
      <w:r w:rsidR="00633827">
        <w:rPr>
          <w:rFonts w:ascii="Arial" w:hAnsi="Arial" w:cs="Arial"/>
        </w:rPr>
        <w:t xml:space="preserve"> Teknis </w:t>
      </w:r>
    </w:p>
    <w:p w14:paraId="76F5AFD3" w14:textId="77C77A00" w:rsidR="002A5898" w:rsidRPr="00A51C6D" w:rsidRDefault="002A5898" w:rsidP="006E272B">
      <w:pPr>
        <w:tabs>
          <w:tab w:val="left" w:pos="2268"/>
          <w:tab w:val="left" w:pos="2552"/>
        </w:tabs>
        <w:spacing w:line="276" w:lineRule="auto"/>
        <w:ind w:left="709"/>
        <w:jc w:val="both"/>
        <w:rPr>
          <w:rFonts w:ascii="Arial" w:hAnsi="Arial" w:cs="Arial"/>
          <w:sz w:val="16"/>
          <w:szCs w:val="16"/>
        </w:rPr>
      </w:pPr>
    </w:p>
    <w:p w14:paraId="4A672B90" w14:textId="77777777" w:rsidR="002A5898" w:rsidRDefault="002A5898" w:rsidP="006E272B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  <w:r w:rsidRPr="00460E3E">
        <w:rPr>
          <w:rFonts w:ascii="Arial" w:hAnsi="Arial" w:cs="Arial"/>
          <w:lang w:val="id-ID"/>
        </w:rPr>
        <w:t>Demikian</w:t>
      </w:r>
      <w:r w:rsidRPr="00460E3E">
        <w:rPr>
          <w:rFonts w:ascii="Arial" w:hAnsi="Arial" w:cs="Arial"/>
          <w:lang w:val="en-ID"/>
        </w:rPr>
        <w:t xml:space="preserve"> </w:t>
      </w:r>
      <w:proofErr w:type="spellStart"/>
      <w:r w:rsidRPr="00460E3E">
        <w:rPr>
          <w:rFonts w:ascii="Arial" w:hAnsi="Arial" w:cs="Arial"/>
          <w:lang w:val="en-ID"/>
        </w:rPr>
        <w:t>disampaikan</w:t>
      </w:r>
      <w:proofErr w:type="spellEnd"/>
      <w:r w:rsidRPr="00460E3E">
        <w:rPr>
          <w:rFonts w:ascii="Arial" w:hAnsi="Arial" w:cs="Arial"/>
          <w:lang w:val="en-ID"/>
        </w:rPr>
        <w:t xml:space="preserve"> dan </w:t>
      </w:r>
      <w:r w:rsidRPr="00460E3E">
        <w:rPr>
          <w:rFonts w:ascii="Arial" w:hAnsi="Arial" w:cs="Arial"/>
          <w:lang w:val="id-ID"/>
        </w:rPr>
        <w:t>terima kasih.</w:t>
      </w:r>
    </w:p>
    <w:p w14:paraId="180921D0" w14:textId="530A1CE9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3A6948BE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  <w:lang w:val="id-ID"/>
        </w:rPr>
      </w:pPr>
    </w:p>
    <w:p w14:paraId="68A74028" w14:textId="4C4DCA94" w:rsidR="00DF6C83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DF6C83">
        <w:rPr>
          <w:rFonts w:ascii="Arial" w:hAnsi="Arial" w:cs="Arial"/>
        </w:rPr>
        <w:t>Wassalam</w:t>
      </w:r>
      <w:proofErr w:type="spellEnd"/>
      <w:r w:rsidR="00DF6C83">
        <w:rPr>
          <w:rFonts w:ascii="Arial" w:hAnsi="Arial" w:cs="Arial"/>
        </w:rPr>
        <w:t>,</w:t>
      </w:r>
    </w:p>
    <w:p w14:paraId="43E35D3A" w14:textId="70034796" w:rsidR="00B2763A" w:rsidRDefault="00633827" w:rsidP="00DF6C83">
      <w:pPr>
        <w:spacing w:line="276" w:lineRule="auto"/>
        <w:ind w:left="5040"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Ketua</w:t>
      </w:r>
      <w:proofErr w:type="spellEnd"/>
      <w:r w:rsidR="007D44A6">
        <w:rPr>
          <w:rFonts w:ascii="Arial" w:hAnsi="Arial" w:cs="Arial"/>
        </w:rPr>
        <w:t xml:space="preserve"> </w:t>
      </w:r>
      <w:proofErr w:type="spellStart"/>
      <w:r w:rsidR="007D44A6">
        <w:rPr>
          <w:rFonts w:ascii="Arial" w:hAnsi="Arial" w:cs="Arial"/>
        </w:rPr>
        <w:t>Panitia</w:t>
      </w:r>
      <w:proofErr w:type="spellEnd"/>
      <w:r w:rsidR="007D44A6">
        <w:rPr>
          <w:rFonts w:ascii="Arial" w:hAnsi="Arial" w:cs="Arial"/>
        </w:rPr>
        <w:t xml:space="preserve"> </w:t>
      </w:r>
    </w:p>
    <w:p w14:paraId="7B46EBBD" w14:textId="2E1A45BC" w:rsidR="00B2763A" w:rsidRDefault="00B3037C" w:rsidP="002A5898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6B13863B" wp14:editId="5021F5D6">
            <wp:simplePos x="0" y="0"/>
            <wp:positionH relativeFrom="column">
              <wp:posOffset>2909570</wp:posOffset>
            </wp:positionH>
            <wp:positionV relativeFrom="paragraph">
              <wp:posOffset>91440</wp:posOffset>
            </wp:positionV>
            <wp:extent cx="2581275" cy="600075"/>
            <wp:effectExtent l="0" t="0" r="0" b="0"/>
            <wp:wrapNone/>
            <wp:docPr id="15965185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FF44B6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1725760D" w14:textId="77777777" w:rsidR="00B2763A" w:rsidRDefault="00B2763A" w:rsidP="002A5898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47DEEA2D" w14:textId="68A2A28E" w:rsidR="00DF6C83" w:rsidRDefault="00B2763A" w:rsidP="00BA5DA9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End w:id="0"/>
      <w:proofErr w:type="spellStart"/>
      <w:r w:rsidR="00BB7734">
        <w:rPr>
          <w:rFonts w:ascii="Arial" w:hAnsi="Arial" w:cs="Arial"/>
        </w:rPr>
        <w:t>Syafruddin</w:t>
      </w:r>
      <w:proofErr w:type="spellEnd"/>
    </w:p>
    <w:p w14:paraId="21D9320F" w14:textId="77777777" w:rsidR="00BB7734" w:rsidRDefault="00BB7734" w:rsidP="00BA5DA9">
      <w:pPr>
        <w:spacing w:line="276" w:lineRule="auto"/>
        <w:ind w:firstLine="720"/>
        <w:jc w:val="both"/>
        <w:rPr>
          <w:rFonts w:ascii="Arial" w:hAnsi="Arial" w:cs="Arial"/>
        </w:rPr>
      </w:pPr>
    </w:p>
    <w:p w14:paraId="68380580" w14:textId="1EFA8372" w:rsidR="00BB7734" w:rsidRDefault="00BB7734" w:rsidP="00BB7734">
      <w:pPr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Tembusan</w:t>
      </w:r>
      <w:proofErr w:type="spellEnd"/>
      <w:r>
        <w:rPr>
          <w:rFonts w:ascii="Arial" w:hAnsi="Arial" w:cs="Arial"/>
        </w:rPr>
        <w:t>:</w:t>
      </w:r>
    </w:p>
    <w:p w14:paraId="66431B07" w14:textId="498A5619" w:rsidR="00BB7734" w:rsidRPr="00DF6C83" w:rsidRDefault="00BB7734" w:rsidP="00BB773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(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laporan</w:t>
      </w:r>
      <w:proofErr w:type="spellEnd"/>
      <w:r>
        <w:rPr>
          <w:rFonts w:ascii="Arial" w:hAnsi="Arial" w:cs="Arial"/>
        </w:rPr>
        <w:t>)</w:t>
      </w:r>
    </w:p>
    <w:sectPr w:rsidR="00BB7734" w:rsidRPr="00DF6C83" w:rsidSect="007A2482">
      <w:pgSz w:w="12240" w:h="18720" w:code="168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6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1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29243">
    <w:abstractNumId w:val="7"/>
  </w:num>
  <w:num w:numId="2" w16cid:durableId="989598114">
    <w:abstractNumId w:val="5"/>
  </w:num>
  <w:num w:numId="3" w16cid:durableId="27460411">
    <w:abstractNumId w:val="6"/>
  </w:num>
  <w:num w:numId="4" w16cid:durableId="1076589620">
    <w:abstractNumId w:val="9"/>
  </w:num>
  <w:num w:numId="5" w16cid:durableId="145098467">
    <w:abstractNumId w:val="8"/>
  </w:num>
  <w:num w:numId="6" w16cid:durableId="1268200659">
    <w:abstractNumId w:val="2"/>
  </w:num>
  <w:num w:numId="7" w16cid:durableId="1488591099">
    <w:abstractNumId w:val="0"/>
  </w:num>
  <w:num w:numId="8" w16cid:durableId="823013758">
    <w:abstractNumId w:val="3"/>
  </w:num>
  <w:num w:numId="9" w16cid:durableId="1686207912">
    <w:abstractNumId w:val="10"/>
  </w:num>
  <w:num w:numId="10" w16cid:durableId="1308977709">
    <w:abstractNumId w:val="1"/>
  </w:num>
  <w:num w:numId="11" w16cid:durableId="638614677">
    <w:abstractNumId w:val="11"/>
  </w:num>
  <w:num w:numId="12" w16cid:durableId="289363718">
    <w:abstractNumId w:val="4"/>
  </w:num>
  <w:num w:numId="13" w16cid:durableId="12671577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72545"/>
    <w:rsid w:val="000A6CAB"/>
    <w:rsid w:val="0015201E"/>
    <w:rsid w:val="001C3445"/>
    <w:rsid w:val="001D450B"/>
    <w:rsid w:val="00226996"/>
    <w:rsid w:val="0023772D"/>
    <w:rsid w:val="00261718"/>
    <w:rsid w:val="002A5898"/>
    <w:rsid w:val="0037155D"/>
    <w:rsid w:val="00394C55"/>
    <w:rsid w:val="003A2002"/>
    <w:rsid w:val="003A47D2"/>
    <w:rsid w:val="00444A90"/>
    <w:rsid w:val="00446589"/>
    <w:rsid w:val="00484A45"/>
    <w:rsid w:val="004E6720"/>
    <w:rsid w:val="00507A20"/>
    <w:rsid w:val="00525DBB"/>
    <w:rsid w:val="005802FE"/>
    <w:rsid w:val="005B3B7E"/>
    <w:rsid w:val="005F011D"/>
    <w:rsid w:val="00633827"/>
    <w:rsid w:val="00675EFA"/>
    <w:rsid w:val="006B6A9B"/>
    <w:rsid w:val="006C377D"/>
    <w:rsid w:val="006E272B"/>
    <w:rsid w:val="007A2482"/>
    <w:rsid w:val="007A4A04"/>
    <w:rsid w:val="007B2861"/>
    <w:rsid w:val="007D328A"/>
    <w:rsid w:val="007D44A6"/>
    <w:rsid w:val="00811AF1"/>
    <w:rsid w:val="00821732"/>
    <w:rsid w:val="008645E2"/>
    <w:rsid w:val="008A546D"/>
    <w:rsid w:val="008D1424"/>
    <w:rsid w:val="0092177E"/>
    <w:rsid w:val="00985A12"/>
    <w:rsid w:val="009A583B"/>
    <w:rsid w:val="009E5581"/>
    <w:rsid w:val="009E591D"/>
    <w:rsid w:val="009F2574"/>
    <w:rsid w:val="00A256F9"/>
    <w:rsid w:val="00A42DA5"/>
    <w:rsid w:val="00A77CDA"/>
    <w:rsid w:val="00B03DDB"/>
    <w:rsid w:val="00B1223B"/>
    <w:rsid w:val="00B14395"/>
    <w:rsid w:val="00B2763A"/>
    <w:rsid w:val="00B3037C"/>
    <w:rsid w:val="00BA5DA9"/>
    <w:rsid w:val="00BB7734"/>
    <w:rsid w:val="00BD5C78"/>
    <w:rsid w:val="00C0647F"/>
    <w:rsid w:val="00C1099B"/>
    <w:rsid w:val="00C12257"/>
    <w:rsid w:val="00C64411"/>
    <w:rsid w:val="00C8096C"/>
    <w:rsid w:val="00CF54D1"/>
    <w:rsid w:val="00D240BB"/>
    <w:rsid w:val="00DD7D1C"/>
    <w:rsid w:val="00DE0179"/>
    <w:rsid w:val="00DE7347"/>
    <w:rsid w:val="00DF6C83"/>
    <w:rsid w:val="00E217CB"/>
    <w:rsid w:val="00E4689E"/>
    <w:rsid w:val="00E66B6F"/>
    <w:rsid w:val="00E8428C"/>
    <w:rsid w:val="00EB7844"/>
    <w:rsid w:val="00ED51E2"/>
    <w:rsid w:val="00EE27C5"/>
    <w:rsid w:val="00FA1131"/>
    <w:rsid w:val="00FB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6</cp:revision>
  <cp:lastPrinted>2024-06-24T09:52:00Z</cp:lastPrinted>
  <dcterms:created xsi:type="dcterms:W3CDTF">2024-06-24T01:24:00Z</dcterms:created>
  <dcterms:modified xsi:type="dcterms:W3CDTF">2024-06-24T09:55:00Z</dcterms:modified>
</cp:coreProperties>
</file>