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713ACAB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823490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51CAA5F9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8A3567">
        <w:rPr>
          <w:rFonts w:ascii="Bookman Old Style" w:hAnsi="Bookman Old Style"/>
          <w:sz w:val="22"/>
          <w:szCs w:val="22"/>
          <w:lang w:val="en-ID"/>
        </w:rPr>
        <w:t>Pelaksana Tugas Sekretaris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823490">
        <w:rPr>
          <w:rFonts w:ascii="Bookman Old Style" w:hAnsi="Bookman Old Style"/>
          <w:sz w:val="22"/>
          <w:szCs w:val="22"/>
        </w:rPr>
        <w:t>6 Mei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48C84189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347262C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23490" w:rsidRPr="00823490">
        <w:rPr>
          <w:rFonts w:ascii="Bookman Old Style" w:hAnsi="Bookman Old Style"/>
          <w:sz w:val="22"/>
          <w:szCs w:val="22"/>
        </w:rPr>
        <w:t>Mukhlis, S.H., NIP. 197302242003121002, Pembina Tk.I (IV/b), Kepala Bagian Perencanaan dan Kepegawaian</w:t>
      </w:r>
      <w:r>
        <w:rPr>
          <w:rFonts w:ascii="Bookman Old Style" w:hAnsi="Bookman Old Style"/>
          <w:sz w:val="22"/>
          <w:szCs w:val="22"/>
        </w:rPr>
        <w:t>.</w:t>
      </w:r>
    </w:p>
    <w:p w14:paraId="6F06FAEA" w14:textId="2447C600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823490">
        <w:rPr>
          <w:rFonts w:ascii="Bookman Old Style" w:hAnsi="Bookman Old Style"/>
          <w:sz w:val="22"/>
          <w:szCs w:val="22"/>
        </w:rPr>
        <w:t>6 Mei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823490" w:rsidRPr="00823490">
        <w:rPr>
          <w:rFonts w:ascii="Bookman Old Style" w:hAnsi="Bookman Old Style"/>
          <w:sz w:val="22"/>
          <w:szCs w:val="22"/>
        </w:rPr>
        <w:t>Kepala Bagian Perencanaan dan Kepegawaian</w:t>
      </w:r>
      <w:r w:rsidR="008A356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>tugas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777777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A58F2E" w14:textId="7083AB83" w:rsidR="007A6978" w:rsidRPr="00CE48A4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03E1D2" w14:textId="09D3E362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823490">
        <w:rPr>
          <w:rFonts w:ascii="Bookman Old Style" w:hAnsi="Bookman Old Style"/>
          <w:sz w:val="22"/>
          <w:szCs w:val="22"/>
        </w:rPr>
        <w:t>6 Mei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9FAF86C" w14:textId="3D20BC6B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5C193DD9" w14:textId="77777777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F668CEA" w14:textId="742E531F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46D502" w14:textId="77777777" w:rsidR="00823490" w:rsidRDefault="00823490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140345" w14:textId="0657C5AB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Hamid Pulungan</w:t>
      </w:r>
    </w:p>
    <w:bookmarkEnd w:id="1"/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77777777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z w:val="22"/>
          <w:szCs w:val="22"/>
        </w:rPr>
        <w:t xml:space="preserve">Pelaksana Tugas </w:t>
      </w:r>
      <w:r w:rsidRPr="002A213F">
        <w:rPr>
          <w:rFonts w:ascii="Bookman Old Style" w:hAnsi="Bookman Old Style"/>
          <w:sz w:val="22"/>
          <w:szCs w:val="22"/>
          <w:lang w:val="id-ID"/>
        </w:rPr>
        <w:t>Sekretaris Mahkamah Agung RI;</w:t>
      </w:r>
    </w:p>
    <w:p w14:paraId="23A833B4" w14:textId="13755F27" w:rsidR="007A6978" w:rsidRPr="007A6978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.</w:t>
      </w:r>
      <w:bookmarkEnd w:id="2"/>
    </w:p>
    <w:p w14:paraId="06D45391" w14:textId="77777777" w:rsidR="007A6978" w:rsidRPr="000B03E5" w:rsidRDefault="007A6978" w:rsidP="007A697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C0E1DC" w14:textId="77777777" w:rsidR="00985A12" w:rsidRDefault="00985A12"/>
    <w:sectPr w:rsidR="00985A12" w:rsidSect="00E162C4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F5E30"/>
    <w:rsid w:val="003F2A0D"/>
    <w:rsid w:val="007A6978"/>
    <w:rsid w:val="00823490"/>
    <w:rsid w:val="00847941"/>
    <w:rsid w:val="008A3567"/>
    <w:rsid w:val="00985A12"/>
    <w:rsid w:val="009E746E"/>
    <w:rsid w:val="00B84570"/>
    <w:rsid w:val="00B97845"/>
    <w:rsid w:val="00DD3C8F"/>
    <w:rsid w:val="00E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2024-03-13T03:00:00Z</cp:lastPrinted>
  <dcterms:created xsi:type="dcterms:W3CDTF">2024-04-16T01:34:00Z</dcterms:created>
  <dcterms:modified xsi:type="dcterms:W3CDTF">2024-05-06T04:14:00Z</dcterms:modified>
</cp:coreProperties>
</file>