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4"/>
                <w:i/>
                <w:color w:val="auto"/>
                <w:u w:val="none"/>
              </w:rPr>
              <w:t>www.pta-padang.go.id</w:t>
            </w:r>
            <w:r>
              <w:rPr>
                <w:rStyle w:val="4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Bookman Old Style" w:hAnsi="Bookman Old Style" w:eastAsia="Times New Roman"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43815</wp:posOffset>
                </wp:positionV>
                <wp:extent cx="5705475" cy="0"/>
                <wp:effectExtent l="0" t="19050" r="9525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1.9pt;margin-top:3.45pt;height:0pt;width:449.25pt;z-index:251660288;mso-width-relative:page;mso-height-relative:page;" filled="f" stroked="t" coordsize="21600,21600" o:gfxdata="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/av9/1AAAAAYBAAAPAAAAAAAAAAEAIAAAACIAAABk&#10;cnMvZG93bnJldi54bWxQSwECFAAUAAAACACHTuJAEw7twtEBAACrAwAADgAAAAAAAAABACAAAAAj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uto"/>
        <w:jc w:val="both"/>
        <w:rPr>
          <w:rFonts w:hint="default"/>
          <w:color w:val="0F0E12"/>
          <w:lang w:val="en-US"/>
        </w:rPr>
      </w:pPr>
      <w:r>
        <w:rPr>
          <w:rFonts w:hint="default"/>
          <w:color w:val="0F0E12"/>
          <w:lang w:val="en-US"/>
        </w:rPr>
        <w:t>Nomor     : W3-A/           /HK.05/8/2023</w:t>
      </w:r>
      <w:r>
        <w:rPr>
          <w:rFonts w:hint="default"/>
          <w:color w:val="0F0E12"/>
          <w:lang w:val="en-US"/>
        </w:rPr>
        <w:tab/>
      </w:r>
      <w:r>
        <w:rPr>
          <w:rFonts w:hint="default"/>
          <w:color w:val="0F0E12"/>
          <w:lang w:val="en-US"/>
        </w:rPr>
        <w:tab/>
      </w:r>
      <w:r>
        <w:rPr>
          <w:rFonts w:hint="default"/>
          <w:color w:val="0F0E12"/>
          <w:lang w:val="en-US"/>
        </w:rPr>
        <w:tab/>
      </w:r>
      <w:r>
        <w:rPr>
          <w:rFonts w:hint="default"/>
          <w:color w:val="0F0E12"/>
          <w:lang w:val="en-US"/>
        </w:rPr>
        <w:t xml:space="preserve">      Padang,        Agustus 2023</w:t>
      </w:r>
    </w:p>
    <w:p>
      <w:pPr>
        <w:spacing w:line="240" w:lineRule="auto"/>
        <w:jc w:val="both"/>
        <w:rPr>
          <w:rFonts w:hint="default"/>
          <w:color w:val="0F0E12"/>
          <w:lang w:val="id-ID"/>
        </w:rPr>
      </w:pPr>
      <w:r>
        <w:rPr>
          <w:rFonts w:hint="default"/>
          <w:color w:val="0F0E12"/>
          <w:lang w:val="en-US"/>
        </w:rPr>
        <w:t>Lampiran :</w:t>
      </w:r>
      <w:r>
        <w:rPr>
          <w:rFonts w:hint="default"/>
          <w:color w:val="0F0E12"/>
          <w:lang w:val="id-ID"/>
        </w:rPr>
        <w:t xml:space="preserve"> satu rangkap</w:t>
      </w:r>
    </w:p>
    <w:p>
      <w:pPr>
        <w:spacing w:line="240" w:lineRule="auto"/>
        <w:jc w:val="both"/>
        <w:rPr>
          <w:rFonts w:hint="default"/>
          <w:color w:val="0F0E12"/>
          <w:lang w:val="en-US"/>
        </w:rPr>
      </w:pPr>
      <w:r>
        <w:rPr>
          <w:rFonts w:hint="default"/>
          <w:color w:val="0F0E12"/>
          <w:lang w:val="en-US"/>
        </w:rPr>
        <w:t>Prihal       : Mohon Petunjuk.</w:t>
      </w:r>
    </w:p>
    <w:p>
      <w:pPr>
        <w:spacing w:line="367" w:lineRule="auto"/>
        <w:jc w:val="both"/>
        <w:rPr>
          <w:rFonts w:hint="default"/>
          <w:color w:val="0F0E12"/>
          <w:lang w:val="en-US"/>
        </w:rPr>
      </w:pPr>
    </w:p>
    <w:p>
      <w:pPr>
        <w:spacing w:line="367" w:lineRule="auto"/>
        <w:jc w:val="both"/>
        <w:rPr>
          <w:rFonts w:hint="default"/>
          <w:color w:val="0F0E12"/>
          <w:lang w:val="en-US"/>
        </w:rPr>
      </w:pPr>
      <w:r>
        <w:rPr>
          <w:rFonts w:hint="default"/>
          <w:color w:val="0F0E12"/>
          <w:lang w:val="en-US"/>
        </w:rPr>
        <w:t>Kepada</w:t>
      </w:r>
    </w:p>
    <w:p>
      <w:pPr>
        <w:spacing w:line="367" w:lineRule="auto"/>
        <w:jc w:val="both"/>
        <w:rPr>
          <w:rFonts w:hint="default"/>
          <w:color w:val="0F0E12"/>
          <w:lang w:val="en-US"/>
        </w:rPr>
      </w:pPr>
      <w:r>
        <w:rPr>
          <w:rFonts w:hint="default"/>
          <w:color w:val="0F0E12"/>
          <w:lang w:val="en-US"/>
        </w:rPr>
        <w:t xml:space="preserve">Yml. Ketua </w:t>
      </w:r>
      <w:r>
        <w:rPr>
          <w:rFonts w:hint="default"/>
          <w:color w:val="0F0E12"/>
          <w:lang w:val="id-ID"/>
        </w:rPr>
        <w:t>K</w:t>
      </w:r>
      <w:r>
        <w:rPr>
          <w:rFonts w:hint="default"/>
          <w:color w:val="0F0E12"/>
          <w:lang w:val="en-US"/>
        </w:rPr>
        <w:t>amar Agama Mahkamah Agung RI.</w:t>
      </w:r>
    </w:p>
    <w:p>
      <w:pPr>
        <w:spacing w:line="367" w:lineRule="auto"/>
        <w:jc w:val="both"/>
        <w:rPr>
          <w:rFonts w:hint="default"/>
          <w:color w:val="0F0E12"/>
          <w:lang w:val="en-US"/>
        </w:rPr>
      </w:pPr>
    </w:p>
    <w:p>
      <w:pPr>
        <w:spacing w:line="367" w:lineRule="auto"/>
        <w:jc w:val="both"/>
        <w:rPr>
          <w:rFonts w:hint="default"/>
          <w:color w:val="0F0E12"/>
          <w:lang w:val="en-US"/>
        </w:rPr>
      </w:pPr>
      <w:r>
        <w:rPr>
          <w:rFonts w:hint="default"/>
          <w:color w:val="0F0E12"/>
          <w:lang w:val="en-US"/>
        </w:rPr>
        <w:t>Assalamu’alaikum Wr. Wb.</w:t>
      </w:r>
    </w:p>
    <w:p>
      <w:pPr>
        <w:spacing w:line="367" w:lineRule="auto"/>
        <w:jc w:val="both"/>
        <w:rPr>
          <w:rFonts w:hint="default"/>
          <w:color w:val="0F0E12"/>
          <w:lang w:val="en-US"/>
        </w:rPr>
      </w:pPr>
      <w:r>
        <w:rPr>
          <w:rFonts w:hint="default"/>
          <w:color w:val="0F0E12"/>
          <w:lang w:val="en-US"/>
        </w:rPr>
        <w:t xml:space="preserve">Dengan Hormat, </w:t>
      </w:r>
    </w:p>
    <w:p>
      <w:pPr>
        <w:spacing w:line="367" w:lineRule="auto"/>
        <w:jc w:val="both"/>
        <w:rPr>
          <w:rFonts w:hint="default"/>
          <w:color w:val="0F0E12"/>
          <w:lang w:val="en-US"/>
        </w:rPr>
      </w:pPr>
      <w:r>
        <w:rPr>
          <w:rFonts w:hint="default"/>
          <w:color w:val="0F0E12"/>
          <w:lang w:val="en-US"/>
        </w:rPr>
        <w:t xml:space="preserve">Menindaklanjuti Surat Ketua Pengadilan Agama Payakumbuh Kelas IB Nomor W3-A5/886/OT.01.1/7/2023 tanggal 04 Juli 2023 perihal sebagaimana pokok surat,  dengan </w:t>
      </w:r>
      <w:r>
        <w:rPr>
          <w:rFonts w:hint="default"/>
          <w:color w:val="0F0E12"/>
          <w:lang w:val="id-ID"/>
        </w:rPr>
        <w:t xml:space="preserve">inti </w:t>
      </w:r>
      <w:r>
        <w:rPr>
          <w:rFonts w:hint="default"/>
          <w:color w:val="0F0E12"/>
          <w:lang w:val="en-US"/>
        </w:rPr>
        <w:t>pokok permasaalahan sebagai berikut :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/>
          <w:color w:val="0F0E12"/>
          <w:lang w:val="en-US"/>
        </w:rPr>
      </w:pPr>
      <w:r>
        <w:rPr>
          <w:color w:val="0F0E12"/>
        </w:rPr>
        <w:t>Bahwa  Pengadilan   Agama  Payakumbuh   menerima   Perkara   Cerai   Gugat dengan Nomor 514/Pdt</w:t>
      </w:r>
      <w:r>
        <w:rPr>
          <w:rFonts w:hint="default"/>
          <w:color w:val="0F0E12"/>
          <w:lang w:val="en-US"/>
        </w:rPr>
        <w:t>.</w:t>
      </w:r>
      <w:r>
        <w:rPr>
          <w:color w:val="0F0E12"/>
        </w:rPr>
        <w:t>G/2022/PA.Pyk tanggal 25 Agustus 2022</w:t>
      </w:r>
      <w:r>
        <w:rPr>
          <w:rFonts w:hint="default"/>
          <w:color w:val="0F0E12"/>
          <w:lang w:val="id-ID"/>
        </w:rPr>
        <w:t xml:space="preserve"> dengan I</w:t>
      </w:r>
      <w:bookmarkStart w:id="0" w:name="_GoBack"/>
      <w:bookmarkEnd w:id="0"/>
      <w:r>
        <w:rPr>
          <w:rFonts w:hint="default"/>
          <w:color w:val="0F0E12"/>
          <w:lang w:val="id-ID"/>
        </w:rPr>
        <w:t>dentitas Tergugat: Ilham bin M. Yusuf, umur 42 tahun, agama islam, pendidikan SLTA</w:t>
      </w:r>
      <w:r>
        <w:rPr>
          <w:color w:val="0F0E12"/>
        </w:rPr>
        <w:t>,</w:t>
      </w:r>
      <w:r>
        <w:rPr>
          <w:rFonts w:hint="default"/>
          <w:color w:val="0F0E12"/>
          <w:lang w:val="id-ID"/>
        </w:rPr>
        <w:t xml:space="preserve"> pekerjaan Wiraswasta, tempat tinggal di Jalan Purwodadi, Panam (depan Kampu STMIK) RT 001 RW 018 (rumah Rosnita/pipit), kelurahan Sialang Munggu Kecamatan Tampan, Riau.</w:t>
      </w:r>
      <w:r>
        <w:rPr>
          <w:color w:val="0F0E12"/>
        </w:rPr>
        <w:t xml:space="preserve"> </w:t>
      </w:r>
      <w:r>
        <w:rPr>
          <w:rFonts w:hint="default"/>
          <w:color w:val="0F0E12"/>
          <w:lang w:val="id-ID"/>
        </w:rPr>
        <w:t>telah di</w:t>
      </w:r>
      <w:r>
        <w:rPr>
          <w:color w:val="0F0E12"/>
        </w:rPr>
        <w:t xml:space="preserve">putus  </w:t>
      </w:r>
      <w:r>
        <w:rPr>
          <w:rFonts w:hint="default"/>
          <w:color w:val="0F0E12"/>
          <w:lang w:val="en-US"/>
        </w:rPr>
        <w:t xml:space="preserve">secara verstek </w:t>
      </w:r>
      <w:r>
        <w:rPr>
          <w:color w:val="0F0E12"/>
        </w:rPr>
        <w:t xml:space="preserve">pada  tanggal  06  September  2022. Pemberitahuan isi Putusan  tanggal </w:t>
      </w:r>
      <w:r>
        <w:rPr>
          <w:rFonts w:hint="default"/>
          <w:color w:val="0F0E12"/>
          <w:lang w:val="en-US"/>
        </w:rPr>
        <w:t>07 September 2022</w:t>
      </w:r>
      <w:r>
        <w:rPr>
          <w:rFonts w:hint="default"/>
          <w:color w:val="0F0E12"/>
          <w:lang w:val="id-ID"/>
        </w:rPr>
        <w:t>, telah</w:t>
      </w:r>
      <w:r>
        <w:rPr>
          <w:color w:val="0F0E12"/>
        </w:rPr>
        <w:t xml:space="preserve"> berkekuatan hukum tetap pada tanggal  29 September 2022</w:t>
      </w:r>
      <w:r>
        <w:rPr>
          <w:rFonts w:hint="default"/>
          <w:color w:val="0F0E12"/>
          <w:lang w:val="en-US"/>
        </w:rPr>
        <w:t xml:space="preserve"> (tidak ada upaya hukum)</w:t>
      </w:r>
      <w:r>
        <w:rPr>
          <w:color w:val="0F0E12"/>
        </w:rPr>
        <w:t>,  Panitera mengeluarka</w:t>
      </w:r>
      <w:r>
        <w:rPr>
          <w:rFonts w:hint="default"/>
          <w:color w:val="0F0E12"/>
          <w:lang w:val="id-ID"/>
        </w:rPr>
        <w:t>n</w:t>
      </w:r>
      <w:r>
        <w:rPr>
          <w:color w:val="0F0E12"/>
        </w:rPr>
        <w:t xml:space="preserve">  Akta Cerai Nomor</w:t>
      </w:r>
      <w:r>
        <w:rPr>
          <w:rFonts w:hint="default"/>
          <w:color w:val="0F0E12"/>
          <w:lang w:val="en-US"/>
        </w:rPr>
        <w:t xml:space="preserve"> 458/2022/PA.Pyk </w:t>
      </w:r>
      <w:r>
        <w:rPr>
          <w:color w:val="0F0E12"/>
        </w:rPr>
        <w:t>tanggal</w:t>
      </w:r>
      <w:r>
        <w:rPr>
          <w:rFonts w:hint="default"/>
          <w:color w:val="0F0E12"/>
          <w:lang w:val="en-US"/>
        </w:rPr>
        <w:t xml:space="preserve"> 29 September 2022</w:t>
      </w:r>
      <w:r>
        <w:rPr>
          <w:rFonts w:hint="default"/>
          <w:color w:val="0F0E12"/>
          <w:lang w:val="id-ID"/>
        </w:rPr>
        <w:t xml:space="preserve">, dan </w:t>
      </w:r>
      <w:r>
        <w:rPr>
          <w:color w:val="0F0E12"/>
        </w:rPr>
        <w:t xml:space="preserve">Penggugat mengambil Akta Cerai </w:t>
      </w:r>
      <w:r>
        <w:rPr>
          <w:rFonts w:hint="default"/>
          <w:color w:val="0F0E12"/>
          <w:lang w:val="en-US"/>
        </w:rPr>
        <w:t>N</w:t>
      </w:r>
      <w:r>
        <w:rPr>
          <w:color w:val="0F0E12"/>
        </w:rPr>
        <w:t xml:space="preserve">omor </w:t>
      </w:r>
      <w:r>
        <w:rPr>
          <w:rFonts w:hint="default"/>
          <w:color w:val="0F0E12"/>
          <w:lang w:val="en-US"/>
        </w:rPr>
        <w:t>458/2022/PA.Pyk</w:t>
      </w:r>
      <w:r>
        <w:rPr>
          <w:color w:val="0F0E12"/>
        </w:rPr>
        <w:t xml:space="preserve"> Tanggal</w:t>
      </w:r>
      <w:r>
        <w:rPr>
          <w:rFonts w:hint="default"/>
          <w:color w:val="0F0E12"/>
          <w:lang w:val="id-ID"/>
        </w:rPr>
        <w:t xml:space="preserve"> </w:t>
      </w:r>
      <w:r>
        <w:rPr>
          <w:rFonts w:hint="default"/>
          <w:color w:val="0F0E12"/>
          <w:lang w:val="en-US"/>
        </w:rPr>
        <w:t>12 Oktober 2022;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/>
          <w:color w:val="0F0E12"/>
          <w:lang w:val="en-US"/>
        </w:rPr>
      </w:pPr>
      <w:r>
        <w:rPr>
          <w:color w:val="0F0E12"/>
        </w:rPr>
        <w:t xml:space="preserve">Bahwa Tergugat </w:t>
      </w:r>
      <w:r>
        <w:rPr>
          <w:rFonts w:hint="default"/>
          <w:color w:val="0F0E12"/>
          <w:lang w:val="en-US"/>
        </w:rPr>
        <w:t>me</w:t>
      </w:r>
      <w:r>
        <w:rPr>
          <w:color w:val="0F0E12"/>
        </w:rPr>
        <w:t xml:space="preserve">ngambilan Akta </w:t>
      </w:r>
      <w:r>
        <w:rPr>
          <w:rFonts w:hint="default"/>
          <w:color w:val="0F0E12"/>
          <w:lang w:val="en-US"/>
        </w:rPr>
        <w:t>C</w:t>
      </w:r>
      <w:r>
        <w:rPr>
          <w:color w:val="0F0E12"/>
        </w:rPr>
        <w:t>erai</w:t>
      </w:r>
      <w:r>
        <w:rPr>
          <w:rFonts w:hint="default"/>
          <w:color w:val="0F0E12"/>
          <w:lang w:val="en-US"/>
        </w:rPr>
        <w:t xml:space="preserve"> N</w:t>
      </w:r>
      <w:r>
        <w:rPr>
          <w:color w:val="0F0E12"/>
        </w:rPr>
        <w:t xml:space="preserve">omor </w:t>
      </w:r>
      <w:r>
        <w:rPr>
          <w:rFonts w:hint="default"/>
          <w:color w:val="0F0E12"/>
          <w:lang w:val="en-US"/>
        </w:rPr>
        <w:t>458/2022/PA.Pyk</w:t>
      </w:r>
      <w:r>
        <w:rPr>
          <w:color w:val="0F0E12"/>
        </w:rPr>
        <w:t xml:space="preserve"> melalui </w:t>
      </w:r>
      <w:r>
        <w:rPr>
          <w:rFonts w:hint="default"/>
          <w:color w:val="0F0E12"/>
          <w:lang w:val="en-US"/>
        </w:rPr>
        <w:t xml:space="preserve">mohon bantuan dari </w:t>
      </w:r>
      <w:r>
        <w:rPr>
          <w:color w:val="0F0E12"/>
        </w:rPr>
        <w:t xml:space="preserve">Pengadilan Agama </w:t>
      </w:r>
      <w:r>
        <w:rPr>
          <w:rFonts w:hint="default"/>
          <w:color w:val="0F0E12"/>
          <w:lang w:val="en-US"/>
        </w:rPr>
        <w:t>Giri</w:t>
      </w:r>
      <w:r>
        <w:rPr>
          <w:color w:val="0F0E12"/>
        </w:rPr>
        <w:t xml:space="preserve"> </w:t>
      </w:r>
      <w:r>
        <w:rPr>
          <w:rFonts w:hint="default"/>
          <w:color w:val="0F0E12"/>
          <w:lang w:val="en-US"/>
        </w:rPr>
        <w:t>Menang</w:t>
      </w:r>
      <w:r>
        <w:rPr>
          <w:color w:val="0F0E12"/>
        </w:rPr>
        <w:t xml:space="preserve"> berdasarkan surat pengantar Nomor </w:t>
      </w:r>
      <w:r>
        <w:rPr>
          <w:rFonts w:hint="default"/>
          <w:color w:val="0F0E12"/>
          <w:lang w:val="en-US"/>
        </w:rPr>
        <w:t>W3-A5/288.a/HK.01/1/2023 t</w:t>
      </w:r>
      <w:r>
        <w:rPr>
          <w:color w:val="0F0E12"/>
        </w:rPr>
        <w:t>anggal</w:t>
      </w:r>
      <w:r>
        <w:rPr>
          <w:rFonts w:hint="default"/>
          <w:color w:val="0F0E12"/>
          <w:lang w:val="id-ID"/>
        </w:rPr>
        <w:t xml:space="preserve"> </w:t>
      </w:r>
      <w:r>
        <w:rPr>
          <w:rFonts w:hint="default"/>
          <w:color w:val="0F0E12"/>
          <w:lang w:val="en-US"/>
        </w:rPr>
        <w:t>31 Januari 2023;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/>
          <w:lang w:val="en-US"/>
        </w:rPr>
      </w:pPr>
      <w:r>
        <w:rPr>
          <w:color w:val="0F0E12"/>
        </w:rPr>
        <w:t>Bahwa</w:t>
      </w:r>
      <w:r>
        <w:rPr>
          <w:rFonts w:hint="default"/>
          <w:color w:val="0F0E12"/>
          <w:lang w:val="en-US"/>
        </w:rPr>
        <w:t xml:space="preserve"> </w:t>
      </w:r>
      <w:r>
        <w:rPr>
          <w:color w:val="0F0E12"/>
        </w:rPr>
        <w:t xml:space="preserve">Tergugat </w:t>
      </w:r>
      <w:r>
        <w:rPr>
          <w:rFonts w:hint="default"/>
          <w:color w:val="0F0E12"/>
          <w:lang w:val="en-US"/>
        </w:rPr>
        <w:t xml:space="preserve">keberatan atas </w:t>
      </w:r>
      <w:r>
        <w:rPr>
          <w:color w:val="0F0E12"/>
        </w:rPr>
        <w:t xml:space="preserve"> Akta   Cerai  Tergugat </w:t>
      </w:r>
      <w:r>
        <w:rPr>
          <w:rFonts w:hint="default"/>
          <w:color w:val="0F0E12"/>
          <w:lang w:val="en-US"/>
        </w:rPr>
        <w:t>disebabkan karena</w:t>
      </w:r>
      <w:r>
        <w:rPr>
          <w:color w:val="0F0E12"/>
        </w:rPr>
        <w:t xml:space="preserve"> identitas   Tergugat  di Akta Cerai pekerjaan Wiraswasta sedangkan Tergugat adalah  Tentara  Nasional  Indonesia  (TNI) sesuai dengan Kutipan Akta Nikah;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</w:pPr>
      <w:r>
        <w:rPr>
          <w:color w:val="0F0E12"/>
        </w:rPr>
        <w:t>Bahwa</w:t>
      </w:r>
      <w:r>
        <w:rPr>
          <w:rFonts w:hint="default"/>
          <w:color w:val="0F0E12"/>
          <w:lang w:val="en-US"/>
        </w:rPr>
        <w:t xml:space="preserve"> </w:t>
      </w:r>
      <w:r>
        <w:rPr>
          <w:color w:val="0F0E12"/>
        </w:rPr>
        <w:t xml:space="preserve">oleh karena ketidaksamaan identitas tersebut Tergugat tidak dapat </w:t>
      </w:r>
      <w:r>
        <w:rPr>
          <w:rFonts w:hint="default"/>
          <w:color w:val="0F0E12"/>
          <w:lang w:val="en-US"/>
        </w:rPr>
        <w:t>m</w:t>
      </w:r>
      <w:r>
        <w:rPr>
          <w:color w:val="0F0E12"/>
        </w:rPr>
        <w:t xml:space="preserve">empergunakan  </w:t>
      </w:r>
      <w:r>
        <w:rPr>
          <w:rFonts w:hint="default" w:ascii="Times New Roman" w:hAnsi="Times New Roman" w:cs="Times New Roman"/>
          <w:color w:val="0F0E12"/>
        </w:rPr>
        <w:t>Akta  Cerai</w:t>
      </w:r>
      <w:r>
        <w:rPr>
          <w:color w:val="0F0E12"/>
        </w:rPr>
        <w:t xml:space="preserve">  </w:t>
      </w:r>
      <w:r>
        <w:rPr>
          <w:rFonts w:hint="default"/>
          <w:color w:val="0F0E12"/>
          <w:lang w:val="id-ID"/>
        </w:rPr>
        <w:t>dimaksud</w:t>
      </w:r>
      <w:r>
        <w:rPr>
          <w:color w:val="0F0E12"/>
        </w:rPr>
        <w:t xml:space="preserve"> untuk  kepentingan pembaharuan data  kepegawaian Tergugat di instansi Tergugat.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</w:pPr>
      <w:r>
        <w:rPr>
          <w:color w:val="0F0E12"/>
        </w:rPr>
        <w:t>Bahwa oleh karena Tergugat tidak dapat mempergunakan A</w:t>
      </w:r>
      <w:r>
        <w:rPr>
          <w:rFonts w:hint="default"/>
          <w:color w:val="0F0E12"/>
          <w:lang w:val="en-US"/>
        </w:rPr>
        <w:t xml:space="preserve">kta </w:t>
      </w:r>
      <w:r>
        <w:rPr>
          <w:color w:val="0F0E12"/>
        </w:rPr>
        <w:t>C</w:t>
      </w:r>
      <w:r>
        <w:rPr>
          <w:rFonts w:hint="default"/>
          <w:color w:val="0F0E12"/>
          <w:lang w:val="en-US"/>
        </w:rPr>
        <w:t>ertai</w:t>
      </w:r>
      <w:r>
        <w:rPr>
          <w:color w:val="0F0E12"/>
        </w:rPr>
        <w:t xml:space="preserve"> tersebut Tergugat mengajukan permohonan perkara perubahan  identitas,  dengan   Nomor  32/Pdt</w:t>
      </w:r>
      <w:r>
        <w:rPr>
          <w:rFonts w:hint="default"/>
          <w:color w:val="0F0E12"/>
          <w:lang w:val="en-US"/>
        </w:rPr>
        <w:t>.</w:t>
      </w:r>
      <w:r>
        <w:rPr>
          <w:color w:val="0F0E12"/>
        </w:rPr>
        <w:t>P/2023/PA.Pyk,  tanggal   07</w:t>
      </w:r>
      <w:r>
        <w:rPr>
          <w:rFonts w:hint="default"/>
          <w:color w:val="0F0E12"/>
          <w:lang w:val="en-US"/>
        </w:rPr>
        <w:t xml:space="preserve"> </w:t>
      </w:r>
      <w:r>
        <w:rPr>
          <w:color w:val="0F0E12"/>
        </w:rPr>
        <w:t>Maret 2023 yang terdaftar di Kepaniteraan Pengadllan  Agama Payakumbuh  melalui aplikasi e-court;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color w:val="0E0E0E"/>
        </w:rPr>
      </w:pPr>
      <w:r>
        <w:rPr>
          <w:color w:val="0E0E0E"/>
        </w:rPr>
        <w:t>Bahwa  Perkara  Nomor 32/Pdt</w:t>
      </w:r>
      <w:r>
        <w:rPr>
          <w:rFonts w:hint="default"/>
          <w:color w:val="0E0E0E"/>
          <w:lang w:val="en-US"/>
        </w:rPr>
        <w:t>.</w:t>
      </w:r>
      <w:r>
        <w:rPr>
          <w:color w:val="0E0E0E"/>
        </w:rPr>
        <w:t xml:space="preserve">P/2023/PA.Pyk, </w:t>
      </w:r>
      <w:r>
        <w:rPr>
          <w:rFonts w:hint="default"/>
          <w:color w:val="0E0E0E"/>
          <w:lang w:val="id-ID"/>
        </w:rPr>
        <w:t xml:space="preserve">telah </w:t>
      </w:r>
      <w:r>
        <w:rPr>
          <w:color w:val="0E0E0E"/>
        </w:rPr>
        <w:t>putus   tanggal 04</w:t>
      </w:r>
      <w:r>
        <w:rPr>
          <w:rFonts w:hint="default"/>
          <w:color w:val="0E0E0E"/>
          <w:lang w:val="en-US"/>
        </w:rPr>
        <w:t xml:space="preserve"> </w:t>
      </w:r>
      <w:r>
        <w:rPr>
          <w:color w:val="0E0E0E"/>
        </w:rPr>
        <w:t>April  2023  dengan  salah  satu  amar penetapan</w:t>
      </w:r>
      <w:r>
        <w:rPr>
          <w:rFonts w:hint="default"/>
          <w:color w:val="0E0E0E"/>
          <w:lang w:val="id-ID"/>
        </w:rPr>
        <w:t xml:space="preserve"> “</w:t>
      </w:r>
      <w:r>
        <w:rPr>
          <w:color w:val="0E0E0E"/>
        </w:rPr>
        <w:t>Memerintahkan   Panitera Pengadilan Agama Payakumbuh  untuk  mengubah  pekerjaan Pemohon pada A</w:t>
      </w:r>
      <w:r>
        <w:rPr>
          <w:rFonts w:hint="default"/>
          <w:color w:val="0E0E0E"/>
          <w:lang w:val="en-US"/>
        </w:rPr>
        <w:t>k</w:t>
      </w:r>
      <w:r>
        <w:rPr>
          <w:color w:val="0E0E0E"/>
        </w:rPr>
        <w:t>ta Cerai  Nomor</w:t>
      </w:r>
      <w:r>
        <w:rPr>
          <w:rFonts w:hint="default"/>
          <w:color w:val="0E0E0E"/>
          <w:lang w:val="en-US"/>
        </w:rPr>
        <w:t xml:space="preserve"> </w:t>
      </w:r>
      <w:r>
        <w:rPr>
          <w:color w:val="0E0E0E"/>
        </w:rPr>
        <w:t>458/AC/2022/PA</w:t>
      </w:r>
      <w:r>
        <w:rPr>
          <w:color w:val="494948"/>
        </w:rPr>
        <w:t>.</w:t>
      </w:r>
      <w:r>
        <w:rPr>
          <w:color w:val="0E0E0E"/>
        </w:rPr>
        <w:t>Pyk  yang   dikeluarkan   oleh   Panitera Pengadilan Agama Payakumbuh tanggal 29 September 2022 menjadi Tentara Nasional Indonesia (TNI)</w:t>
      </w:r>
      <w:r>
        <w:rPr>
          <w:rFonts w:hint="default"/>
          <w:color w:val="0E0E0E"/>
          <w:lang w:val="id-ID"/>
        </w:rPr>
        <w:t>”</w:t>
      </w:r>
      <w:r>
        <w:rPr>
          <w:color w:val="0E0E0E"/>
        </w:rPr>
        <w:t>;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color w:val="0E0E0E"/>
        </w:rPr>
      </w:pPr>
      <w:r>
        <w:rPr>
          <w:rFonts w:hint="default"/>
          <w:color w:val="0E0E0E"/>
          <w:lang w:val="id-ID"/>
        </w:rPr>
        <w:t xml:space="preserve">Bahwa atas putusan Nomor: </w:t>
      </w:r>
      <w:r>
        <w:rPr>
          <w:color w:val="0E0E0E"/>
        </w:rPr>
        <w:t>32/Pdt</w:t>
      </w:r>
      <w:r>
        <w:rPr>
          <w:rFonts w:hint="default"/>
          <w:color w:val="0E0E0E"/>
          <w:lang w:val="en-US"/>
        </w:rPr>
        <w:t>.</w:t>
      </w:r>
      <w:r>
        <w:rPr>
          <w:color w:val="0E0E0E"/>
        </w:rPr>
        <w:t>P/2023/PA.Pyk</w:t>
      </w:r>
      <w:r>
        <w:rPr>
          <w:rFonts w:hint="default"/>
          <w:color w:val="0E0E0E"/>
          <w:lang w:val="id-ID"/>
        </w:rPr>
        <w:t xml:space="preserve"> </w:t>
      </w:r>
      <w:r>
        <w:rPr>
          <w:color w:val="0E0E0E"/>
        </w:rPr>
        <w:t>tanggal 04</w:t>
      </w:r>
      <w:r>
        <w:rPr>
          <w:rFonts w:hint="default"/>
          <w:color w:val="0E0E0E"/>
          <w:lang w:val="en-US"/>
        </w:rPr>
        <w:t xml:space="preserve"> </w:t>
      </w:r>
      <w:r>
        <w:rPr>
          <w:color w:val="0E0E0E"/>
        </w:rPr>
        <w:t>April  2023</w:t>
      </w:r>
      <w:r>
        <w:rPr>
          <w:rFonts w:hint="default"/>
          <w:color w:val="0E0E0E"/>
          <w:lang w:val="id-ID"/>
        </w:rPr>
        <w:t xml:space="preserve">, yang menganulir Putusan Nomor: </w:t>
      </w:r>
      <w:r>
        <w:rPr>
          <w:color w:val="0F0E12"/>
        </w:rPr>
        <w:t>514/Pdt</w:t>
      </w:r>
      <w:r>
        <w:rPr>
          <w:rFonts w:hint="default"/>
          <w:color w:val="0F0E12"/>
          <w:lang w:val="en-US"/>
        </w:rPr>
        <w:t>.</w:t>
      </w:r>
      <w:r>
        <w:rPr>
          <w:color w:val="0F0E12"/>
        </w:rPr>
        <w:t>G/2022/PA.Pyk tanggal 25 Agustus 2022</w:t>
      </w:r>
      <w:r>
        <w:rPr>
          <w:rFonts w:hint="default"/>
          <w:color w:val="0F0E12"/>
          <w:lang w:val="id-ID"/>
        </w:rPr>
        <w:t xml:space="preserve"> tersebut belum dijalankan oleh Panitera, sementara pihak Tergugat terus mendesak dikeluarkan Akta Cerai perubahan.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color w:val="0E0E0E"/>
        </w:rPr>
      </w:pPr>
      <w:r>
        <w:rPr>
          <w:rFonts w:hint="default"/>
          <w:color w:val="0F0E12"/>
          <w:lang w:val="id-ID"/>
        </w:rPr>
        <w:t>Bahwa terkait persoalan diatas Pengadilan Tinggi Agama Padang telah memberi pembinaan dan arahan sekaligus mencari solusi, namun terkendala dengan regulasi terkait dengan tata cara perceraian bagi prajurit TNI.</w:t>
      </w:r>
    </w:p>
    <w:p>
      <w:pPr>
        <w:spacing w:line="360" w:lineRule="auto"/>
        <w:jc w:val="both"/>
        <w:rPr>
          <w:rFonts w:hint="default"/>
          <w:color w:val="0E0E0E"/>
          <w:lang w:val="id-ID"/>
        </w:rPr>
      </w:pPr>
      <w:r>
        <w:rPr>
          <w:rFonts w:hint="default"/>
          <w:color w:val="0E0E0E"/>
          <w:lang w:val="en-US"/>
        </w:rPr>
        <w:t>Sehubungan dengan kasus tersebut, dengan ini kami mohon</w:t>
      </w:r>
      <w:r>
        <w:rPr>
          <w:rFonts w:hint="default"/>
          <w:color w:val="0E0E0E"/>
          <w:lang w:val="id-ID"/>
        </w:rPr>
        <w:t xml:space="preserve"> kiranya</w:t>
      </w:r>
      <w:r>
        <w:rPr>
          <w:rFonts w:hint="default"/>
          <w:color w:val="0E0E0E"/>
          <w:lang w:val="en-US"/>
        </w:rPr>
        <w:t xml:space="preserve"> petunjuk </w:t>
      </w:r>
      <w:r>
        <w:rPr>
          <w:rFonts w:hint="default"/>
          <w:color w:val="0E0E0E"/>
          <w:lang w:val="id-ID"/>
        </w:rPr>
        <w:t>dari Yang Mulia, langkah</w:t>
      </w:r>
      <w:r>
        <w:rPr>
          <w:rFonts w:hint="default"/>
          <w:color w:val="0E0E0E"/>
          <w:lang w:val="en-US"/>
        </w:rPr>
        <w:t xml:space="preserve"> </w:t>
      </w:r>
      <w:r>
        <w:rPr>
          <w:rFonts w:hint="default"/>
          <w:color w:val="0E0E0E"/>
          <w:lang w:val="id-ID"/>
        </w:rPr>
        <w:t>yang ditempuh</w:t>
      </w:r>
      <w:r>
        <w:rPr>
          <w:rFonts w:hint="default"/>
          <w:color w:val="0E0E0E"/>
          <w:lang w:val="en-US"/>
        </w:rPr>
        <w:t xml:space="preserve"> dengan kelu</w:t>
      </w:r>
      <w:r>
        <w:rPr>
          <w:rFonts w:hint="default"/>
          <w:color w:val="0E0E0E"/>
          <w:lang w:val="id-ID"/>
        </w:rPr>
        <w:t>a</w:t>
      </w:r>
      <w:r>
        <w:rPr>
          <w:rFonts w:hint="default"/>
          <w:color w:val="0E0E0E"/>
          <w:lang w:val="en-US"/>
        </w:rPr>
        <w:t xml:space="preserve">rnya Penetapan </w:t>
      </w:r>
      <w:r>
        <w:rPr>
          <w:color w:val="0E0E0E"/>
        </w:rPr>
        <w:t>Nomor 32/Pdt</w:t>
      </w:r>
      <w:r>
        <w:rPr>
          <w:rFonts w:hint="default"/>
          <w:color w:val="0E0E0E"/>
          <w:lang w:val="en-US"/>
        </w:rPr>
        <w:t>.</w:t>
      </w:r>
      <w:r>
        <w:rPr>
          <w:color w:val="0E0E0E"/>
        </w:rPr>
        <w:t>P/2023/PA.Pyk,  tanggal 04</w:t>
      </w:r>
      <w:r>
        <w:rPr>
          <w:rFonts w:hint="default"/>
          <w:color w:val="0E0E0E"/>
          <w:lang w:val="en-US"/>
        </w:rPr>
        <w:t xml:space="preserve"> </w:t>
      </w:r>
      <w:r>
        <w:rPr>
          <w:color w:val="0E0E0E"/>
        </w:rPr>
        <w:t>April  2023</w:t>
      </w:r>
      <w:r>
        <w:rPr>
          <w:rFonts w:hint="default"/>
          <w:color w:val="0E0E0E"/>
          <w:lang w:val="id-ID"/>
        </w:rPr>
        <w:t xml:space="preserve"> terkait dengan perubahan identitas pada Akta Cerai dimaksud.</w:t>
      </w:r>
    </w:p>
    <w:p>
      <w:pPr>
        <w:spacing w:line="360" w:lineRule="auto"/>
        <w:jc w:val="both"/>
        <w:rPr>
          <w:rFonts w:hint="default"/>
          <w:color w:val="0E0E0E"/>
          <w:lang w:val="en-US"/>
        </w:rPr>
      </w:pPr>
      <w:r>
        <w:rPr>
          <w:rFonts w:hint="default"/>
          <w:color w:val="0E0E0E"/>
          <w:lang w:val="en-US"/>
        </w:rPr>
        <w:t xml:space="preserve">Atas petunjuk </w:t>
      </w:r>
      <w:r>
        <w:rPr>
          <w:rFonts w:hint="default"/>
          <w:color w:val="0E0E0E"/>
          <w:lang w:val="id-ID"/>
        </w:rPr>
        <w:t>Yang Mulia</w:t>
      </w:r>
      <w:r>
        <w:rPr>
          <w:rFonts w:hint="default"/>
          <w:color w:val="0E0E0E"/>
          <w:lang w:val="en-US"/>
        </w:rPr>
        <w:t xml:space="preserve"> kami aturkan terima kasih.</w:t>
      </w:r>
    </w:p>
    <w:p>
      <w:pPr>
        <w:spacing w:line="360" w:lineRule="auto"/>
        <w:jc w:val="both"/>
        <w:rPr>
          <w:rFonts w:hint="default"/>
          <w:color w:val="0E0E0E"/>
          <w:lang w:val="en-US"/>
        </w:rPr>
      </w:pPr>
    </w:p>
    <w:p>
      <w:pPr>
        <w:jc w:val="both"/>
        <w:rPr>
          <w:rFonts w:hint="default"/>
          <w:color w:val="0E0E0E"/>
          <w:lang w:val="en-US"/>
        </w:rPr>
      </w:pPr>
      <w:r>
        <w:rPr>
          <w:rFonts w:hint="default"/>
          <w:color w:val="0E0E0E"/>
          <w:lang w:val="en-US"/>
        </w:rPr>
        <w:tab/>
      </w:r>
      <w:r>
        <w:rPr>
          <w:rFonts w:hint="default"/>
          <w:color w:val="0E0E0E"/>
          <w:lang w:val="en-US"/>
        </w:rPr>
        <w:tab/>
      </w:r>
      <w:r>
        <w:rPr>
          <w:rFonts w:hint="default"/>
          <w:color w:val="0E0E0E"/>
          <w:lang w:val="en-US"/>
        </w:rPr>
        <w:tab/>
      </w:r>
      <w:r>
        <w:rPr>
          <w:rFonts w:hint="default"/>
          <w:color w:val="0E0E0E"/>
          <w:lang w:val="en-US"/>
        </w:rPr>
        <w:tab/>
      </w:r>
      <w:r>
        <w:rPr>
          <w:rFonts w:hint="default"/>
          <w:color w:val="0E0E0E"/>
          <w:lang w:val="en-US"/>
        </w:rPr>
        <w:tab/>
      </w:r>
      <w:r>
        <w:rPr>
          <w:rFonts w:hint="default"/>
          <w:color w:val="0E0E0E"/>
          <w:lang w:val="en-US"/>
        </w:rPr>
        <w:tab/>
      </w:r>
      <w:r>
        <w:rPr>
          <w:rFonts w:hint="default"/>
          <w:color w:val="0E0E0E"/>
          <w:lang w:val="en-US"/>
        </w:rPr>
        <w:t>Wassalam,</w:t>
      </w:r>
    </w:p>
    <w:p>
      <w:pPr>
        <w:jc w:val="both"/>
        <w:rPr>
          <w:rFonts w:hint="default"/>
          <w:color w:val="0E0E0E"/>
          <w:lang w:val="en-US"/>
        </w:rPr>
      </w:pPr>
      <w:r>
        <w:rPr>
          <w:rFonts w:hint="default"/>
          <w:color w:val="0E0E0E"/>
          <w:lang w:val="en-US"/>
        </w:rPr>
        <w:tab/>
      </w:r>
      <w:r>
        <w:rPr>
          <w:rFonts w:hint="default"/>
          <w:color w:val="0E0E0E"/>
          <w:lang w:val="en-US"/>
        </w:rPr>
        <w:tab/>
      </w:r>
      <w:r>
        <w:rPr>
          <w:rFonts w:hint="default"/>
          <w:color w:val="0E0E0E"/>
          <w:lang w:val="en-US"/>
        </w:rPr>
        <w:tab/>
      </w:r>
      <w:r>
        <w:rPr>
          <w:rFonts w:hint="default"/>
          <w:color w:val="0E0E0E"/>
          <w:lang w:val="en-US"/>
        </w:rPr>
        <w:tab/>
      </w:r>
      <w:r>
        <w:rPr>
          <w:rFonts w:hint="default"/>
          <w:color w:val="0E0E0E"/>
          <w:lang w:val="en-US"/>
        </w:rPr>
        <w:tab/>
      </w:r>
      <w:r>
        <w:rPr>
          <w:rFonts w:hint="default"/>
          <w:color w:val="0E0E0E"/>
          <w:lang w:val="en-US"/>
        </w:rPr>
        <w:tab/>
      </w:r>
      <w:r>
        <w:rPr>
          <w:rFonts w:hint="default"/>
          <w:color w:val="0E0E0E"/>
          <w:lang w:val="en-US"/>
        </w:rPr>
        <w:t>KETUA,</w:t>
      </w:r>
    </w:p>
    <w:p>
      <w:pPr>
        <w:jc w:val="both"/>
        <w:rPr>
          <w:rFonts w:hint="default"/>
          <w:color w:val="0E0E0E"/>
          <w:lang w:val="en-US"/>
        </w:rPr>
      </w:pPr>
    </w:p>
    <w:p>
      <w:pPr>
        <w:jc w:val="both"/>
        <w:rPr>
          <w:rFonts w:hint="default"/>
          <w:color w:val="0E0E0E"/>
          <w:lang w:val="en-US"/>
        </w:rPr>
      </w:pPr>
    </w:p>
    <w:p>
      <w:pPr>
        <w:jc w:val="both"/>
        <w:rPr>
          <w:rFonts w:hint="default"/>
          <w:color w:val="0E0E0E"/>
          <w:lang w:val="en-US"/>
        </w:rPr>
      </w:pPr>
    </w:p>
    <w:p>
      <w:pPr>
        <w:jc w:val="both"/>
        <w:rPr>
          <w:rFonts w:hint="default"/>
          <w:color w:val="0E0E0E"/>
          <w:lang w:val="en-US"/>
        </w:rPr>
      </w:pPr>
      <w:r>
        <w:rPr>
          <w:rFonts w:hint="default"/>
          <w:color w:val="0E0E0E"/>
          <w:lang w:val="en-US"/>
        </w:rPr>
        <w:tab/>
      </w:r>
      <w:r>
        <w:rPr>
          <w:rFonts w:hint="default"/>
          <w:color w:val="0E0E0E"/>
          <w:lang w:val="en-US"/>
        </w:rPr>
        <w:tab/>
      </w:r>
      <w:r>
        <w:rPr>
          <w:rFonts w:hint="default"/>
          <w:color w:val="0E0E0E"/>
          <w:lang w:val="en-US"/>
        </w:rPr>
        <w:tab/>
      </w:r>
      <w:r>
        <w:rPr>
          <w:rFonts w:hint="default"/>
          <w:color w:val="0E0E0E"/>
          <w:lang w:val="en-US"/>
        </w:rPr>
        <w:tab/>
      </w:r>
      <w:r>
        <w:rPr>
          <w:rFonts w:hint="default"/>
          <w:color w:val="0E0E0E"/>
          <w:lang w:val="en-US"/>
        </w:rPr>
        <w:tab/>
      </w:r>
      <w:r>
        <w:rPr>
          <w:rFonts w:hint="default"/>
          <w:color w:val="0E0E0E"/>
          <w:lang w:val="en-US"/>
        </w:rPr>
        <w:tab/>
      </w:r>
      <w:r>
        <w:rPr>
          <w:rFonts w:hint="default"/>
          <w:color w:val="0E0E0E"/>
          <w:lang w:val="en-US"/>
        </w:rPr>
        <w:t>Dr. Drs. Pelmizar, M.H.I</w:t>
      </w:r>
    </w:p>
    <w:p>
      <w:pPr>
        <w:jc w:val="both"/>
        <w:rPr>
          <w:rFonts w:hint="default"/>
          <w:color w:val="0E0E0E"/>
          <w:lang w:val="en-US"/>
        </w:rPr>
      </w:pPr>
    </w:p>
    <w:p>
      <w:pPr>
        <w:jc w:val="both"/>
        <w:rPr>
          <w:rFonts w:hint="default"/>
          <w:color w:val="0E0E0E"/>
          <w:sz w:val="22"/>
          <w:szCs w:val="22"/>
          <w:lang w:val="id-ID"/>
        </w:rPr>
      </w:pPr>
      <w:r>
        <w:rPr>
          <w:rFonts w:hint="default"/>
          <w:color w:val="0E0E0E"/>
          <w:sz w:val="22"/>
          <w:szCs w:val="22"/>
          <w:lang w:val="id-ID"/>
        </w:rPr>
        <w:t>Tembusan:</w:t>
      </w:r>
    </w:p>
    <w:p>
      <w:pPr>
        <w:jc w:val="both"/>
        <w:rPr>
          <w:rFonts w:hint="default"/>
          <w:color w:val="0E0E0E"/>
          <w:sz w:val="22"/>
          <w:szCs w:val="22"/>
          <w:lang w:val="id-ID"/>
        </w:rPr>
      </w:pPr>
      <w:r>
        <w:rPr>
          <w:rFonts w:hint="default"/>
          <w:color w:val="0E0E0E"/>
          <w:sz w:val="22"/>
          <w:szCs w:val="22"/>
          <w:lang w:val="id-ID"/>
        </w:rPr>
        <w:t>Ketua Pengadilan Agama Payakumbuh</w:t>
      </w:r>
    </w:p>
    <w:sectPr>
      <w:pgSz w:w="11905" w:h="16838"/>
      <w:pgMar w:top="1440" w:right="1134" w:bottom="1701" w:left="1701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6C42F9"/>
    <w:multiLevelType w:val="singleLevel"/>
    <w:tmpl w:val="FA6C42F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87"/>
    <w:rsid w:val="000C19A3"/>
    <w:rsid w:val="003E1CB5"/>
    <w:rsid w:val="00445BB4"/>
    <w:rsid w:val="007D27F5"/>
    <w:rsid w:val="0082339B"/>
    <w:rsid w:val="00AB48D0"/>
    <w:rsid w:val="00E17D87"/>
    <w:rsid w:val="00E61275"/>
    <w:rsid w:val="00F62C34"/>
    <w:rsid w:val="16136F63"/>
    <w:rsid w:val="1D8E540C"/>
    <w:rsid w:val="27391C4F"/>
    <w:rsid w:val="2F027AD2"/>
    <w:rsid w:val="43CB447A"/>
    <w:rsid w:val="528F5225"/>
    <w:rsid w:val="54F32400"/>
    <w:rsid w:val="58EA4F3A"/>
    <w:rsid w:val="6B8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319</Words>
  <Characters>1819</Characters>
  <Lines>15</Lines>
  <Paragraphs>4</Paragraphs>
  <TotalTime>18</TotalTime>
  <ScaleCrop>false</ScaleCrop>
  <LinksUpToDate>false</LinksUpToDate>
  <CharactersWithSpaces>2134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2023-06-27T02:18:00Z</dcterms:created>
  <dc:creator>USER</dc:creator>
  <cp:lastModifiedBy>win har</cp:lastModifiedBy>
  <cp:lastPrinted>2023-08-02T08:00:45Z</cp:lastPrinted>
  <dcterms:modified xsi:type="dcterms:W3CDTF">2023-08-02T08:08:34Z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1057-11.2.0.11537</vt:lpwstr>
  </property>
  <property fmtid="{D5CDD505-2E9C-101B-9397-08002B2CF9AE}" pid="3" name="ICV">
    <vt:lpwstr>B29AD2D89ED140B782971B5B23D24DC7_13</vt:lpwstr>
  </property>
</Properties>
</file>