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B139D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D52B0B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B85FCB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F059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  <w10:wrap anchorx="margin"/>
              </v:line>
            </w:pict>
          </mc:Fallback>
        </mc:AlternateContent>
      </w:r>
    </w:p>
    <w:p w:rsidR="00DA0333" w:rsidRPr="00143B1E" w:rsidRDefault="00DA0333" w:rsidP="008D6C45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="00083F39"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EC3CB9">
        <w:rPr>
          <w:rFonts w:ascii="Segoe UI" w:hAnsi="Segoe UI" w:cs="Segoe UI"/>
          <w:sz w:val="22"/>
          <w:szCs w:val="22"/>
        </w:rPr>
        <w:t>0645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2D5A91">
        <w:rPr>
          <w:rFonts w:ascii="Segoe UI" w:hAnsi="Segoe UI" w:cs="Segoe UI"/>
          <w:sz w:val="22"/>
          <w:szCs w:val="22"/>
          <w:lang w:val="sv-SE"/>
        </w:rPr>
        <w:t>I</w:t>
      </w:r>
      <w:r w:rsidR="00143B1E">
        <w:rPr>
          <w:rFonts w:ascii="Segoe UI" w:hAnsi="Segoe UI" w:cs="Segoe UI"/>
          <w:sz w:val="22"/>
          <w:szCs w:val="22"/>
        </w:rPr>
        <w:t>I</w:t>
      </w:r>
      <w:r w:rsidR="0020156A"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143B1E">
        <w:rPr>
          <w:rFonts w:ascii="Segoe UI" w:hAnsi="Segoe UI" w:cs="Segoe UI"/>
          <w:sz w:val="22"/>
          <w:szCs w:val="22"/>
          <w:lang w:val="sv-SE"/>
        </w:rPr>
        <w:t>22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BC3077">
        <w:rPr>
          <w:rFonts w:ascii="Segoe UI" w:hAnsi="Segoe UI" w:cs="Segoe UI"/>
          <w:sz w:val="22"/>
          <w:szCs w:val="22"/>
        </w:rPr>
        <w:t>22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2D5A91">
        <w:rPr>
          <w:rFonts w:ascii="Segoe UI" w:hAnsi="Segoe UI" w:cs="Segoe UI"/>
          <w:sz w:val="22"/>
          <w:szCs w:val="22"/>
        </w:rPr>
        <w:t>Februari</w:t>
      </w:r>
      <w:proofErr w:type="spellEnd"/>
      <w:r w:rsidR="00143B1E">
        <w:rPr>
          <w:rFonts w:ascii="Segoe UI" w:hAnsi="Segoe UI" w:cs="Segoe UI"/>
          <w:sz w:val="22"/>
          <w:szCs w:val="22"/>
        </w:rPr>
        <w:t xml:space="preserve"> 2022</w:t>
      </w:r>
    </w:p>
    <w:p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s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atu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lampiran</w:t>
      </w:r>
      <w:proofErr w:type="spellEnd"/>
    </w:p>
    <w:p w:rsidR="004836DD" w:rsidRPr="00B9183D" w:rsidRDefault="000E05AE" w:rsidP="00E26F78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Permintaan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Penambahan</w:t>
      </w:r>
      <w:proofErr w:type="spellEnd"/>
      <w:r w:rsidR="00E26F78" w:rsidRPr="00E26F78">
        <w:rPr>
          <w:rFonts w:ascii="Segoe UI" w:hAnsi="Segoe UI" w:cs="Segoe UI"/>
          <w:sz w:val="22"/>
          <w:szCs w:val="22"/>
          <w:lang w:val="en-ID"/>
        </w:rPr>
        <w:t xml:space="preserve"> Data </w:t>
      </w:r>
      <w:r w:rsidR="00E26F78" w:rsidRPr="00E26F78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Yth.</w:t>
      </w:r>
      <w:r w:rsidR="00D06716" w:rsidRPr="00D06716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 w:rsidR="008D4335"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proofErr w:type="gramStart"/>
      <w:r>
        <w:rPr>
          <w:rFonts w:ascii="Segoe UI" w:hAnsi="Segoe UI" w:cs="Segoe UI"/>
          <w:b w:val="0"/>
          <w:sz w:val="22"/>
          <w:szCs w:val="22"/>
        </w:rPr>
        <w:t>ditempat</w:t>
      </w:r>
      <w:proofErr w:type="spellEnd"/>
      <w:proofErr w:type="gramEnd"/>
    </w:p>
    <w:p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D06716" w:rsidRPr="00D06716" w:rsidRDefault="00D06716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memperhatikan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Peraturan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Direktur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Jenderal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: PER-58/PB/2013 </w:t>
      </w:r>
      <w:proofErr w:type="spellStart"/>
      <w:r w:rsidRPr="00D06716">
        <w:rPr>
          <w:rFonts w:ascii="Segoe UI" w:hAnsi="Segoe UI" w:cs="Segoe UI"/>
          <w:sz w:val="22"/>
          <w:szCs w:val="22"/>
        </w:rPr>
        <w:t>tentang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Pengelolaan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 w:rsidRPr="00D06716">
        <w:rPr>
          <w:rFonts w:ascii="Segoe UI" w:hAnsi="Segoe UI" w:cs="Segoe UI"/>
          <w:sz w:val="22"/>
          <w:szCs w:val="22"/>
        </w:rPr>
        <w:t>Kontrak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dalam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Sistem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Anggaran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ini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D06716">
        <w:rPr>
          <w:rFonts w:ascii="Segoe UI" w:hAnsi="Segoe UI" w:cs="Segoe UI"/>
          <w:sz w:val="22"/>
          <w:szCs w:val="22"/>
        </w:rPr>
        <w:t>mengajukan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permintaan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penambahan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lokasi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rekening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pada</w:t>
      </w:r>
      <w:proofErr w:type="spellEnd"/>
      <w:r w:rsidR="00E26F78" w:rsidRPr="00E26F78">
        <w:rPr>
          <w:rFonts w:ascii="Segoe UI" w:hAnsi="Segoe UI" w:cs="Segoe UI"/>
          <w:b/>
          <w:sz w:val="22"/>
          <w:szCs w:val="22"/>
        </w:rPr>
        <w:t xml:space="preserve"> data Supplier</w:t>
      </w:r>
      <w:r w:rsidRPr="00D06716">
        <w:rPr>
          <w:rFonts w:ascii="Segoe UI" w:hAnsi="Segoe UI" w:cs="Segoe UI"/>
          <w:sz w:val="22"/>
          <w:szCs w:val="22"/>
        </w:rPr>
        <w:t>:</w:t>
      </w:r>
    </w:p>
    <w:p w:rsidR="00D06716" w:rsidRPr="00D52B0B" w:rsidRDefault="00D06716" w:rsidP="002D5A91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52B0B">
        <w:rPr>
          <w:rFonts w:ascii="Segoe UI" w:hAnsi="Segoe UI" w:cs="Segoe UI"/>
          <w:sz w:val="22"/>
          <w:szCs w:val="22"/>
        </w:rPr>
        <w:t>Nama</w:t>
      </w:r>
      <w:proofErr w:type="spellEnd"/>
      <w:r w:rsidRPr="00D52B0B">
        <w:rPr>
          <w:rFonts w:ascii="Segoe UI" w:hAnsi="Segoe UI" w:cs="Segoe UI"/>
          <w:sz w:val="22"/>
          <w:szCs w:val="22"/>
        </w:rPr>
        <w:t xml:space="preserve"> </w:t>
      </w:r>
      <w:r w:rsidRPr="00D52B0B">
        <w:rPr>
          <w:rFonts w:ascii="Segoe UI" w:hAnsi="Segoe UI" w:cs="Segoe UI"/>
          <w:i/>
          <w:sz w:val="22"/>
          <w:szCs w:val="22"/>
        </w:rPr>
        <w:t xml:space="preserve">Supplier </w:t>
      </w:r>
      <w:r w:rsidRPr="00D52B0B">
        <w:rPr>
          <w:rFonts w:ascii="Segoe UI" w:hAnsi="Segoe UI" w:cs="Segoe UI"/>
          <w:i/>
          <w:sz w:val="22"/>
          <w:szCs w:val="22"/>
        </w:rPr>
        <w:tab/>
      </w:r>
      <w:r w:rsidRPr="00D52B0B">
        <w:rPr>
          <w:rFonts w:ascii="Segoe UI" w:hAnsi="Segoe UI" w:cs="Segoe UI"/>
          <w:sz w:val="22"/>
          <w:szCs w:val="22"/>
        </w:rPr>
        <w:t>:</w:t>
      </w:r>
      <w:r w:rsidR="008D4335" w:rsidRP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="00852770">
        <w:rPr>
          <w:rFonts w:ascii="Segoe UI" w:hAnsi="Segoe UI" w:cs="Segoe UI"/>
          <w:b/>
          <w:sz w:val="22"/>
          <w:szCs w:val="22"/>
        </w:rPr>
        <w:t>RICHA MEILIYANA RACHMAWATI, A.MD.A.B</w:t>
      </w:r>
      <w:r w:rsidR="002D5A91" w:rsidRPr="002D5A91">
        <w:rPr>
          <w:rFonts w:ascii="Segoe UI" w:hAnsi="Segoe UI" w:cs="Segoe UI"/>
          <w:b/>
          <w:sz w:val="22"/>
          <w:szCs w:val="22"/>
        </w:rPr>
        <w:t xml:space="preserve">    </w:t>
      </w:r>
    </w:p>
    <w:p w:rsidR="00D06716" w:rsidRPr="00AF0AF8" w:rsidRDefault="00D06716" w:rsidP="00191DF6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Register </w:t>
      </w:r>
      <w:r w:rsidRPr="00D06716">
        <w:rPr>
          <w:rFonts w:ascii="Segoe UI" w:hAnsi="Segoe UI" w:cs="Segoe UI"/>
          <w:i/>
          <w:sz w:val="22"/>
          <w:szCs w:val="22"/>
        </w:rPr>
        <w:t>Supplier</w:t>
      </w:r>
      <w:r w:rsidRPr="00D06716">
        <w:rPr>
          <w:rFonts w:ascii="Segoe UI" w:hAnsi="Segoe UI" w:cs="Segoe UI"/>
          <w:sz w:val="22"/>
          <w:szCs w:val="22"/>
        </w:rPr>
        <w:t xml:space="preserve"> (NRS)</w:t>
      </w:r>
      <w:r w:rsidRPr="00D06716">
        <w:rPr>
          <w:rFonts w:ascii="Segoe UI" w:hAnsi="Segoe UI" w:cs="Segoe UI"/>
          <w:sz w:val="22"/>
          <w:szCs w:val="22"/>
        </w:rPr>
        <w:tab/>
        <w:t xml:space="preserve">: </w:t>
      </w:r>
      <w:r w:rsidR="00852770">
        <w:rPr>
          <w:rFonts w:ascii="Segoe UI" w:hAnsi="Segoe UI" w:cs="Segoe UI"/>
          <w:b/>
          <w:sz w:val="22"/>
          <w:szCs w:val="22"/>
          <w:lang w:val="id-ID"/>
        </w:rPr>
        <w:t>842718/3_27612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Sebagai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bahan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pertimbangan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lampirkan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laporan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pendaftaran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supplier </w:t>
      </w:r>
      <w:proofErr w:type="spellStart"/>
      <w:r w:rsidRPr="00E26F78">
        <w:rPr>
          <w:rFonts w:ascii="Segoe UI" w:hAnsi="Segoe UI" w:cs="Segoe UI"/>
          <w:sz w:val="22"/>
          <w:szCs w:val="22"/>
        </w:rPr>
        <w:t>terakhir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untuk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melengkapi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Apabila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di </w:t>
      </w:r>
      <w:proofErr w:type="spellStart"/>
      <w:r w:rsidRPr="00E26F78">
        <w:rPr>
          <w:rFonts w:ascii="Segoe UI" w:hAnsi="Segoe UI" w:cs="Segoe UI"/>
          <w:sz w:val="22"/>
          <w:szCs w:val="22"/>
        </w:rPr>
        <w:t>kemudian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hari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terdapat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konsekuensi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E26F78">
        <w:rPr>
          <w:rFonts w:ascii="Segoe UI" w:hAnsi="Segoe UI" w:cs="Segoe UI"/>
          <w:sz w:val="22"/>
          <w:szCs w:val="22"/>
        </w:rPr>
        <w:t>maka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menyatakan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siap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menanggung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segala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akibat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jawab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E26F78">
        <w:rPr>
          <w:rFonts w:ascii="Segoe UI" w:hAnsi="Segoe UI" w:cs="Segoe UI"/>
          <w:sz w:val="22"/>
          <w:szCs w:val="22"/>
        </w:rPr>
        <w:t>ditimbulkan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oleh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Demikian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kerjasama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Saudara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disampaikan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terimakasih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D06716" w:rsidRP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Kabag Umum dan</w:t>
      </w:r>
      <w:r w:rsidR="009D054D">
        <w:rPr>
          <w:rFonts w:ascii="Segoe UI" w:hAnsi="Segoe UI" w:cs="Segoe UI"/>
          <w:sz w:val="22"/>
          <w:szCs w:val="22"/>
          <w:lang w:val="id-ID"/>
        </w:rPr>
        <w:t xml:space="preserve"> Keuangan PTA Padang</w:t>
      </w: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9D054D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  <w:lang w:val="id-ID"/>
        </w:rPr>
      </w:pPr>
      <w:r>
        <w:rPr>
          <w:rFonts w:ascii="Segoe UI" w:hAnsi="Segoe UI" w:cs="Segoe UI"/>
          <w:sz w:val="22"/>
          <w:szCs w:val="22"/>
          <w:u w:val="single"/>
          <w:lang w:val="id-ID"/>
        </w:rPr>
        <w:t>MUKHLIS, SH</w:t>
      </w:r>
      <w:r w:rsidR="009D054D">
        <w:rPr>
          <w:rFonts w:ascii="Segoe UI" w:hAnsi="Segoe UI" w:cs="Segoe UI"/>
          <w:sz w:val="22"/>
          <w:szCs w:val="22"/>
          <w:u w:val="single"/>
          <w:lang w:val="id-ID"/>
        </w:rPr>
        <w:t>.</w:t>
      </w:r>
    </w:p>
    <w:p w:rsidR="00DF38A0" w:rsidRPr="00FA2DB4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bookmarkStart w:id="0" w:name="_GoBack"/>
      <w:bookmarkEnd w:id="0"/>
      <w:r w:rsidRPr="00D06716">
        <w:rPr>
          <w:rFonts w:ascii="Segoe UI" w:hAnsi="Segoe UI" w:cs="Segoe UI"/>
          <w:sz w:val="22"/>
          <w:szCs w:val="22"/>
        </w:rPr>
        <w:t xml:space="preserve">NIP </w:t>
      </w:r>
      <w:r w:rsidR="00FA2DB4">
        <w:rPr>
          <w:rFonts w:ascii="Segoe UI" w:hAnsi="Segoe UI" w:cs="Segoe UI"/>
          <w:sz w:val="22"/>
          <w:szCs w:val="22"/>
          <w:lang w:val="id-ID"/>
        </w:rPr>
        <w:t>19730224.200312.1.002</w:t>
      </w:r>
    </w:p>
    <w:sectPr w:rsidR="00DF38A0" w:rsidRPr="00FA2DB4" w:rsidSect="008F3675">
      <w:headerReference w:type="default" r:id="rId10"/>
      <w:footerReference w:type="default" r:id="rId11"/>
      <w:headerReference w:type="first" r:id="rId12"/>
      <w:pgSz w:w="11907" w:h="16839" w:code="9"/>
      <w:pgMar w:top="0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177" w:rsidRDefault="00EA0177" w:rsidP="00D16242">
      <w:r>
        <w:separator/>
      </w:r>
    </w:p>
  </w:endnote>
  <w:endnote w:type="continuationSeparator" w:id="0">
    <w:p w:rsidR="00EA0177" w:rsidRDefault="00EA0177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177" w:rsidRDefault="00EA0177" w:rsidP="00D16242">
      <w:r>
        <w:separator/>
      </w:r>
    </w:p>
  </w:footnote>
  <w:footnote w:type="continuationSeparator" w:id="0">
    <w:p w:rsidR="00EA0177" w:rsidRDefault="00EA0177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B9183D" w:rsidRDefault="00AA5DBD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Surat</w:t>
    </w:r>
    <w:proofErr w:type="spellEnd"/>
    <w:r w:rsidRPr="00B9183D">
      <w:rPr>
        <w:rFonts w:ascii="Segoe UI" w:hAnsi="Segoe UI" w:cs="Segoe UI"/>
        <w:sz w:val="20"/>
        <w:szCs w:val="20"/>
        <w:lang w:val="en-ID"/>
      </w:rPr>
      <w:t xml:space="preserve">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:rsidR="00AA5DBD" w:rsidRPr="00B9183D" w:rsidRDefault="00AA5DBD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:W3-A//KU.01/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:rsidR="00AA5DBD" w:rsidRPr="00BC2C4B" w:rsidRDefault="00AA5DBD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F58A4"/>
    <w:multiLevelType w:val="hybridMultilevel"/>
    <w:tmpl w:val="CEC4E206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900ECEA2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2CA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3B1E"/>
    <w:rsid w:val="00145DA6"/>
    <w:rsid w:val="00150942"/>
    <w:rsid w:val="001561AB"/>
    <w:rsid w:val="001610E8"/>
    <w:rsid w:val="00166685"/>
    <w:rsid w:val="001746EF"/>
    <w:rsid w:val="0017676A"/>
    <w:rsid w:val="00181F2E"/>
    <w:rsid w:val="00186124"/>
    <w:rsid w:val="00186918"/>
    <w:rsid w:val="00191DF6"/>
    <w:rsid w:val="00194635"/>
    <w:rsid w:val="0019476E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6E3B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25DD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C0F6B"/>
    <w:rsid w:val="002C19CC"/>
    <w:rsid w:val="002C228E"/>
    <w:rsid w:val="002C34F1"/>
    <w:rsid w:val="002C4904"/>
    <w:rsid w:val="002D59F9"/>
    <w:rsid w:val="002D5A91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61D76"/>
    <w:rsid w:val="003660D1"/>
    <w:rsid w:val="00370FAF"/>
    <w:rsid w:val="00374FED"/>
    <w:rsid w:val="00375681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15D7A"/>
    <w:rsid w:val="0043019A"/>
    <w:rsid w:val="004356DA"/>
    <w:rsid w:val="004373C8"/>
    <w:rsid w:val="00441C56"/>
    <w:rsid w:val="0044571A"/>
    <w:rsid w:val="00446965"/>
    <w:rsid w:val="00450A61"/>
    <w:rsid w:val="00451C74"/>
    <w:rsid w:val="00455528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58AB"/>
    <w:rsid w:val="0049778C"/>
    <w:rsid w:val="00497DAE"/>
    <w:rsid w:val="004A23FA"/>
    <w:rsid w:val="004A3605"/>
    <w:rsid w:val="004B2082"/>
    <w:rsid w:val="004D0506"/>
    <w:rsid w:val="004D0E6B"/>
    <w:rsid w:val="004D232B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71B2"/>
    <w:rsid w:val="005160B3"/>
    <w:rsid w:val="00517A88"/>
    <w:rsid w:val="00520865"/>
    <w:rsid w:val="005251EF"/>
    <w:rsid w:val="0052689C"/>
    <w:rsid w:val="005339D1"/>
    <w:rsid w:val="00534578"/>
    <w:rsid w:val="00535335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9273F"/>
    <w:rsid w:val="00593CBA"/>
    <w:rsid w:val="00594539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632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071E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4517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52770"/>
    <w:rsid w:val="00853D5C"/>
    <w:rsid w:val="008551B3"/>
    <w:rsid w:val="0085526D"/>
    <w:rsid w:val="008562B5"/>
    <w:rsid w:val="008702D3"/>
    <w:rsid w:val="008716B1"/>
    <w:rsid w:val="008727EE"/>
    <w:rsid w:val="00873D20"/>
    <w:rsid w:val="00876CDA"/>
    <w:rsid w:val="00887408"/>
    <w:rsid w:val="008903ED"/>
    <w:rsid w:val="008932CE"/>
    <w:rsid w:val="008A13B6"/>
    <w:rsid w:val="008A2269"/>
    <w:rsid w:val="008A65FD"/>
    <w:rsid w:val="008C38D5"/>
    <w:rsid w:val="008C4BA4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3675"/>
    <w:rsid w:val="008F75E7"/>
    <w:rsid w:val="009026AF"/>
    <w:rsid w:val="009034E6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5DBD"/>
    <w:rsid w:val="00AA6E1C"/>
    <w:rsid w:val="00AB067C"/>
    <w:rsid w:val="00AB1000"/>
    <w:rsid w:val="00AB241F"/>
    <w:rsid w:val="00AB2FC0"/>
    <w:rsid w:val="00AB3421"/>
    <w:rsid w:val="00AB54D1"/>
    <w:rsid w:val="00AC1E43"/>
    <w:rsid w:val="00AC278E"/>
    <w:rsid w:val="00AC2DA2"/>
    <w:rsid w:val="00AD242D"/>
    <w:rsid w:val="00AE45B7"/>
    <w:rsid w:val="00AF0AF8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85FCB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DF4"/>
    <w:rsid w:val="00BB0575"/>
    <w:rsid w:val="00BC11FE"/>
    <w:rsid w:val="00BC18A2"/>
    <w:rsid w:val="00BC27EB"/>
    <w:rsid w:val="00BC2C4B"/>
    <w:rsid w:val="00BC3077"/>
    <w:rsid w:val="00BC3E4D"/>
    <w:rsid w:val="00BC437C"/>
    <w:rsid w:val="00BC4B0C"/>
    <w:rsid w:val="00BC4CFE"/>
    <w:rsid w:val="00BC70D9"/>
    <w:rsid w:val="00BD1FD6"/>
    <w:rsid w:val="00BD5174"/>
    <w:rsid w:val="00BE3DFC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76B1"/>
    <w:rsid w:val="00C40FEE"/>
    <w:rsid w:val="00C430AC"/>
    <w:rsid w:val="00C43BDF"/>
    <w:rsid w:val="00C51686"/>
    <w:rsid w:val="00C5193F"/>
    <w:rsid w:val="00C56F1A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51F62"/>
    <w:rsid w:val="00D52B0B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29D6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A0177"/>
    <w:rsid w:val="00EA3313"/>
    <w:rsid w:val="00EA50F7"/>
    <w:rsid w:val="00EB0817"/>
    <w:rsid w:val="00EB3547"/>
    <w:rsid w:val="00EB599F"/>
    <w:rsid w:val="00EB649E"/>
    <w:rsid w:val="00EB7BDC"/>
    <w:rsid w:val="00EC1D43"/>
    <w:rsid w:val="00EC3CB9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3B1A"/>
    <w:rsid w:val="00F83C80"/>
    <w:rsid w:val="00F85122"/>
    <w:rsid w:val="00F97E83"/>
    <w:rsid w:val="00FA2DB4"/>
    <w:rsid w:val="00FB2193"/>
    <w:rsid w:val="00FB2B58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00D3"/>
    <w:rsid w:val="00FE568A"/>
    <w:rsid w:val="00FE61FE"/>
    <w:rsid w:val="00FF1DB3"/>
    <w:rsid w:val="00F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E11B75-2C35-40CF-AF4F-28700D51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E3CA-2D2A-4E0B-A5D0-C20C54E4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4</cp:revision>
  <cp:lastPrinted>2022-02-22T08:01:00Z</cp:lastPrinted>
  <dcterms:created xsi:type="dcterms:W3CDTF">2022-02-22T07:59:00Z</dcterms:created>
  <dcterms:modified xsi:type="dcterms:W3CDTF">2022-02-22T08:02:00Z</dcterms:modified>
</cp:coreProperties>
</file>