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1122" w14:textId="77777777"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89D2685" wp14:editId="6FDBACC8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06725" wp14:editId="2E01E543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C207C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067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2DDC207C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2EE82795" w14:textId="77777777"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5079F" wp14:editId="039B18C4">
                <wp:simplePos x="0" y="0"/>
                <wp:positionH relativeFrom="column">
                  <wp:posOffset>571499</wp:posOffset>
                </wp:positionH>
                <wp:positionV relativeFrom="paragraph">
                  <wp:posOffset>110489</wp:posOffset>
                </wp:positionV>
                <wp:extent cx="5572125" cy="352425"/>
                <wp:effectExtent l="0" t="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BC7D1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102D4F81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079F" id="Text Box 9" o:spid="_x0000_s1027" type="#_x0000_t202" style="position:absolute;left:0;text-align:left;margin-left:45pt;margin-top:8.7pt;width:43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" filled="f" stroked="f">
                <v:textbox inset="0,0,0,0">
                  <w:txbxContent>
                    <w:p w14:paraId="02FBC7D1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102D4F81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35E11" w14:textId="77777777" w:rsidR="003C22C2" w:rsidRDefault="003C22C2" w:rsidP="003C22C2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45C8" wp14:editId="74A97524">
                <wp:simplePos x="0" y="0"/>
                <wp:positionH relativeFrom="column">
                  <wp:posOffset>562610</wp:posOffset>
                </wp:positionH>
                <wp:positionV relativeFrom="paragraph">
                  <wp:posOffset>127635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0D90F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E45C8" id="Text Box 7" o:spid="_x0000_s1028" type="#_x0000_t202" style="position:absolute;left:0;text-align:left;margin-left:44.3pt;margin-top:10.0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MxB687eAAAACAEAAA8AAAAAAAAAAAAAAAAARQQAAGRycy9kb3du&#10;cmV2LnhtbFBLBQYAAAAABAAEAPMAAABQBQAAAAA=&#10;" filled="f" stroked="f">
                <v:textbox inset="0,0,0,0">
                  <w:txbxContent>
                    <w:p w14:paraId="5250D90F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027C6AFA" w14:textId="77777777" w:rsidR="003C22C2" w:rsidRDefault="003070C9" w:rsidP="003C22C2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7D577" wp14:editId="3D873B80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619750" cy="297815"/>
                <wp:effectExtent l="0" t="0" r="0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347CB" w14:textId="77777777" w:rsidR="008E436C" w:rsidRPr="0028152C" w:rsidRDefault="008E436C" w:rsidP="003C22C2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7B1613BB" w14:textId="77777777" w:rsidR="008E436C" w:rsidRPr="00265150" w:rsidRDefault="008E436C" w:rsidP="003C22C2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2517</w:t>
                            </w:r>
                            <w:r w:rsidR="00265150"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8FFEDBD" w14:textId="77777777" w:rsidR="008E436C" w:rsidRPr="0028152C" w:rsidRDefault="008E436C" w:rsidP="003C22C2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D577" id="Text Box 8" o:spid="_x0000_s1029" type="#_x0000_t202" style="position:absolute;left:0;text-align:left;margin-left:36pt;margin-top:4.7pt;width:442.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" filled="f" stroked="f">
                <v:textbox inset="0,0,0,0">
                  <w:txbxContent>
                    <w:p w14:paraId="67F347CB" w14:textId="77777777" w:rsidR="008E436C" w:rsidRPr="0028152C" w:rsidRDefault="008E436C" w:rsidP="003C22C2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7B1613BB" w14:textId="77777777" w:rsidR="008E436C" w:rsidRPr="00265150" w:rsidRDefault="008E436C" w:rsidP="003C22C2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2517</w:t>
                      </w:r>
                      <w:r w:rsidR="00265150"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8FFEDBD" w14:textId="77777777" w:rsidR="008E436C" w:rsidRPr="0028152C" w:rsidRDefault="008E436C" w:rsidP="003C22C2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0A028" w14:textId="77777777" w:rsidR="003C22C2" w:rsidRDefault="003C22C2" w:rsidP="003C22C2">
      <w:pPr>
        <w:ind w:left="-567"/>
        <w:rPr>
          <w:rFonts w:ascii="Bookman Old Style" w:hAnsi="Bookman Old Style" w:cs="Arial"/>
          <w:sz w:val="22"/>
          <w:szCs w:val="22"/>
        </w:rPr>
      </w:pPr>
    </w:p>
    <w:p w14:paraId="50AD063C" w14:textId="77777777" w:rsidR="003C22C2" w:rsidRPr="00A00E58" w:rsidRDefault="003C22C2" w:rsidP="003C22C2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9DC7" wp14:editId="2B8ED919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8F333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18D50557" w14:textId="256759FC" w:rsidR="003C22C2" w:rsidRPr="00DD35F5" w:rsidRDefault="003C22C2" w:rsidP="003C22C2">
      <w:pPr>
        <w:ind w:left="-142" w:right="-329"/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  <w:bCs/>
          <w:iCs/>
        </w:rPr>
        <w:t>Nomor</w:t>
      </w:r>
      <w:proofErr w:type="spellEnd"/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  <w:t>:</w:t>
      </w:r>
      <w:r w:rsidR="003070C9" w:rsidRPr="00DD35F5">
        <w:rPr>
          <w:rFonts w:ascii="Arial" w:hAnsi="Arial" w:cs="Arial"/>
          <w:b/>
        </w:rPr>
        <w:t xml:space="preserve"> </w:t>
      </w:r>
      <w:r w:rsidR="00236179">
        <w:rPr>
          <w:rFonts w:ascii="Arial" w:hAnsi="Arial" w:cs="Arial"/>
          <w:b/>
        </w:rPr>
        <w:t xml:space="preserve">          </w:t>
      </w:r>
      <w:r w:rsidRPr="00411AC2">
        <w:rPr>
          <w:rFonts w:ascii="Arial" w:hAnsi="Arial" w:cs="Arial"/>
        </w:rPr>
        <w:t>/</w:t>
      </w:r>
      <w:r w:rsidRPr="00DD35F5">
        <w:rPr>
          <w:rFonts w:ascii="Arial" w:hAnsi="Arial" w:cs="Arial"/>
        </w:rPr>
        <w:t>SEK.PTA.W3-A/ PL1.1/I/202</w:t>
      </w:r>
      <w:r w:rsidR="00B079AA">
        <w:rPr>
          <w:rFonts w:ascii="Arial" w:hAnsi="Arial" w:cs="Arial"/>
        </w:rPr>
        <w:t>5</w:t>
      </w:r>
      <w:r w:rsidRPr="00DD35F5">
        <w:rPr>
          <w:rFonts w:ascii="Arial" w:hAnsi="Arial" w:cs="Arial"/>
        </w:rPr>
        <w:t xml:space="preserve">            </w:t>
      </w:r>
      <w:r w:rsidR="003070C9" w:rsidRPr="00DD35F5">
        <w:rPr>
          <w:rFonts w:ascii="Arial" w:hAnsi="Arial" w:cs="Arial"/>
        </w:rPr>
        <w:t xml:space="preserve"> </w:t>
      </w:r>
      <w:r w:rsidR="00FF74F5" w:rsidRPr="00DD35F5">
        <w:rPr>
          <w:rFonts w:ascii="Arial" w:hAnsi="Arial" w:cs="Arial"/>
        </w:rPr>
        <w:t xml:space="preserve"> </w:t>
      </w:r>
      <w:r w:rsidR="00857320" w:rsidRPr="00DD35F5">
        <w:rPr>
          <w:rFonts w:ascii="Arial" w:hAnsi="Arial" w:cs="Arial"/>
        </w:rPr>
        <w:t xml:space="preserve">  </w:t>
      </w:r>
      <w:r w:rsidR="00B079AA">
        <w:rPr>
          <w:rFonts w:ascii="Arial" w:hAnsi="Arial" w:cs="Arial"/>
        </w:rPr>
        <w:tab/>
      </w:r>
      <w:r w:rsidR="00857320" w:rsidRPr="00DD35F5">
        <w:rPr>
          <w:rFonts w:ascii="Arial" w:hAnsi="Arial" w:cs="Arial"/>
        </w:rPr>
        <w:t xml:space="preserve">  </w:t>
      </w:r>
      <w:r w:rsidR="00B079AA">
        <w:rPr>
          <w:rFonts w:ascii="Arial" w:hAnsi="Arial" w:cs="Arial"/>
        </w:rPr>
        <w:t xml:space="preserve">     </w:t>
      </w:r>
      <w:r w:rsidR="00265150" w:rsidRPr="00DD35F5">
        <w:rPr>
          <w:rFonts w:ascii="Arial" w:hAnsi="Arial" w:cs="Arial"/>
        </w:rPr>
        <w:t>3</w:t>
      </w:r>
      <w:r w:rsidRPr="00DD35F5">
        <w:rPr>
          <w:rFonts w:ascii="Arial" w:hAnsi="Arial" w:cs="Arial"/>
        </w:rPr>
        <w:t xml:space="preserve"> </w:t>
      </w:r>
      <w:r w:rsidR="00B079AA">
        <w:rPr>
          <w:rFonts w:ascii="Arial" w:hAnsi="Arial" w:cs="Arial"/>
        </w:rPr>
        <w:t xml:space="preserve">Januari </w:t>
      </w:r>
      <w:r w:rsidRPr="00DD35F5">
        <w:rPr>
          <w:rFonts w:ascii="Arial" w:hAnsi="Arial" w:cs="Arial"/>
        </w:rPr>
        <w:t>202</w:t>
      </w:r>
      <w:r w:rsidR="00B079AA">
        <w:rPr>
          <w:rFonts w:ascii="Arial" w:hAnsi="Arial" w:cs="Arial"/>
        </w:rPr>
        <w:t>5</w:t>
      </w:r>
    </w:p>
    <w:p w14:paraId="3F3A9068" w14:textId="77777777" w:rsidR="003C22C2" w:rsidRPr="00DD35F5" w:rsidRDefault="003C22C2" w:rsidP="003C22C2">
      <w:pPr>
        <w:ind w:left="-142" w:right="-329"/>
        <w:jc w:val="both"/>
        <w:rPr>
          <w:rFonts w:ascii="Arial" w:hAnsi="Arial" w:cs="Arial"/>
          <w:bCs/>
          <w:iCs/>
        </w:rPr>
      </w:pPr>
      <w:r w:rsidRPr="00DD35F5">
        <w:rPr>
          <w:rFonts w:ascii="Arial" w:hAnsi="Arial" w:cs="Arial"/>
        </w:rPr>
        <w:t>Sifat</w:t>
      </w:r>
      <w:r w:rsidRPr="00DD35F5">
        <w:rPr>
          <w:rFonts w:ascii="Arial" w:hAnsi="Arial" w:cs="Arial"/>
        </w:rPr>
        <w:tab/>
      </w:r>
      <w:r w:rsidRPr="00DD35F5">
        <w:rPr>
          <w:rFonts w:ascii="Arial" w:hAnsi="Arial" w:cs="Arial"/>
        </w:rPr>
        <w:tab/>
        <w:t xml:space="preserve">: </w:t>
      </w:r>
      <w:proofErr w:type="spellStart"/>
      <w:r w:rsidRPr="00DD35F5">
        <w:rPr>
          <w:rFonts w:ascii="Arial" w:hAnsi="Arial" w:cs="Arial"/>
        </w:rPr>
        <w:t>Biasa</w:t>
      </w:r>
      <w:proofErr w:type="spellEnd"/>
      <w:r w:rsidRPr="00DD35F5">
        <w:rPr>
          <w:rFonts w:ascii="Arial" w:hAnsi="Arial" w:cs="Arial"/>
        </w:rPr>
        <w:t xml:space="preserve"> </w:t>
      </w:r>
    </w:p>
    <w:p w14:paraId="44C2A94B" w14:textId="77777777" w:rsidR="003C22C2" w:rsidRPr="00DD35F5" w:rsidRDefault="003C22C2" w:rsidP="003C22C2">
      <w:pPr>
        <w:ind w:left="-142"/>
        <w:jc w:val="both"/>
        <w:rPr>
          <w:rFonts w:ascii="Arial" w:hAnsi="Arial" w:cs="Arial"/>
          <w:bCs/>
          <w:iCs/>
        </w:rPr>
      </w:pPr>
      <w:r w:rsidRPr="00DD35F5">
        <w:rPr>
          <w:rFonts w:ascii="Arial" w:hAnsi="Arial" w:cs="Arial"/>
          <w:bCs/>
          <w:iCs/>
        </w:rPr>
        <w:t>Lampiran</w:t>
      </w:r>
      <w:r w:rsidRPr="00DD35F5">
        <w:rPr>
          <w:rFonts w:ascii="Arial" w:hAnsi="Arial" w:cs="Arial"/>
          <w:bCs/>
          <w:iCs/>
        </w:rPr>
        <w:tab/>
        <w:t xml:space="preserve">: </w:t>
      </w:r>
      <w:r w:rsidR="00265150" w:rsidRPr="00DD35F5">
        <w:rPr>
          <w:rFonts w:ascii="Arial" w:hAnsi="Arial" w:cs="Arial"/>
          <w:bCs/>
          <w:iCs/>
        </w:rPr>
        <w:t>1 (</w:t>
      </w:r>
      <w:proofErr w:type="spellStart"/>
      <w:r w:rsidR="00265150" w:rsidRPr="00DD35F5">
        <w:rPr>
          <w:rFonts w:ascii="Arial" w:hAnsi="Arial" w:cs="Arial"/>
          <w:bCs/>
          <w:iCs/>
        </w:rPr>
        <w:t>satu</w:t>
      </w:r>
      <w:proofErr w:type="spellEnd"/>
      <w:r w:rsidR="00265150" w:rsidRPr="00DD35F5">
        <w:rPr>
          <w:rFonts w:ascii="Arial" w:hAnsi="Arial" w:cs="Arial"/>
          <w:bCs/>
          <w:iCs/>
        </w:rPr>
        <w:t xml:space="preserve">) </w:t>
      </w:r>
      <w:proofErr w:type="spellStart"/>
      <w:r w:rsidR="00265150" w:rsidRPr="00DD35F5">
        <w:rPr>
          <w:rFonts w:ascii="Arial" w:hAnsi="Arial" w:cs="Arial"/>
          <w:bCs/>
          <w:iCs/>
        </w:rPr>
        <w:t>Berkas</w:t>
      </w:r>
      <w:proofErr w:type="spellEnd"/>
      <w:r w:rsidR="00265150" w:rsidRPr="00DD35F5">
        <w:rPr>
          <w:rFonts w:ascii="Arial" w:hAnsi="Arial" w:cs="Arial"/>
          <w:bCs/>
          <w:iCs/>
        </w:rPr>
        <w:t xml:space="preserve"> </w:t>
      </w:r>
    </w:p>
    <w:p w14:paraId="7AE56EF8" w14:textId="2F85893D" w:rsidR="003C22C2" w:rsidRPr="00DD35F5" w:rsidRDefault="003C22C2" w:rsidP="00265150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  <w:iCs/>
        </w:rPr>
        <w:t>Hal</w:t>
      </w: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  <w:t>:</w:t>
      </w:r>
      <w:r w:rsidRPr="00DD35F5">
        <w:rPr>
          <w:rFonts w:ascii="Arial" w:hAnsi="Arial" w:cs="Arial"/>
          <w:b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Permohonan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Permintaan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Akun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r w:rsidR="00767669">
        <w:rPr>
          <w:rFonts w:ascii="Arial" w:hAnsi="Arial" w:cs="Arial"/>
          <w:bCs/>
        </w:rPr>
        <w:t>PPK</w:t>
      </w:r>
    </w:p>
    <w:p w14:paraId="4EDF204C" w14:textId="6B73B364" w:rsidR="00265150" w:rsidRPr="00DD35F5" w:rsidRDefault="00265150" w:rsidP="00265150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                         </w:t>
      </w:r>
      <w:proofErr w:type="spellStart"/>
      <w:r w:rsidRPr="00DD35F5">
        <w:rPr>
          <w:rFonts w:ascii="Arial" w:hAnsi="Arial" w:cs="Arial"/>
        </w:rPr>
        <w:t>Satker</w:t>
      </w:r>
      <w:proofErr w:type="spellEnd"/>
      <w:r w:rsidRPr="00DD35F5">
        <w:rPr>
          <w:rFonts w:ascii="Arial" w:hAnsi="Arial" w:cs="Arial"/>
        </w:rPr>
        <w:t xml:space="preserve"> </w:t>
      </w:r>
      <w:proofErr w:type="spellStart"/>
      <w:r w:rsidRPr="00DD35F5">
        <w:rPr>
          <w:rFonts w:ascii="Arial" w:hAnsi="Arial" w:cs="Arial"/>
        </w:rPr>
        <w:t>Pengadilan</w:t>
      </w:r>
      <w:proofErr w:type="spellEnd"/>
      <w:r w:rsidRPr="00DD35F5">
        <w:rPr>
          <w:rFonts w:ascii="Arial" w:hAnsi="Arial" w:cs="Arial"/>
        </w:rPr>
        <w:t xml:space="preserve"> </w:t>
      </w:r>
      <w:r w:rsidR="00B079AA">
        <w:rPr>
          <w:rFonts w:ascii="Arial" w:hAnsi="Arial" w:cs="Arial"/>
        </w:rPr>
        <w:t>Tinggi Agama Padang</w:t>
      </w:r>
    </w:p>
    <w:p w14:paraId="60E6D55B" w14:textId="77777777" w:rsidR="003C22C2" w:rsidRPr="00DD35F5" w:rsidRDefault="003C22C2" w:rsidP="00857320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1293E46B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lang w:val="id-ID"/>
        </w:rPr>
      </w:pPr>
    </w:p>
    <w:p w14:paraId="4EAEA6F9" w14:textId="77777777" w:rsidR="003C22C2" w:rsidRPr="00DD35F5" w:rsidRDefault="003C22C2" w:rsidP="00B079AA">
      <w:pPr>
        <w:spacing w:line="276" w:lineRule="auto"/>
        <w:ind w:left="-142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  <w:lang w:val="id-ID"/>
        </w:rPr>
        <w:t>Yth</w:t>
      </w:r>
      <w:r w:rsidRPr="00DD35F5">
        <w:rPr>
          <w:rFonts w:ascii="Arial" w:hAnsi="Arial" w:cs="Arial"/>
          <w:bCs/>
        </w:rPr>
        <w:t xml:space="preserve">. </w:t>
      </w:r>
    </w:p>
    <w:p w14:paraId="67BFF82A" w14:textId="77777777" w:rsidR="00A52D99" w:rsidRDefault="00265150" w:rsidP="00B079AA">
      <w:pPr>
        <w:spacing w:line="276" w:lineRule="auto"/>
        <w:ind w:left="-142"/>
        <w:jc w:val="both"/>
        <w:rPr>
          <w:rFonts w:ascii="Arial" w:hAnsi="Arial" w:cs="Arial"/>
          <w:bCs/>
        </w:rPr>
      </w:pPr>
      <w:proofErr w:type="spellStart"/>
      <w:r w:rsidRPr="00DD35F5">
        <w:rPr>
          <w:rFonts w:ascii="Arial" w:hAnsi="Arial" w:cs="Arial"/>
          <w:bCs/>
        </w:rPr>
        <w:t>Kepala</w:t>
      </w:r>
      <w:proofErr w:type="spellEnd"/>
      <w:r w:rsidRPr="00DD35F5">
        <w:rPr>
          <w:rFonts w:ascii="Arial" w:hAnsi="Arial" w:cs="Arial"/>
          <w:bCs/>
        </w:rPr>
        <w:t xml:space="preserve"> Unit </w:t>
      </w:r>
      <w:proofErr w:type="spellStart"/>
      <w:r w:rsidRPr="00DD35F5">
        <w:rPr>
          <w:rFonts w:ascii="Arial" w:hAnsi="Arial" w:cs="Arial"/>
          <w:bCs/>
        </w:rPr>
        <w:t>Kerja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Pengadaan</w:t>
      </w:r>
      <w:proofErr w:type="spellEnd"/>
      <w:r w:rsidRPr="00DD35F5">
        <w:rPr>
          <w:rFonts w:ascii="Arial" w:hAnsi="Arial" w:cs="Arial"/>
          <w:bCs/>
        </w:rPr>
        <w:t xml:space="preserve"> </w:t>
      </w:r>
    </w:p>
    <w:p w14:paraId="1D4890F3" w14:textId="4AA04171" w:rsidR="00265150" w:rsidRPr="00DD35F5" w:rsidRDefault="00265150" w:rsidP="00A52D99">
      <w:pPr>
        <w:spacing w:line="276" w:lineRule="auto"/>
        <w:ind w:left="-142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Barang /Jasa </w:t>
      </w:r>
      <w:proofErr w:type="spellStart"/>
      <w:r w:rsidRPr="00DD35F5">
        <w:rPr>
          <w:rFonts w:ascii="Arial" w:hAnsi="Arial" w:cs="Arial"/>
          <w:bCs/>
        </w:rPr>
        <w:t>Mahkamah</w:t>
      </w:r>
      <w:proofErr w:type="spellEnd"/>
      <w:r w:rsidRPr="00DD35F5">
        <w:rPr>
          <w:rFonts w:ascii="Arial" w:hAnsi="Arial" w:cs="Arial"/>
          <w:bCs/>
        </w:rPr>
        <w:t xml:space="preserve"> Agung RI</w:t>
      </w:r>
    </w:p>
    <w:p w14:paraId="03ED82BD" w14:textId="77777777" w:rsidR="003C22C2" w:rsidRPr="00DD35F5" w:rsidRDefault="003C22C2" w:rsidP="00B079AA">
      <w:pPr>
        <w:tabs>
          <w:tab w:val="left" w:pos="1778"/>
        </w:tabs>
        <w:spacing w:line="276" w:lineRule="auto"/>
        <w:ind w:left="-142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Di</w:t>
      </w:r>
    </w:p>
    <w:p w14:paraId="49BD3293" w14:textId="77777777" w:rsidR="003C22C2" w:rsidRPr="00DD35F5" w:rsidRDefault="00265150" w:rsidP="00B079AA">
      <w:pPr>
        <w:spacing w:line="276" w:lineRule="auto"/>
        <w:ind w:left="-142" w:firstLine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Jakarta </w:t>
      </w:r>
    </w:p>
    <w:p w14:paraId="7A4A07CB" w14:textId="77777777" w:rsidR="003C22C2" w:rsidRPr="00DD35F5" w:rsidRDefault="003C22C2" w:rsidP="003C22C2">
      <w:pPr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ab/>
      </w:r>
    </w:p>
    <w:p w14:paraId="0519E126" w14:textId="77777777" w:rsidR="003C22C2" w:rsidRPr="00DD35F5" w:rsidRDefault="003C22C2" w:rsidP="00200653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ab/>
      </w:r>
      <w:r w:rsidRPr="00DD35F5">
        <w:rPr>
          <w:rFonts w:ascii="Arial" w:hAnsi="Arial" w:cs="Arial"/>
        </w:rPr>
        <w:tab/>
      </w:r>
    </w:p>
    <w:p w14:paraId="4CDF1F95" w14:textId="444A9A08" w:rsidR="003C22C2" w:rsidRPr="00DD35F5" w:rsidRDefault="00265150" w:rsidP="003C22C2">
      <w:pPr>
        <w:spacing w:after="120" w:line="360" w:lineRule="auto"/>
        <w:ind w:firstLine="567"/>
        <w:jc w:val="both"/>
        <w:rPr>
          <w:rFonts w:ascii="Arial" w:hAnsi="Arial" w:cs="Arial"/>
          <w:spacing w:val="-4"/>
        </w:rPr>
      </w:pPr>
      <w:proofErr w:type="spellStart"/>
      <w:r w:rsidRPr="00DD35F5">
        <w:rPr>
          <w:rFonts w:ascii="Arial" w:hAnsi="Arial" w:cs="Arial"/>
          <w:spacing w:val="-4"/>
        </w:rPr>
        <w:t>Sehubungan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dengan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r w:rsidR="00B60E9B">
        <w:rPr>
          <w:rFonts w:ascii="Arial" w:hAnsi="Arial" w:cs="Arial"/>
          <w:spacing w:val="-4"/>
        </w:rPr>
        <w:t>Surat Keputusan</w:t>
      </w:r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Ketua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="00B079AA">
        <w:rPr>
          <w:rFonts w:ascii="Arial" w:hAnsi="Arial" w:cs="Arial"/>
          <w:spacing w:val="-4"/>
        </w:rPr>
        <w:t>Pengadilan</w:t>
      </w:r>
      <w:proofErr w:type="spellEnd"/>
      <w:r w:rsidR="00B079AA">
        <w:rPr>
          <w:rFonts w:ascii="Arial" w:hAnsi="Arial" w:cs="Arial"/>
          <w:spacing w:val="-4"/>
        </w:rPr>
        <w:t xml:space="preserve"> Tinggi Agama Padang</w:t>
      </w:r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nomor</w:t>
      </w:r>
      <w:proofErr w:type="spellEnd"/>
      <w:r w:rsidRPr="00DD35F5">
        <w:rPr>
          <w:rFonts w:ascii="Arial" w:hAnsi="Arial" w:cs="Arial"/>
          <w:spacing w:val="-4"/>
        </w:rPr>
        <w:t xml:space="preserve">: </w:t>
      </w:r>
      <w:bookmarkStart w:id="1" w:name="_Hlk186808644"/>
      <w:r w:rsidR="00B60E9B" w:rsidRPr="00B60E9B">
        <w:rPr>
          <w:rFonts w:ascii="Arial" w:hAnsi="Arial" w:cs="Arial"/>
          <w:spacing w:val="-4"/>
        </w:rPr>
        <w:t>000</w:t>
      </w:r>
      <w:r w:rsidR="008F46A6">
        <w:rPr>
          <w:rFonts w:ascii="Arial" w:hAnsi="Arial" w:cs="Arial"/>
          <w:spacing w:val="-4"/>
        </w:rPr>
        <w:t>4</w:t>
      </w:r>
      <w:r w:rsidR="00B60E9B" w:rsidRPr="00B60E9B">
        <w:rPr>
          <w:rFonts w:ascii="Arial" w:hAnsi="Arial" w:cs="Arial"/>
          <w:spacing w:val="-4"/>
        </w:rPr>
        <w:t>/SEK.PTA.W3-A/KU.1.1.1/I/2025</w:t>
      </w:r>
      <w:bookmarkEnd w:id="1"/>
      <w:r w:rsidR="00B60E9B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tanggal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r w:rsidR="00B60E9B">
        <w:rPr>
          <w:rFonts w:ascii="Arial" w:hAnsi="Arial" w:cs="Arial"/>
          <w:spacing w:val="-4"/>
        </w:rPr>
        <w:t>2 Januari</w:t>
      </w:r>
      <w:r w:rsidRPr="00DD35F5">
        <w:rPr>
          <w:rFonts w:ascii="Arial" w:hAnsi="Arial" w:cs="Arial"/>
          <w:spacing w:val="-4"/>
        </w:rPr>
        <w:t xml:space="preserve"> 202</w:t>
      </w:r>
      <w:r w:rsidR="00B60E9B">
        <w:rPr>
          <w:rFonts w:ascii="Arial" w:hAnsi="Arial" w:cs="Arial"/>
          <w:spacing w:val="-4"/>
        </w:rPr>
        <w:t>5</w:t>
      </w:r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="00B60E9B">
        <w:rPr>
          <w:rFonts w:ascii="Arial" w:hAnsi="Arial" w:cs="Arial"/>
          <w:spacing w:val="-4"/>
        </w:rPr>
        <w:t>tentang</w:t>
      </w:r>
      <w:proofErr w:type="spellEnd"/>
      <w:r w:rsidR="00B60E9B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Penunjukan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Pejabat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8F46A6">
        <w:rPr>
          <w:rFonts w:ascii="Arial" w:hAnsi="Arial" w:cs="Arial"/>
          <w:spacing w:val="-4"/>
        </w:rPr>
        <w:t>Pengelolaan</w:t>
      </w:r>
      <w:proofErr w:type="spellEnd"/>
      <w:r w:rsidR="008F46A6">
        <w:rPr>
          <w:rFonts w:ascii="Arial" w:hAnsi="Arial" w:cs="Arial"/>
          <w:spacing w:val="-4"/>
        </w:rPr>
        <w:t xml:space="preserve"> </w:t>
      </w:r>
      <w:proofErr w:type="spellStart"/>
      <w:r w:rsidR="008F46A6">
        <w:rPr>
          <w:rFonts w:ascii="Arial" w:hAnsi="Arial" w:cs="Arial"/>
          <w:spacing w:val="-4"/>
        </w:rPr>
        <w:t>Keuangan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="00B079AA">
        <w:rPr>
          <w:rFonts w:ascii="Arial" w:hAnsi="Arial" w:cs="Arial"/>
          <w:spacing w:val="-4"/>
        </w:rPr>
        <w:t>Pengadilan</w:t>
      </w:r>
      <w:proofErr w:type="spellEnd"/>
      <w:r w:rsidR="00B079AA">
        <w:rPr>
          <w:rFonts w:ascii="Arial" w:hAnsi="Arial" w:cs="Arial"/>
          <w:spacing w:val="-4"/>
        </w:rPr>
        <w:t xml:space="preserve"> Tinggi Agama Padang</w:t>
      </w:r>
      <w:r w:rsidRPr="00DD35F5">
        <w:rPr>
          <w:rFonts w:ascii="Arial" w:hAnsi="Arial" w:cs="Arial"/>
          <w:spacing w:val="-4"/>
        </w:rPr>
        <w:t xml:space="preserve"> an. </w:t>
      </w:r>
      <w:r w:rsidR="008F46A6">
        <w:rPr>
          <w:rFonts w:ascii="Arial" w:hAnsi="Arial" w:cs="Arial"/>
          <w:spacing w:val="-4"/>
        </w:rPr>
        <w:t>Ismail, S.H.I, M.A.</w:t>
      </w:r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bersama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ini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r w:rsidRPr="00DD35F5">
        <w:rPr>
          <w:rFonts w:ascii="Arial" w:hAnsi="Arial" w:cs="Arial"/>
          <w:spacing w:val="-4"/>
        </w:rPr>
        <w:t>kami</w:t>
      </w:r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mengirimkan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surat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permohonan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permintaan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akun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8F46A6">
        <w:rPr>
          <w:rFonts w:ascii="Arial" w:hAnsi="Arial" w:cs="Arial"/>
          <w:spacing w:val="-4"/>
        </w:rPr>
        <w:t>Pejabat</w:t>
      </w:r>
      <w:proofErr w:type="spellEnd"/>
      <w:r w:rsidR="008F46A6">
        <w:rPr>
          <w:rFonts w:ascii="Arial" w:hAnsi="Arial" w:cs="Arial"/>
          <w:spacing w:val="-4"/>
        </w:rPr>
        <w:t xml:space="preserve"> </w:t>
      </w:r>
      <w:proofErr w:type="spellStart"/>
      <w:r w:rsidR="008F46A6">
        <w:rPr>
          <w:rFonts w:ascii="Arial" w:hAnsi="Arial" w:cs="Arial"/>
          <w:spacing w:val="-4"/>
        </w:rPr>
        <w:t>Pembuat</w:t>
      </w:r>
      <w:proofErr w:type="spellEnd"/>
      <w:r w:rsidR="008F46A6">
        <w:rPr>
          <w:rFonts w:ascii="Arial" w:hAnsi="Arial" w:cs="Arial"/>
          <w:spacing w:val="-4"/>
        </w:rPr>
        <w:t xml:space="preserve"> Komitmen (PPK)</w:t>
      </w:r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satker</w:t>
      </w:r>
      <w:proofErr w:type="spellEnd"/>
      <w:r w:rsidR="00541082">
        <w:rPr>
          <w:rFonts w:ascii="Arial" w:hAnsi="Arial" w:cs="Arial"/>
          <w:spacing w:val="-4"/>
        </w:rPr>
        <w:t xml:space="preserve"> </w:t>
      </w:r>
      <w:proofErr w:type="spellStart"/>
      <w:r w:rsidR="00541082">
        <w:rPr>
          <w:rFonts w:ascii="Arial" w:hAnsi="Arial" w:cs="Arial"/>
          <w:spacing w:val="-4"/>
        </w:rPr>
        <w:t>Pengadilan</w:t>
      </w:r>
      <w:proofErr w:type="spellEnd"/>
      <w:r w:rsidR="00541082">
        <w:rPr>
          <w:rFonts w:ascii="Arial" w:hAnsi="Arial" w:cs="Arial"/>
          <w:spacing w:val="-4"/>
        </w:rPr>
        <w:t xml:space="preserve"> Tinggi Agama Padang</w:t>
      </w:r>
      <w:r w:rsidR="00A52D99">
        <w:rPr>
          <w:rFonts w:ascii="Arial" w:hAnsi="Arial" w:cs="Arial"/>
          <w:spacing w:val="-4"/>
        </w:rPr>
        <w:t xml:space="preserve"> </w:t>
      </w:r>
      <w:proofErr w:type="spellStart"/>
      <w:r w:rsidR="00A52D99">
        <w:rPr>
          <w:rFonts w:ascii="Arial" w:hAnsi="Arial" w:cs="Arial"/>
          <w:spacing w:val="-4"/>
        </w:rPr>
        <w:t>tersebut</w:t>
      </w:r>
      <w:proofErr w:type="spellEnd"/>
      <w:r w:rsidR="00A52D99">
        <w:rPr>
          <w:rFonts w:ascii="Arial" w:hAnsi="Arial" w:cs="Arial"/>
          <w:spacing w:val="-4"/>
        </w:rPr>
        <w:t>.</w:t>
      </w:r>
    </w:p>
    <w:p w14:paraId="26CB7A7C" w14:textId="77777777" w:rsidR="003C22C2" w:rsidRPr="00DD35F5" w:rsidRDefault="003C22C2" w:rsidP="00B55A94">
      <w:pPr>
        <w:spacing w:line="360" w:lineRule="auto"/>
        <w:ind w:firstLine="567"/>
        <w:jc w:val="both"/>
        <w:rPr>
          <w:rFonts w:ascii="Arial" w:hAnsi="Arial" w:cs="Arial"/>
          <w:spacing w:val="-4"/>
        </w:rPr>
      </w:pPr>
      <w:r w:rsidRPr="00DD35F5">
        <w:rPr>
          <w:rFonts w:ascii="Arial" w:hAnsi="Arial" w:cs="Arial"/>
          <w:spacing w:val="-4"/>
          <w:lang w:val="id-ID"/>
        </w:rPr>
        <w:t xml:space="preserve">Demikian </w:t>
      </w:r>
      <w:r w:rsidR="00265150" w:rsidRPr="00DD35F5">
        <w:rPr>
          <w:rFonts w:ascii="Arial" w:hAnsi="Arial" w:cs="Arial"/>
          <w:spacing w:val="-4"/>
        </w:rPr>
        <w:t xml:space="preserve">kami </w:t>
      </w:r>
      <w:r w:rsidRPr="00DD35F5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DD35F5">
        <w:rPr>
          <w:rFonts w:ascii="Arial" w:hAnsi="Arial" w:cs="Arial"/>
          <w:spacing w:val="-4"/>
        </w:rPr>
        <w:t>perhatiannya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diucapkan</w:t>
      </w:r>
      <w:proofErr w:type="spellEnd"/>
      <w:r w:rsidRPr="00DD35F5">
        <w:rPr>
          <w:rFonts w:ascii="Arial" w:hAnsi="Arial" w:cs="Arial"/>
          <w:spacing w:val="-4"/>
          <w:lang w:val="id-ID"/>
        </w:rPr>
        <w:t xml:space="preserve"> terima kasih.</w:t>
      </w:r>
    </w:p>
    <w:p w14:paraId="6726BB57" w14:textId="77777777" w:rsidR="00200653" w:rsidRPr="00DD35F5" w:rsidRDefault="00200653" w:rsidP="00B55A94">
      <w:pPr>
        <w:spacing w:line="360" w:lineRule="auto"/>
        <w:ind w:firstLine="567"/>
        <w:jc w:val="both"/>
        <w:rPr>
          <w:rFonts w:ascii="Arial" w:hAnsi="Arial" w:cs="Arial"/>
          <w:spacing w:val="-4"/>
        </w:rPr>
      </w:pPr>
    </w:p>
    <w:p w14:paraId="53EDDFB5" w14:textId="642F9A39" w:rsidR="003C22C2" w:rsidRPr="00DD35F5" w:rsidRDefault="003C22C2" w:rsidP="00200653">
      <w:pPr>
        <w:jc w:val="both"/>
        <w:rPr>
          <w:rFonts w:ascii="Arial" w:hAnsi="Arial" w:cs="Arial"/>
          <w:spacing w:val="-4"/>
        </w:rPr>
      </w:pPr>
    </w:p>
    <w:p w14:paraId="4F5DDACB" w14:textId="7CE63990" w:rsidR="00B079AA" w:rsidRDefault="003C22C2" w:rsidP="00DD35F5">
      <w:pPr>
        <w:ind w:left="6237"/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</w:rPr>
        <w:t>Sekretaris</w:t>
      </w:r>
      <w:proofErr w:type="spellEnd"/>
    </w:p>
    <w:p w14:paraId="28EC0DF2" w14:textId="77777777" w:rsidR="00B079AA" w:rsidRDefault="00B079AA" w:rsidP="00DD35F5">
      <w:pPr>
        <w:ind w:left="6237"/>
        <w:jc w:val="both"/>
        <w:rPr>
          <w:rFonts w:ascii="Arial" w:hAnsi="Arial" w:cs="Arial"/>
        </w:rPr>
      </w:pPr>
    </w:p>
    <w:p w14:paraId="67ABFA31" w14:textId="5E9F8632" w:rsidR="003C22C2" w:rsidRPr="00DD35F5" w:rsidRDefault="003C22C2" w:rsidP="00DD35F5">
      <w:pPr>
        <w:ind w:left="6237"/>
        <w:jc w:val="both"/>
        <w:rPr>
          <w:rFonts w:ascii="Arial" w:hAnsi="Arial" w:cs="Arial"/>
        </w:rPr>
      </w:pPr>
      <w:r w:rsidRPr="00DD35F5">
        <w:rPr>
          <w:rFonts w:ascii="Arial" w:hAnsi="Arial" w:cs="Arial"/>
          <w:lang w:val="id-ID"/>
        </w:rPr>
        <w:t xml:space="preserve"> </w:t>
      </w:r>
    </w:p>
    <w:p w14:paraId="4BAA2907" w14:textId="77777777" w:rsidR="00857320" w:rsidRPr="00DD35F5" w:rsidRDefault="00857320" w:rsidP="003C22C2">
      <w:pPr>
        <w:ind w:left="5760"/>
        <w:jc w:val="both"/>
        <w:rPr>
          <w:rFonts w:ascii="Arial" w:hAnsi="Arial" w:cs="Arial"/>
        </w:rPr>
      </w:pPr>
    </w:p>
    <w:p w14:paraId="59F4DBB7" w14:textId="77777777" w:rsidR="003C22C2" w:rsidRPr="00DD35F5" w:rsidRDefault="003C22C2" w:rsidP="00B4336B">
      <w:pPr>
        <w:ind w:left="5760"/>
        <w:jc w:val="both"/>
        <w:rPr>
          <w:rFonts w:ascii="Arial" w:hAnsi="Arial" w:cs="Arial"/>
        </w:rPr>
      </w:pPr>
    </w:p>
    <w:p w14:paraId="219DE415" w14:textId="77777777" w:rsidR="00265150" w:rsidRPr="00DD35F5" w:rsidRDefault="00265150" w:rsidP="00B55A94">
      <w:pPr>
        <w:ind w:left="5812"/>
        <w:rPr>
          <w:rFonts w:ascii="Arial" w:hAnsi="Arial" w:cs="Arial"/>
          <w:b/>
        </w:rPr>
      </w:pPr>
    </w:p>
    <w:p w14:paraId="4143C2FC" w14:textId="77777777" w:rsidR="003C22C2" w:rsidRPr="00DD35F5" w:rsidRDefault="00265150" w:rsidP="00DD35F5">
      <w:pPr>
        <w:ind w:left="6237"/>
        <w:rPr>
          <w:rFonts w:ascii="Arial" w:hAnsi="Arial" w:cs="Arial"/>
          <w:b/>
        </w:rPr>
      </w:pPr>
      <w:proofErr w:type="spellStart"/>
      <w:r w:rsidRPr="00DD35F5">
        <w:rPr>
          <w:rFonts w:ascii="Arial" w:hAnsi="Arial" w:cs="Arial"/>
          <w:b/>
        </w:rPr>
        <w:t>Irsyadi</w:t>
      </w:r>
      <w:proofErr w:type="spellEnd"/>
      <w:r w:rsidR="003C22C2" w:rsidRPr="00DD35F5">
        <w:rPr>
          <w:rFonts w:ascii="Arial" w:hAnsi="Arial" w:cs="Arial"/>
          <w:b/>
        </w:rPr>
        <w:t xml:space="preserve">          </w:t>
      </w:r>
      <w:r w:rsidR="00B55A94" w:rsidRPr="00DD35F5">
        <w:rPr>
          <w:rFonts w:ascii="Arial" w:hAnsi="Arial" w:cs="Arial"/>
          <w:b/>
        </w:rPr>
        <w:t xml:space="preserve">                               </w:t>
      </w:r>
    </w:p>
    <w:p w14:paraId="5F9C10B7" w14:textId="77777777" w:rsidR="003C22C2" w:rsidRPr="00DD35F5" w:rsidRDefault="003C22C2" w:rsidP="003C22C2">
      <w:pPr>
        <w:ind w:left="4320" w:firstLine="720"/>
        <w:jc w:val="both"/>
        <w:rPr>
          <w:rFonts w:ascii="Arial" w:hAnsi="Arial" w:cs="Arial"/>
        </w:rPr>
      </w:pPr>
    </w:p>
    <w:p w14:paraId="013A2E27" w14:textId="77777777" w:rsidR="00857320" w:rsidRPr="00DD35F5" w:rsidRDefault="00857320" w:rsidP="003C22C2">
      <w:pPr>
        <w:ind w:left="4320" w:firstLine="720"/>
        <w:jc w:val="both"/>
        <w:rPr>
          <w:rFonts w:ascii="Arial" w:hAnsi="Arial" w:cs="Arial"/>
        </w:rPr>
      </w:pPr>
    </w:p>
    <w:p w14:paraId="30093056" w14:textId="77777777" w:rsidR="00200653" w:rsidRPr="00DD35F5" w:rsidRDefault="00200653" w:rsidP="003C22C2">
      <w:pPr>
        <w:ind w:left="4320" w:firstLine="720"/>
        <w:jc w:val="both"/>
        <w:rPr>
          <w:rFonts w:ascii="Arial" w:hAnsi="Arial" w:cs="Arial"/>
        </w:rPr>
      </w:pPr>
    </w:p>
    <w:p w14:paraId="6B90267D" w14:textId="77777777" w:rsidR="00B55A94" w:rsidRPr="00DD35F5" w:rsidRDefault="00B55A94" w:rsidP="003C22C2">
      <w:pPr>
        <w:ind w:left="4320" w:firstLine="720"/>
        <w:jc w:val="both"/>
        <w:rPr>
          <w:rFonts w:ascii="Arial" w:hAnsi="Arial" w:cs="Arial"/>
        </w:rPr>
      </w:pPr>
    </w:p>
    <w:p w14:paraId="14216730" w14:textId="77777777" w:rsidR="003C22C2" w:rsidRPr="00DD35F5" w:rsidRDefault="003C22C2" w:rsidP="003C22C2">
      <w:pPr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</w:rPr>
        <w:t>Tembusan</w:t>
      </w:r>
      <w:proofErr w:type="spellEnd"/>
      <w:r w:rsidRPr="00DD35F5">
        <w:rPr>
          <w:rFonts w:ascii="Arial" w:hAnsi="Arial" w:cs="Arial"/>
        </w:rPr>
        <w:t>:</w:t>
      </w:r>
    </w:p>
    <w:p w14:paraId="6080492B" w14:textId="5504712F" w:rsidR="003C22C2" w:rsidRPr="00DD35F5" w:rsidRDefault="00DD35F5" w:rsidP="00DD35F5">
      <w:pPr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</w:rPr>
        <w:t>Ketua</w:t>
      </w:r>
      <w:proofErr w:type="spellEnd"/>
      <w:r w:rsidRPr="00DD35F5">
        <w:rPr>
          <w:rFonts w:ascii="Arial" w:hAnsi="Arial" w:cs="Arial"/>
        </w:rPr>
        <w:t xml:space="preserve"> </w:t>
      </w:r>
      <w:proofErr w:type="spellStart"/>
      <w:r w:rsidR="00B079AA">
        <w:rPr>
          <w:rFonts w:ascii="Arial" w:hAnsi="Arial" w:cs="Arial"/>
        </w:rPr>
        <w:t>Pengadilan</w:t>
      </w:r>
      <w:proofErr w:type="spellEnd"/>
      <w:r w:rsidR="00B079AA">
        <w:rPr>
          <w:rFonts w:ascii="Arial" w:hAnsi="Arial" w:cs="Arial"/>
        </w:rPr>
        <w:t xml:space="preserve"> Tinggi Agama Padang</w:t>
      </w:r>
    </w:p>
    <w:p w14:paraId="3483E152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ab/>
        <w:t xml:space="preserve">  </w:t>
      </w:r>
    </w:p>
    <w:p w14:paraId="4267D371" w14:textId="77777777" w:rsidR="003C22C2" w:rsidRPr="00DD35F5" w:rsidRDefault="003C22C2" w:rsidP="003C22C2">
      <w:pPr>
        <w:rPr>
          <w:rFonts w:ascii="Arial" w:hAnsi="Arial" w:cs="Arial"/>
        </w:rPr>
      </w:pP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</w:r>
    </w:p>
    <w:p w14:paraId="242768EC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14:paraId="16F0FB88" w14:textId="77777777" w:rsidR="003C22C2" w:rsidRPr="00DD35F5" w:rsidRDefault="003C22C2" w:rsidP="003C22C2"/>
    <w:p w14:paraId="35EE430F" w14:textId="77777777" w:rsidR="003C22C2" w:rsidRPr="00DD35F5" w:rsidRDefault="003C22C2" w:rsidP="003C22C2"/>
    <w:p w14:paraId="108F6833" w14:textId="77777777" w:rsidR="00C132C9" w:rsidRPr="00DD35F5" w:rsidRDefault="00C132C9"/>
    <w:sectPr w:rsidR="00C132C9" w:rsidRPr="00DD35F5" w:rsidSect="00857320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2"/>
    <w:rsid w:val="00200653"/>
    <w:rsid w:val="00211635"/>
    <w:rsid w:val="00236179"/>
    <w:rsid w:val="00265150"/>
    <w:rsid w:val="003070C9"/>
    <w:rsid w:val="00307752"/>
    <w:rsid w:val="003C22C2"/>
    <w:rsid w:val="00411AC2"/>
    <w:rsid w:val="00447FFA"/>
    <w:rsid w:val="00541082"/>
    <w:rsid w:val="0055550A"/>
    <w:rsid w:val="005A223D"/>
    <w:rsid w:val="006B6E80"/>
    <w:rsid w:val="00767669"/>
    <w:rsid w:val="00857320"/>
    <w:rsid w:val="008E436C"/>
    <w:rsid w:val="008F46A6"/>
    <w:rsid w:val="00A223A2"/>
    <w:rsid w:val="00A52D99"/>
    <w:rsid w:val="00AD1E45"/>
    <w:rsid w:val="00B022CE"/>
    <w:rsid w:val="00B079AA"/>
    <w:rsid w:val="00B4336B"/>
    <w:rsid w:val="00B55A94"/>
    <w:rsid w:val="00B60E9B"/>
    <w:rsid w:val="00C132C9"/>
    <w:rsid w:val="00DD35F5"/>
    <w:rsid w:val="00F6095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0E6"/>
  <w15:docId w15:val="{9F95741A-D619-4132-92F4-D7F14D7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4</cp:revision>
  <cp:lastPrinted>2025-01-03T08:04:00Z</cp:lastPrinted>
  <dcterms:created xsi:type="dcterms:W3CDTF">2025-01-03T07:53:00Z</dcterms:created>
  <dcterms:modified xsi:type="dcterms:W3CDTF">2025-01-03T08:06:00Z</dcterms:modified>
</cp:coreProperties>
</file>