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 Antiqua" w:hAnsi="Book Antiqua" w:cs="Arial"/>
        </w:rPr>
      </w:pPr>
      <w:r>
        <w:rPr>
          <w:rFonts w:ascii="Book Antiqua" w:hAnsi="Book Antiqua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0288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JGttcAAAAJAQAADwAAAAAAAAABACAAAAAiAAAAZHJzL2Rvd25y&#10;ZXYueG1sUEsBAhQAFAAAAAgAh07iQDYPUGn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 Antiqua" w:hAnsi="Book Antiqua" w:cs="Arial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18.25pt;height:17.35pt;width:364.95pt;z-index:251663360;mso-width-relative:page;mso-height-relative:page;" filled="f" stroked="f" coordsize="21600,21600" o:gfxdata="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r6QwoHliT/rIYqPOAhOsT+9&#10;DyWXPXkujAPneWuy1uAfUP0IwuFdC26rb4mwbzXUzG+WbhYvro44IYFs+i9Ycx/YRcxAQ0M2mcd2&#10;CEbn2RzOs0lcFCcXVxeL66tLKRSfzefTi8VlbgHl6banED9ptCIFlSSefUaH/UOIiQ2Up5LUzOG9&#10;6bo8/879leDClMnsE+GRehw2w9GNDdYH1kE4rhM/Jg5apF9S9LxKlQw/d0Baiu6zYy/S3p0COgWb&#10;UwBO8dVKRinG8C6O+7nzZLYtI49uO7xlvxqTpSRjRxZHnrweWeFxldP+vfzPVX+e7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+L4ctcAAAAJAQAADwAAAAAAAAABACAAAAAiAAAAZHJzL2Rvd25y&#10;ZXYueG1sUEsBAhQAFAAAAAgAh07iQBQUzg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3.25pt;height:16.7pt;width:364.1pt;z-index:251661312;mso-width-relative:page;mso-height-relative:page;" filled="f" stroked="f" coordsize="21600,21600" o:gfxdata="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YAUh1wAAAAgBAAAPAAAAAAAAAAEAIAAAACIAAABkcnMvZG93bnJl&#10;di54bWxQSwECFAAUAAAACACHTuJAnb7wLP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76200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5pt;margin-top:6pt;height:23.55pt;width:365.8pt;z-index:251663360;mso-width-relative:page;mso-height-relative:page;" filled="f" stroked="f" coordsize="21600,21600" o:gfxdata="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sVWCtcAAAAJAQAADwAAAAAAAAABACAAAAAiAAAAZHJzL2Rvd25y&#10;ZXYueG1sUEsBAhQAFAAAAAgAh07iQE6p8WD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 Antiqua" w:hAnsi="Book Antiqua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328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9pt;height:0pt;width:467.15pt;z-index:251664384;mso-width-relative:page;mso-height-relative:page;" filled="f" stroked="t" coordsize="21600,21600" o:gfxdata="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Knjva1AAAAAYBAAAPAAAAAAAA&#10;AAEAIAAAACIAAABkcnMvZG93bnJldi54bWxQSwECFAAUAAAACACHTuJAqJF4Yd0BAAC7AwAADgAA&#10;AAAAAAABACAAAAAj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6985</wp:posOffset>
                </wp:positionV>
                <wp:extent cx="4624070" cy="233680"/>
                <wp:effectExtent l="0" t="0" r="508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0.55pt;height:18.4pt;width:364.1pt;z-index:251662336;mso-width-relative:page;mso-height-relative:page;" filled="f" stroked="f" coordsize="21600,21600" o:gfxdata="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BqfNNcAAAAIAQAADwAAAAAAAAABACAAAAAiAAAAZHJzL2Rvd25y&#10;ZXYueG1sUEsBAhQAFAAAAAgAh07iQEcv5V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</w:rPr>
        <w:t>Nomor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: W3-A/</w:t>
      </w:r>
      <w:r>
        <w:rPr>
          <w:rFonts w:hint="default" w:ascii="Book Antiqua" w:hAnsi="Book Antiqua" w:cs="Times New Roman"/>
          <w:sz w:val="24"/>
          <w:szCs w:val="24"/>
          <w:lang w:val="en-US"/>
        </w:rPr>
        <w:t>1693</w:t>
      </w:r>
      <w:r>
        <w:rPr>
          <w:rFonts w:ascii="Book Antiqua" w:hAnsi="Book Antiqua" w:cs="Times New Roman"/>
          <w:sz w:val="24"/>
          <w:szCs w:val="24"/>
        </w:rPr>
        <w:t>/</w:t>
      </w:r>
      <w:r>
        <w:rPr>
          <w:rFonts w:hint="default" w:ascii="Book Antiqua" w:hAnsi="Book Antiqua" w:cs="Times New Roman"/>
          <w:sz w:val="24"/>
          <w:szCs w:val="24"/>
          <w:lang w:val="en-US"/>
        </w:rPr>
        <w:t>KU.01</w:t>
      </w:r>
      <w:r>
        <w:rPr>
          <w:rFonts w:ascii="Book Antiqua" w:hAnsi="Book Antiqua" w:cs="Times New Roman"/>
          <w:sz w:val="24"/>
          <w:szCs w:val="24"/>
        </w:rPr>
        <w:t>/</w:t>
      </w:r>
      <w:r>
        <w:rPr>
          <w:rFonts w:hint="default" w:ascii="Book Antiqua" w:hAnsi="Book Antiqua" w:cs="Times New Roman"/>
          <w:sz w:val="24"/>
          <w:szCs w:val="24"/>
          <w:lang w:val="en-US"/>
        </w:rPr>
        <w:t>VI</w:t>
      </w:r>
      <w:r>
        <w:rPr>
          <w:rFonts w:ascii="Book Antiqua" w:hAnsi="Book Antiqua" w:cs="Times New Roman"/>
          <w:sz w:val="24"/>
          <w:szCs w:val="24"/>
        </w:rPr>
        <w:t>/20</w:t>
      </w:r>
      <w:r>
        <w:rPr>
          <w:rFonts w:hint="default" w:ascii="Book Antiqua" w:hAnsi="Book Antiqua" w:cs="Times New Roman"/>
          <w:sz w:val="24"/>
          <w:szCs w:val="24"/>
          <w:lang w:val="en-US"/>
        </w:rPr>
        <w:t>22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       </w:t>
      </w:r>
      <w:r>
        <w:rPr>
          <w:rFonts w:hint="default" w:ascii="Book Antiqua" w:hAnsi="Book Antiqua" w:cs="Times New Roman"/>
          <w:sz w:val="24"/>
          <w:szCs w:val="24"/>
          <w:lang w:val="en-US"/>
        </w:rPr>
        <w:t xml:space="preserve">               14 Juni 2022</w:t>
      </w:r>
    </w:p>
    <w:p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Sifat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: Segera</w:t>
      </w:r>
    </w:p>
    <w:p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Lampiran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hint="default" w:ascii="Book Antiqua" w:hAnsi="Book Antiqua" w:cs="Times New Roman"/>
          <w:sz w:val="24"/>
          <w:szCs w:val="24"/>
          <w:lang w:val="en-US"/>
        </w:rPr>
        <w:t>2</w:t>
      </w:r>
      <w:r>
        <w:rPr>
          <w:rFonts w:ascii="Book Antiqua" w:hAnsi="Book Antiqua" w:cs="Times New Roman"/>
          <w:sz w:val="24"/>
          <w:szCs w:val="24"/>
        </w:rPr>
        <w:t xml:space="preserve"> Lampiran</w:t>
      </w:r>
    </w:p>
    <w:p>
      <w:pPr>
        <w:spacing w:after="0" w:line="240" w:lineRule="auto"/>
        <w:ind w:left="0" w:leftChars="0" w:right="1939" w:firstLine="0" w:firstLineChars="0"/>
        <w:rPr>
          <w:rFonts w:hint="default"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</w:rPr>
        <w:t xml:space="preserve">Hal </w:t>
      </w:r>
      <w:r>
        <w:rPr>
          <w:rFonts w:hint="default" w:ascii="Book Antiqua" w:hAnsi="Book Antiqua" w:cs="Times New Roman"/>
          <w:sz w:val="24"/>
          <w:szCs w:val="24"/>
          <w:lang w:val="en-US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hint="default" w:ascii="Book Antiqua" w:hAnsi="Book Antiqua" w:cs="Times New Roman"/>
          <w:sz w:val="24"/>
          <w:szCs w:val="24"/>
          <w:lang w:val="en-US"/>
        </w:rPr>
        <w:t xml:space="preserve">Laporan Capaian Kinerja Anggaran Semester I  </w:t>
      </w:r>
    </w:p>
    <w:p>
      <w:pPr>
        <w:spacing w:after="0" w:line="240" w:lineRule="auto"/>
        <w:ind w:right="1939" w:firstLine="1560" w:firstLineChars="650"/>
        <w:rPr>
          <w:rFonts w:hint="default" w:ascii="Book Antiqua" w:hAnsi="Book Antiqua" w:cs="Times New Roman"/>
          <w:b/>
          <w:sz w:val="24"/>
          <w:szCs w:val="24"/>
          <w:lang w:val="en-US"/>
        </w:rPr>
      </w:pPr>
      <w:r>
        <w:rPr>
          <w:rFonts w:hint="default" w:ascii="Book Antiqua" w:hAnsi="Book Antiqua" w:cs="Times New Roman"/>
          <w:sz w:val="24"/>
          <w:szCs w:val="24"/>
          <w:lang w:val="en-US"/>
        </w:rPr>
        <w:t>Tahun Anggaran  2022</w:t>
      </w:r>
    </w:p>
    <w:p>
      <w:pPr>
        <w:tabs>
          <w:tab w:val="left" w:pos="5954"/>
        </w:tabs>
        <w:spacing w:after="0"/>
        <w:ind w:left="1418" w:right="3073" w:hanging="1418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</w:t>
      </w:r>
    </w:p>
    <w:p>
      <w:pPr>
        <w:spacing w:after="0" w:line="360" w:lineRule="auto"/>
        <w:ind w:left="1560"/>
        <w:rPr>
          <w:rFonts w:ascii="Book Antiqua" w:hAnsi="Book Antiqua"/>
        </w:rPr>
      </w:pPr>
      <w:r>
        <w:rPr>
          <w:rFonts w:ascii="Book Antiqua" w:hAnsi="Book Antiqua"/>
        </w:rPr>
        <w:t xml:space="preserve">Yth.  </w:t>
      </w:r>
    </w:p>
    <w:p>
      <w:pPr>
        <w:pStyle w:val="7"/>
        <w:numPr>
          <w:ilvl w:val="0"/>
          <w:numId w:val="0"/>
        </w:numPr>
        <w:spacing w:after="0" w:line="360" w:lineRule="auto"/>
        <w:ind w:left="1560" w:leftChars="0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Sekretaris</w:t>
      </w:r>
      <w:r>
        <w:rPr>
          <w:rFonts w:ascii="Book Antiqua" w:hAnsi="Book Antiqua"/>
        </w:rPr>
        <w:t xml:space="preserve"> Pengadilan Agama Se – Sumatera Barat</w:t>
      </w:r>
    </w:p>
    <w:p>
      <w:pPr>
        <w:spacing w:after="0" w:line="360" w:lineRule="auto"/>
        <w:ind w:left="840" w:firstLine="720"/>
        <w:rPr>
          <w:rFonts w:ascii="Book Antiqua" w:hAnsi="Book Antiqua"/>
          <w:sz w:val="12"/>
        </w:rPr>
      </w:pPr>
    </w:p>
    <w:p>
      <w:pPr>
        <w:spacing w:after="0" w:line="360" w:lineRule="auto"/>
        <w:ind w:left="840" w:firstLine="720"/>
        <w:rPr>
          <w:rFonts w:ascii="Book Antiqua" w:hAnsi="Book Antiqua"/>
        </w:rPr>
      </w:pPr>
      <w:r>
        <w:rPr>
          <w:rFonts w:ascii="Book Antiqua" w:hAnsi="Book Antiqua"/>
        </w:rPr>
        <w:t>Di -</w:t>
      </w:r>
    </w:p>
    <w:p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Tempat</w:t>
      </w:r>
    </w:p>
    <w:p>
      <w:pPr>
        <w:spacing w:after="0" w:line="360" w:lineRule="auto"/>
        <w:ind w:left="1985"/>
        <w:rPr>
          <w:rFonts w:ascii="Book Antiqua" w:hAnsi="Book Antiqua"/>
        </w:rPr>
      </w:pPr>
    </w:p>
    <w:p>
      <w:pPr>
        <w:pStyle w:val="9"/>
        <w:spacing w:after="0" w:line="360" w:lineRule="auto"/>
        <w:ind w:left="1560" w:firstLine="600"/>
        <w:jc w:val="both"/>
        <w:rPr>
          <w:rFonts w:hint="default" w:ascii="Book Antiqua" w:hAnsi="Book Antiqua"/>
          <w:lang w:val="en-US"/>
        </w:rPr>
      </w:pPr>
      <w:r>
        <w:rPr>
          <w:rFonts w:hint="default" w:ascii="Book Antiqua" w:hAnsi="Book Antiqua"/>
          <w:lang w:val="en-US"/>
        </w:rPr>
        <w:t>Meneruskan surat Kepala Biro Perencanaan dan Organisasi Badan Urusan Administrasi Mahkamah Agung RI Nomor 192/Bua.1/OT.01.1/7/2022 tanggal 25 Juli 2022 tentang Laporan Capaian Kinerja Anggaran Semester I Tahun Anggaran 2022, bersama ini terlampir laporan capaian nilai kinerja anggaran satker semester I Tahun Anggaran 2022 sebagai sarana untuk melakukan reviu atas capaian kinerja anggaran Semester I Tahun Anggaran 2022 pada aplikasi SMART DJA.</w:t>
      </w:r>
    </w:p>
    <w:p>
      <w:pPr>
        <w:pStyle w:val="9"/>
        <w:spacing w:after="0" w:line="360" w:lineRule="auto"/>
        <w:ind w:left="1560" w:firstLine="600"/>
        <w:jc w:val="both"/>
        <w:rPr>
          <w:rFonts w:hint="default" w:ascii="Book Antiqua" w:hAnsi="Book Antiqua"/>
          <w:lang w:val="en-US"/>
        </w:rPr>
      </w:pPr>
      <w:r>
        <w:rPr>
          <w:rFonts w:hint="default" w:ascii="Book Antiqua" w:hAnsi="Book Antiqua"/>
          <w:lang w:val="en-US"/>
        </w:rPr>
        <w:t>Untuk melakukan optimalisasi penilaian kinerja anggaran atas capaian kinerja anggaran Semester I Tahun Anggaran 2022 melalui aplikasi SMART DJA, diminta agar saudara mengkoordinasikan dan melakukan update Capaian Rincian Output dan Laporan Semester I pada user masing - masing.</w:t>
      </w:r>
    </w:p>
    <w:p>
      <w:pPr>
        <w:pStyle w:val="9"/>
        <w:spacing w:after="0" w:line="360" w:lineRule="auto"/>
        <w:ind w:left="1560" w:firstLine="60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Demikian kami sampaikan, atas kerjasamanya diucapkan terima kasih. </w:t>
      </w:r>
    </w:p>
    <w:p>
      <w:pPr>
        <w:pStyle w:val="9"/>
        <w:spacing w:after="0" w:line="360" w:lineRule="auto"/>
        <w:ind w:left="5500" w:leftChars="2500" w:firstLine="0" w:firstLineChars="0"/>
        <w:jc w:val="both"/>
        <w:rPr>
          <w:rFonts w:ascii="Book Antiqua" w:hAnsi="Book Antiqua"/>
          <w:b/>
          <w:lang w:val="id-ID"/>
        </w:rPr>
      </w:pP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bookmarkStart w:id="0" w:name="_GoBack"/>
      <w:bookmarkEnd w:id="0"/>
      <w:r>
        <w:rPr>
          <w:rFonts w:ascii="Book Antiqua" w:hAnsi="Book Antiqua"/>
          <w:b/>
          <w:lang w:val="id-ID"/>
        </w:rPr>
        <w:t>Wassalam,</w:t>
      </w:r>
    </w:p>
    <w:p>
      <w:pPr>
        <w:pStyle w:val="9"/>
        <w:spacing w:after="0" w:line="240" w:lineRule="auto"/>
        <w:ind w:left="5500" w:leftChars="2500" w:firstLine="0" w:firstLineChars="0"/>
        <w:jc w:val="both"/>
        <w:rPr>
          <w:rFonts w:hint="default" w:ascii="Book Antiqua" w:hAnsi="Book Antiqua" w:eastAsia="Times New Roman" w:cs="Calibri"/>
          <w:b/>
          <w:color w:val="000000"/>
          <w:lang w:val="en-US"/>
        </w:rPr>
      </w:pPr>
      <w:r>
        <w:rPr>
          <w:rFonts w:hint="default" w:ascii="Book Antiqua" w:hAnsi="Book Antiqua" w:eastAsia="Times New Roman" w:cs="Calibri"/>
          <w:b/>
          <w:color w:val="000000"/>
          <w:lang w:val="en-US"/>
        </w:rPr>
        <w:t xml:space="preserve">Sekretaris </w:t>
      </w:r>
    </w:p>
    <w:p>
      <w:pPr>
        <w:pStyle w:val="9"/>
        <w:spacing w:after="0" w:line="240" w:lineRule="auto"/>
        <w:ind w:left="5500" w:leftChars="2500" w:firstLine="0" w:firstLineChars="0"/>
        <w:jc w:val="both"/>
        <w:rPr>
          <w:rFonts w:hint="default" w:ascii="Book Antiqua" w:hAnsi="Book Antiqua" w:eastAsia="Times New Roman" w:cs="Calibri"/>
          <w:b/>
          <w:color w:val="000000"/>
          <w:lang w:val="en-US"/>
        </w:rPr>
      </w:pPr>
      <w:r>
        <w:rPr>
          <w:rFonts w:hint="default" w:ascii="Book Antiqua" w:hAnsi="Book Antiqua" w:eastAsia="Times New Roman" w:cs="Calibri"/>
          <w:b/>
          <w:color w:val="000000"/>
          <w:lang w:val="en-US"/>
        </w:rPr>
        <w:t>Pengadilan Tinggi Agama Padang</w:t>
      </w:r>
    </w:p>
    <w:p>
      <w:pPr>
        <w:pStyle w:val="9"/>
        <w:spacing w:after="0" w:line="360" w:lineRule="auto"/>
        <w:ind w:left="5500" w:leftChars="2500" w:firstLine="0" w:firstLineChars="0"/>
        <w:jc w:val="both"/>
        <w:rPr>
          <w:rFonts w:ascii="Book Antiqua" w:hAnsi="Book Antiqua" w:eastAsia="Times New Roman" w:cs="Calibri"/>
          <w:b/>
          <w:color w:val="000000"/>
          <w:u w:val="single"/>
          <w:lang w:val="id-ID"/>
        </w:rPr>
      </w:pPr>
    </w:p>
    <w:p>
      <w:pPr>
        <w:pStyle w:val="9"/>
        <w:spacing w:after="0" w:line="360" w:lineRule="auto"/>
        <w:ind w:left="5500" w:leftChars="2500" w:firstLine="0" w:firstLineChars="0"/>
        <w:jc w:val="both"/>
        <w:rPr>
          <w:rFonts w:ascii="Book Antiqua" w:hAnsi="Book Antiqua" w:eastAsia="Times New Roman" w:cs="Calibri"/>
          <w:b/>
          <w:color w:val="000000"/>
          <w:u w:val="single"/>
          <w:lang w:val="id-ID"/>
        </w:rPr>
      </w:pPr>
    </w:p>
    <w:p>
      <w:pPr>
        <w:pStyle w:val="9"/>
        <w:spacing w:after="0" w:line="240" w:lineRule="auto"/>
        <w:ind w:left="5500" w:leftChars="2500" w:firstLine="0" w:firstLineChars="0"/>
        <w:jc w:val="both"/>
        <w:rPr>
          <w:rFonts w:hint="default" w:ascii="Book Antiqua" w:hAnsi="Book Antiqua" w:eastAsia="Times New Roman" w:cs="Calibri"/>
          <w:b/>
          <w:color w:val="000000"/>
          <w:u w:val="single"/>
          <w:lang w:val="en-US"/>
        </w:rPr>
      </w:pPr>
      <w:r>
        <w:rPr>
          <w:rFonts w:hint="default" w:ascii="Book Antiqua" w:hAnsi="Book Antiqua" w:eastAsia="Times New Roman" w:cs="Calibri"/>
          <w:b/>
          <w:color w:val="000000"/>
          <w:u w:val="single"/>
          <w:lang w:val="en-US"/>
        </w:rPr>
        <w:t>Drs. H. Zein Ahsan, M.H.</w:t>
      </w:r>
    </w:p>
    <w:p>
      <w:pPr>
        <w:pStyle w:val="9"/>
        <w:spacing w:after="0" w:line="240" w:lineRule="auto"/>
        <w:ind w:left="5500" w:leftChars="2500" w:firstLine="0" w:firstLineChars="0"/>
        <w:jc w:val="both"/>
        <w:rPr>
          <w:rFonts w:hint="default" w:ascii="Book Antiqua" w:hAnsi="Book Antiqua" w:eastAsia="Times New Roman" w:cs="Calibri"/>
          <w:b/>
          <w:color w:val="000000"/>
          <w:u w:val="none"/>
          <w:lang w:val="en-US"/>
        </w:rPr>
      </w:pPr>
      <w:r>
        <w:rPr>
          <w:rFonts w:hint="default" w:ascii="Book Antiqua" w:hAnsi="Book Antiqua" w:eastAsia="Times New Roman" w:cs="Calibri"/>
          <w:b/>
          <w:color w:val="000000"/>
          <w:u w:val="none"/>
          <w:lang w:val="en-US"/>
        </w:rPr>
        <w:t>NIP. 195508261982031004</w:t>
      </w:r>
    </w:p>
    <w:sectPr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85E75"/>
    <w:rsid w:val="000F4865"/>
    <w:rsid w:val="00127ABB"/>
    <w:rsid w:val="001615A1"/>
    <w:rsid w:val="001E205E"/>
    <w:rsid w:val="002454EF"/>
    <w:rsid w:val="00252DEE"/>
    <w:rsid w:val="00286D8A"/>
    <w:rsid w:val="00346757"/>
    <w:rsid w:val="00386C0B"/>
    <w:rsid w:val="003B7631"/>
    <w:rsid w:val="003D67BF"/>
    <w:rsid w:val="004460D4"/>
    <w:rsid w:val="00450A95"/>
    <w:rsid w:val="004A6168"/>
    <w:rsid w:val="004E5000"/>
    <w:rsid w:val="004E6B5E"/>
    <w:rsid w:val="00515674"/>
    <w:rsid w:val="005406DD"/>
    <w:rsid w:val="00573143"/>
    <w:rsid w:val="005A4D63"/>
    <w:rsid w:val="005C5FF4"/>
    <w:rsid w:val="005E4A39"/>
    <w:rsid w:val="005E6C64"/>
    <w:rsid w:val="00635456"/>
    <w:rsid w:val="00646803"/>
    <w:rsid w:val="006718B2"/>
    <w:rsid w:val="00681D5D"/>
    <w:rsid w:val="00692E4B"/>
    <w:rsid w:val="006B627A"/>
    <w:rsid w:val="006D0489"/>
    <w:rsid w:val="007122CB"/>
    <w:rsid w:val="00724EF7"/>
    <w:rsid w:val="007D22DD"/>
    <w:rsid w:val="00813E98"/>
    <w:rsid w:val="00837449"/>
    <w:rsid w:val="008A2F1B"/>
    <w:rsid w:val="008F772F"/>
    <w:rsid w:val="00906556"/>
    <w:rsid w:val="00952136"/>
    <w:rsid w:val="009842F6"/>
    <w:rsid w:val="009C3079"/>
    <w:rsid w:val="00A14821"/>
    <w:rsid w:val="00A26C2E"/>
    <w:rsid w:val="00A50F44"/>
    <w:rsid w:val="00A63507"/>
    <w:rsid w:val="00AF3FE1"/>
    <w:rsid w:val="00B34DE8"/>
    <w:rsid w:val="00B515DC"/>
    <w:rsid w:val="00B939C1"/>
    <w:rsid w:val="00BC17E3"/>
    <w:rsid w:val="00C07265"/>
    <w:rsid w:val="00C720F3"/>
    <w:rsid w:val="00C80E50"/>
    <w:rsid w:val="00CA080B"/>
    <w:rsid w:val="00CD598C"/>
    <w:rsid w:val="00D3631A"/>
    <w:rsid w:val="00D97430"/>
    <w:rsid w:val="00DB4091"/>
    <w:rsid w:val="00DF590D"/>
    <w:rsid w:val="00DF7C64"/>
    <w:rsid w:val="00E61D53"/>
    <w:rsid w:val="00E72407"/>
    <w:rsid w:val="00F10C00"/>
    <w:rsid w:val="00F67C04"/>
    <w:rsid w:val="00F75704"/>
    <w:rsid w:val="00FB73AB"/>
    <w:rsid w:val="141320C5"/>
    <w:rsid w:val="23F07C15"/>
    <w:rsid w:val="26E43460"/>
    <w:rsid w:val="27C55A4B"/>
    <w:rsid w:val="29520003"/>
    <w:rsid w:val="5E323D89"/>
    <w:rsid w:val="5F24165C"/>
    <w:rsid w:val="6B374E3F"/>
    <w:rsid w:val="6EA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1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66F9E-8B7F-41F0-9664-AB9DC54CC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67</TotalTime>
  <ScaleCrop>false</ScaleCrop>
  <LinksUpToDate>false</LinksUpToDate>
  <CharactersWithSpaces>1309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2018-01-29T17:51:00Z</dcterms:created>
  <dc:creator>Miko</dc:creator>
  <cp:lastModifiedBy>google1560324257</cp:lastModifiedBy>
  <cp:lastPrinted>2022-06-14T08:51:00Z</cp:lastPrinted>
  <dcterms:modified xsi:type="dcterms:W3CDTF">2022-08-05T04:09:57Z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77A4D450432E41A382BDE8BCE75DB3C4</vt:lpwstr>
  </property>
</Properties>
</file>