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F106" w14:textId="77777777" w:rsidR="00806EC7" w:rsidRDefault="00DF351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372CAA2A" wp14:editId="4788D45D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7654C" w14:textId="77777777" w:rsidR="00806EC7" w:rsidRDefault="00DF351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3D5E0A9" w14:textId="77777777" w:rsidR="00806EC7" w:rsidRDefault="00DF351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F189B3F" w14:textId="77777777" w:rsidR="00806EC7" w:rsidRDefault="00DF351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E089048" w14:textId="77777777" w:rsidR="00806EC7" w:rsidRDefault="00DF351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994168A" w14:textId="3E5DD1BC" w:rsidR="00806EC7" w:rsidRDefault="00DF351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13173B1" w14:textId="3043FAA1" w:rsidR="00806EC7" w:rsidRPr="0089799F" w:rsidRDefault="0089799F">
      <w:pPr>
        <w:tabs>
          <w:tab w:val="left" w:pos="1148"/>
          <w:tab w:val="right" w:pos="9981"/>
        </w:tabs>
        <w:jc w:val="both"/>
        <w:rPr>
          <w:rFonts w:ascii="Arial" w:hAnsi="Arial" w:cs="Arial"/>
          <w:sz w:val="18"/>
          <w:szCs w:val="20"/>
        </w:rPr>
      </w:pPr>
      <w:r w:rsidRPr="0089799F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3" behindDoc="0" locked="0" layoutInCell="0" allowOverlap="1" wp14:anchorId="6747DC15" wp14:editId="2DCFD8FF">
                <wp:simplePos x="0" y="0"/>
                <wp:positionH relativeFrom="margin">
                  <wp:posOffset>20320</wp:posOffset>
                </wp:positionH>
                <wp:positionV relativeFrom="paragraph">
                  <wp:posOffset>43180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F5E18" id="Straight Connector 1" o:spid="_x0000_s1026" style="position:absolute;flip:y;z-index:3;visibility:visible;mso-wrap-style:square;mso-width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width-relative:margin" from="1.6pt,3.4pt" to="486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13012AF" w14:textId="5D7A3D18" w:rsidR="00806EC7" w:rsidRPr="0089799F" w:rsidRDefault="00DF3519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89799F">
        <w:rPr>
          <w:rFonts w:ascii="Arial" w:hAnsi="Arial" w:cs="Arial"/>
          <w:sz w:val="22"/>
          <w:szCs w:val="22"/>
        </w:rPr>
        <w:t xml:space="preserve">Nomor     </w:t>
      </w:r>
      <w:r w:rsidRPr="0089799F">
        <w:rPr>
          <w:rFonts w:ascii="Arial" w:hAnsi="Arial" w:cs="Arial"/>
          <w:sz w:val="22"/>
          <w:szCs w:val="22"/>
        </w:rPr>
        <w:tab/>
        <w:t>:</w:t>
      </w:r>
      <w:r w:rsidRPr="0089799F">
        <w:rPr>
          <w:rFonts w:ascii="Arial" w:hAnsi="Arial" w:cs="Arial"/>
          <w:sz w:val="22"/>
          <w:szCs w:val="22"/>
          <w:lang w:val="id-ID"/>
        </w:rPr>
        <w:tab/>
      </w:r>
      <w:r w:rsidR="00842CA2" w:rsidRPr="009A0E7F">
        <w:rPr>
          <w:rFonts w:ascii="Arial" w:hAnsi="Arial" w:cs="Arial"/>
          <w:color w:val="FFFFFF" w:themeColor="background1"/>
          <w:sz w:val="22"/>
          <w:szCs w:val="22"/>
        </w:rPr>
        <w:t>2072</w:t>
      </w:r>
      <w:r w:rsidR="00842CA2" w:rsidRPr="00842CA2">
        <w:rPr>
          <w:rFonts w:ascii="Arial" w:hAnsi="Arial" w:cs="Arial"/>
          <w:sz w:val="22"/>
          <w:szCs w:val="22"/>
        </w:rPr>
        <w:t>/KPTA.W3-A/</w:t>
      </w:r>
      <w:r w:rsidR="009A0E7F">
        <w:rPr>
          <w:rFonts w:ascii="Arial" w:hAnsi="Arial" w:cs="Arial"/>
          <w:sz w:val="22"/>
          <w:szCs w:val="22"/>
        </w:rPr>
        <w:t>OT</w:t>
      </w:r>
      <w:r w:rsidR="00842CA2" w:rsidRPr="00842CA2">
        <w:rPr>
          <w:rFonts w:ascii="Arial" w:hAnsi="Arial" w:cs="Arial"/>
          <w:sz w:val="22"/>
          <w:szCs w:val="22"/>
        </w:rPr>
        <w:t>1.</w:t>
      </w:r>
      <w:r w:rsidR="009A0E7F">
        <w:rPr>
          <w:rFonts w:ascii="Arial" w:hAnsi="Arial" w:cs="Arial"/>
          <w:sz w:val="22"/>
          <w:szCs w:val="22"/>
        </w:rPr>
        <w:t>7</w:t>
      </w:r>
      <w:r w:rsidR="00842CA2" w:rsidRPr="00842CA2">
        <w:rPr>
          <w:rFonts w:ascii="Arial" w:hAnsi="Arial" w:cs="Arial"/>
          <w:sz w:val="22"/>
          <w:szCs w:val="22"/>
        </w:rPr>
        <w:t>/V</w:t>
      </w:r>
      <w:r w:rsidR="009A0E7F">
        <w:rPr>
          <w:rFonts w:ascii="Arial" w:hAnsi="Arial" w:cs="Arial"/>
          <w:sz w:val="22"/>
          <w:szCs w:val="22"/>
        </w:rPr>
        <w:t>I</w:t>
      </w:r>
      <w:r w:rsidR="00842CA2" w:rsidRPr="00842CA2">
        <w:rPr>
          <w:rFonts w:ascii="Arial" w:hAnsi="Arial" w:cs="Arial"/>
          <w:sz w:val="22"/>
          <w:szCs w:val="22"/>
        </w:rPr>
        <w:t>I/2024</w:t>
      </w:r>
      <w:r w:rsidRPr="0089799F">
        <w:rPr>
          <w:rFonts w:ascii="Arial" w:hAnsi="Arial" w:cs="Arial"/>
          <w:sz w:val="22"/>
          <w:szCs w:val="22"/>
        </w:rPr>
        <w:tab/>
      </w:r>
      <w:r w:rsidR="00842CA2">
        <w:rPr>
          <w:rFonts w:ascii="Arial" w:hAnsi="Arial" w:cs="Arial"/>
          <w:sz w:val="22"/>
          <w:szCs w:val="22"/>
          <w:lang w:val="en-ID"/>
        </w:rPr>
        <w:t>Ju</w:t>
      </w:r>
      <w:r w:rsidR="009A0E7F">
        <w:rPr>
          <w:rFonts w:ascii="Arial" w:hAnsi="Arial" w:cs="Arial"/>
          <w:sz w:val="22"/>
          <w:szCs w:val="22"/>
          <w:lang w:val="en-ID"/>
        </w:rPr>
        <w:t>l</w:t>
      </w:r>
      <w:r w:rsidR="00842CA2">
        <w:rPr>
          <w:rFonts w:ascii="Arial" w:hAnsi="Arial" w:cs="Arial"/>
          <w:sz w:val="22"/>
          <w:szCs w:val="22"/>
          <w:lang w:val="en-ID"/>
        </w:rPr>
        <w:t>i</w:t>
      </w:r>
      <w:r w:rsidRPr="0089799F">
        <w:rPr>
          <w:rFonts w:ascii="Arial" w:hAnsi="Arial" w:cs="Arial"/>
          <w:sz w:val="22"/>
          <w:szCs w:val="22"/>
          <w:lang w:val="en-ID"/>
        </w:rPr>
        <w:t xml:space="preserve"> 202</w:t>
      </w:r>
      <w:r w:rsidR="001F331B">
        <w:rPr>
          <w:rFonts w:ascii="Arial" w:hAnsi="Arial" w:cs="Arial"/>
          <w:sz w:val="22"/>
          <w:szCs w:val="22"/>
          <w:lang w:val="en-ID"/>
        </w:rPr>
        <w:t>4</w:t>
      </w:r>
    </w:p>
    <w:p w14:paraId="57000E43" w14:textId="38300AE4" w:rsidR="002B5450" w:rsidRPr="0089799F" w:rsidRDefault="002B5450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 w:rsidRPr="0089799F">
        <w:rPr>
          <w:rFonts w:ascii="Arial" w:hAnsi="Arial" w:cs="Arial"/>
          <w:bCs/>
          <w:iCs/>
          <w:sz w:val="22"/>
          <w:szCs w:val="22"/>
        </w:rPr>
        <w:t>Sifat</w:t>
      </w:r>
      <w:r w:rsidRPr="0089799F"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 w:rsidRPr="0089799F">
        <w:rPr>
          <w:rFonts w:ascii="Arial" w:hAnsi="Arial" w:cs="Arial"/>
          <w:bCs/>
          <w:iCs/>
          <w:sz w:val="22"/>
          <w:szCs w:val="22"/>
        </w:rPr>
        <w:tab/>
        <w:t>Biasa</w:t>
      </w:r>
    </w:p>
    <w:p w14:paraId="3C49A50E" w14:textId="236FEF5A" w:rsidR="00806EC7" w:rsidRPr="0089799F" w:rsidRDefault="00DF3519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 w:rsidRPr="0089799F"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 w:rsidRPr="0089799F">
        <w:rPr>
          <w:rFonts w:ascii="Arial" w:hAnsi="Arial" w:cs="Arial"/>
          <w:sz w:val="22"/>
          <w:szCs w:val="22"/>
        </w:rPr>
        <w:tab/>
        <w:t>:</w:t>
      </w:r>
      <w:r w:rsidRPr="0089799F">
        <w:rPr>
          <w:rFonts w:ascii="Arial" w:hAnsi="Arial" w:cs="Arial"/>
          <w:sz w:val="22"/>
          <w:szCs w:val="22"/>
          <w:lang w:val="id-ID"/>
        </w:rPr>
        <w:tab/>
      </w:r>
      <w:r w:rsidR="009A0E7F">
        <w:rPr>
          <w:rFonts w:ascii="Arial" w:hAnsi="Arial" w:cs="Arial"/>
          <w:sz w:val="22"/>
          <w:szCs w:val="22"/>
          <w:lang w:val="en-AU"/>
        </w:rPr>
        <w:t>2</w:t>
      </w:r>
      <w:r w:rsidR="00756A84">
        <w:rPr>
          <w:rFonts w:ascii="Arial" w:hAnsi="Arial" w:cs="Arial"/>
          <w:sz w:val="22"/>
          <w:szCs w:val="22"/>
          <w:lang w:val="en-AU"/>
        </w:rPr>
        <w:t xml:space="preserve"> (</w:t>
      </w:r>
      <w:r w:rsidR="009A0E7F">
        <w:rPr>
          <w:rFonts w:ascii="Arial" w:hAnsi="Arial" w:cs="Arial"/>
          <w:sz w:val="22"/>
          <w:szCs w:val="22"/>
          <w:lang w:val="en-AU"/>
        </w:rPr>
        <w:t>dua</w:t>
      </w:r>
      <w:r w:rsidR="00756A84">
        <w:rPr>
          <w:rFonts w:ascii="Arial" w:hAnsi="Arial" w:cs="Arial"/>
          <w:sz w:val="22"/>
          <w:szCs w:val="22"/>
          <w:lang w:val="en-AU"/>
        </w:rPr>
        <w:t>) berkas</w:t>
      </w:r>
    </w:p>
    <w:p w14:paraId="704DEFFC" w14:textId="521F5B4A" w:rsidR="00806EC7" w:rsidRDefault="00DF3519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 w:rsidRPr="0089799F">
        <w:rPr>
          <w:rFonts w:ascii="Arial" w:hAnsi="Arial" w:cs="Arial"/>
          <w:sz w:val="22"/>
          <w:szCs w:val="22"/>
        </w:rPr>
        <w:t>Perihal</w:t>
      </w:r>
      <w:r w:rsidRPr="0089799F">
        <w:rPr>
          <w:rFonts w:ascii="Arial" w:hAnsi="Arial" w:cs="Arial"/>
          <w:sz w:val="22"/>
          <w:szCs w:val="22"/>
        </w:rPr>
        <w:tab/>
        <w:t>:</w:t>
      </w:r>
      <w:r w:rsidRPr="0089799F">
        <w:rPr>
          <w:rFonts w:ascii="Arial" w:hAnsi="Arial" w:cs="Arial"/>
          <w:sz w:val="22"/>
          <w:szCs w:val="22"/>
          <w:lang w:val="id-ID"/>
        </w:rPr>
        <w:tab/>
      </w:r>
      <w:r w:rsidR="009A0E7F" w:rsidRPr="009A0E7F">
        <w:rPr>
          <w:rFonts w:ascii="Arial" w:hAnsi="Arial" w:cs="Arial"/>
          <w:spacing w:val="-2"/>
          <w:sz w:val="22"/>
          <w:szCs w:val="22"/>
        </w:rPr>
        <w:t>Laporan Pengelolaan Risiko</w:t>
      </w:r>
    </w:p>
    <w:p w14:paraId="17FDF430" w14:textId="15CAE762" w:rsidR="009A0E7F" w:rsidRPr="0089799F" w:rsidRDefault="009A0E7F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Pengadilan Agama se-Sumatera Barat</w:t>
      </w:r>
    </w:p>
    <w:p w14:paraId="0D5E136E" w14:textId="77777777" w:rsidR="00806EC7" w:rsidRPr="0089799F" w:rsidRDefault="00806EC7">
      <w:pPr>
        <w:spacing w:line="280" w:lineRule="exact"/>
        <w:rPr>
          <w:rFonts w:ascii="Arial" w:hAnsi="Arial" w:cs="Arial"/>
          <w:sz w:val="22"/>
          <w:szCs w:val="22"/>
        </w:rPr>
      </w:pPr>
    </w:p>
    <w:p w14:paraId="6C307A5A" w14:textId="77777777" w:rsidR="00806EC7" w:rsidRPr="0089799F" w:rsidRDefault="00806EC7" w:rsidP="0089799F">
      <w:pPr>
        <w:rPr>
          <w:rFonts w:ascii="Arial" w:hAnsi="Arial" w:cs="Arial"/>
          <w:sz w:val="22"/>
          <w:szCs w:val="22"/>
        </w:rPr>
      </w:pPr>
    </w:p>
    <w:p w14:paraId="1AD2D199" w14:textId="77777777" w:rsidR="00806EC7" w:rsidRPr="0089799F" w:rsidRDefault="00DF3519">
      <w:pPr>
        <w:spacing w:line="280" w:lineRule="exact"/>
        <w:rPr>
          <w:rFonts w:ascii="Arial" w:hAnsi="Arial" w:cs="Arial"/>
          <w:sz w:val="22"/>
          <w:szCs w:val="22"/>
        </w:rPr>
      </w:pPr>
      <w:r w:rsidRPr="0089799F">
        <w:rPr>
          <w:rFonts w:ascii="Arial" w:hAnsi="Arial" w:cs="Arial"/>
          <w:sz w:val="22"/>
          <w:szCs w:val="22"/>
        </w:rPr>
        <w:t>Yth.</w:t>
      </w:r>
    </w:p>
    <w:p w14:paraId="24BF9AA6" w14:textId="5DE2B548" w:rsidR="00806EC7" w:rsidRPr="0089799F" w:rsidRDefault="000D49A8">
      <w:pPr>
        <w:spacing w:line="280" w:lineRule="exact"/>
        <w:rPr>
          <w:rFonts w:ascii="Arial" w:hAnsi="Arial" w:cs="Arial"/>
          <w:sz w:val="22"/>
          <w:szCs w:val="22"/>
        </w:rPr>
      </w:pPr>
      <w:r w:rsidRPr="0089799F">
        <w:rPr>
          <w:rFonts w:ascii="Arial" w:hAnsi="Arial" w:cs="Arial"/>
          <w:sz w:val="22"/>
          <w:szCs w:val="22"/>
        </w:rPr>
        <w:t>Ketua Pengadilan Agama</w:t>
      </w:r>
    </w:p>
    <w:p w14:paraId="659C9164" w14:textId="205216CC" w:rsidR="00806EC7" w:rsidRPr="0089799F" w:rsidRDefault="000D49A8">
      <w:pPr>
        <w:spacing w:line="280" w:lineRule="exact"/>
        <w:rPr>
          <w:rFonts w:ascii="Arial" w:hAnsi="Arial" w:cs="Arial"/>
          <w:sz w:val="22"/>
          <w:szCs w:val="22"/>
        </w:rPr>
      </w:pPr>
      <w:bookmarkStart w:id="0" w:name="_Hlk66955089"/>
      <w:r w:rsidRPr="0089799F">
        <w:rPr>
          <w:rFonts w:ascii="Arial" w:hAnsi="Arial" w:cs="Arial"/>
          <w:sz w:val="22"/>
          <w:szCs w:val="22"/>
        </w:rPr>
        <w:t>se-Sumatera Barat</w:t>
      </w:r>
      <w:bookmarkEnd w:id="0"/>
    </w:p>
    <w:p w14:paraId="4282A748" w14:textId="77777777" w:rsidR="00806EC7" w:rsidRPr="0089799F" w:rsidRDefault="00806EC7">
      <w:pPr>
        <w:spacing w:line="280" w:lineRule="exact"/>
        <w:rPr>
          <w:rFonts w:ascii="Arial" w:hAnsi="Arial" w:cs="Arial"/>
          <w:sz w:val="22"/>
          <w:szCs w:val="22"/>
        </w:rPr>
      </w:pPr>
    </w:p>
    <w:p w14:paraId="3DCCA7F0" w14:textId="77777777" w:rsidR="00806EC7" w:rsidRPr="0089799F" w:rsidRDefault="00806EC7" w:rsidP="0089799F">
      <w:pPr>
        <w:rPr>
          <w:rFonts w:ascii="Arial" w:hAnsi="Arial" w:cs="Arial"/>
          <w:sz w:val="22"/>
          <w:szCs w:val="22"/>
        </w:rPr>
      </w:pPr>
    </w:p>
    <w:p w14:paraId="6F53652C" w14:textId="77777777" w:rsidR="00806EC7" w:rsidRPr="0089799F" w:rsidRDefault="00DF3519">
      <w:pPr>
        <w:spacing w:line="280" w:lineRule="exact"/>
        <w:rPr>
          <w:rFonts w:ascii="Arial" w:hAnsi="Arial" w:cs="Arial"/>
          <w:sz w:val="22"/>
          <w:szCs w:val="22"/>
        </w:rPr>
      </w:pPr>
      <w:r w:rsidRPr="0089799F">
        <w:rPr>
          <w:rFonts w:ascii="Arial" w:hAnsi="Arial" w:cs="Arial"/>
          <w:sz w:val="22"/>
          <w:szCs w:val="22"/>
        </w:rPr>
        <w:t>Assalamu’alaikum Wr. Wb.</w:t>
      </w:r>
    </w:p>
    <w:p w14:paraId="6D5D31A8" w14:textId="77777777" w:rsidR="00806EC7" w:rsidRPr="0089799F" w:rsidRDefault="00806EC7" w:rsidP="0089799F">
      <w:pPr>
        <w:rPr>
          <w:rFonts w:ascii="Arial" w:hAnsi="Arial" w:cs="Arial"/>
          <w:sz w:val="22"/>
          <w:szCs w:val="22"/>
        </w:rPr>
      </w:pPr>
    </w:p>
    <w:p w14:paraId="4DF2B971" w14:textId="77777777" w:rsidR="008651C1" w:rsidRDefault="008651C1" w:rsidP="008651C1">
      <w:pPr>
        <w:spacing w:line="312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Berdasarkan K</w:t>
      </w:r>
      <w:r w:rsidRPr="008651C1">
        <w:rPr>
          <w:rFonts w:ascii="Arial" w:hAnsi="Arial" w:cs="Arial"/>
          <w:sz w:val="22"/>
          <w:szCs w:val="22"/>
        </w:rPr>
        <w:t>eputusan Sekretaris Mahkamah Agung Republik Indonesia Nomor: 475/SEK/SK/VII/2019 tentang Pedoman Manajemen Risiko di lingkungan Mahkamah Agung dan Badan Peradilan di bawahnya</w:t>
      </w:r>
      <w:r>
        <w:rPr>
          <w:rFonts w:ascii="Arial" w:hAnsi="Arial" w:cs="Arial"/>
          <w:sz w:val="22"/>
          <w:szCs w:val="22"/>
        </w:rPr>
        <w:t xml:space="preserve"> dan surat </w:t>
      </w:r>
      <w:r w:rsidRPr="008651C1">
        <w:rPr>
          <w:rFonts w:ascii="Arial" w:hAnsi="Arial" w:cs="Arial"/>
          <w:sz w:val="22"/>
          <w:szCs w:val="22"/>
        </w:rPr>
        <w:t>Sekretaris Mahkamah Agung Republik Indonesia Nomor: 945/SEK/OT.01.1/5/2023 tanggal 15 Mei 2023 Hal Pelaksanaan Manajemen Risiko</w:t>
      </w:r>
      <w:r>
        <w:rPr>
          <w:rFonts w:ascii="Arial" w:hAnsi="Arial" w:cs="Arial"/>
          <w:sz w:val="22"/>
          <w:szCs w:val="22"/>
        </w:rPr>
        <w:t>, dengan ini kami sampaikan hal-hal sebagai berikut:</w:t>
      </w:r>
    </w:p>
    <w:p w14:paraId="50234B1E" w14:textId="77777777" w:rsidR="008651C1" w:rsidRPr="008651C1" w:rsidRDefault="008651C1" w:rsidP="008651C1">
      <w:pPr>
        <w:ind w:firstLine="720"/>
        <w:jc w:val="both"/>
        <w:rPr>
          <w:rFonts w:ascii="Arial" w:hAnsi="Arial" w:cs="Arial"/>
          <w:sz w:val="12"/>
          <w:szCs w:val="12"/>
        </w:rPr>
      </w:pPr>
    </w:p>
    <w:p w14:paraId="3ABACAE5" w14:textId="29078C56" w:rsidR="008651C1" w:rsidRPr="008651C1" w:rsidRDefault="008651C1" w:rsidP="008651C1">
      <w:pPr>
        <w:pStyle w:val="ListParagraph"/>
        <w:numPr>
          <w:ilvl w:val="0"/>
          <w:numId w:val="4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51C1">
        <w:rPr>
          <w:rFonts w:ascii="Arial" w:hAnsi="Arial" w:cs="Arial"/>
          <w:sz w:val="22"/>
          <w:szCs w:val="22"/>
        </w:rPr>
        <w:t xml:space="preserve">Manajemen Risiko dilaksanakan oleh seluruh unit pemilik risiko </w:t>
      </w:r>
      <w:r>
        <w:rPr>
          <w:rFonts w:ascii="Arial" w:hAnsi="Arial" w:cs="Arial"/>
          <w:sz w:val="22"/>
          <w:szCs w:val="22"/>
        </w:rPr>
        <w:t xml:space="preserve">termauk seluruh </w:t>
      </w:r>
      <w:r w:rsidRPr="008651C1">
        <w:rPr>
          <w:rFonts w:ascii="Arial" w:hAnsi="Arial" w:cs="Arial"/>
          <w:sz w:val="22"/>
          <w:szCs w:val="22"/>
        </w:rPr>
        <w:t xml:space="preserve">Pengadilan </w:t>
      </w:r>
      <w:r>
        <w:rPr>
          <w:rFonts w:ascii="Arial" w:hAnsi="Arial" w:cs="Arial"/>
          <w:sz w:val="22"/>
          <w:szCs w:val="22"/>
        </w:rPr>
        <w:t xml:space="preserve">Agama </w:t>
      </w:r>
      <w:r w:rsidRPr="008651C1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l</w:t>
      </w:r>
      <w:r w:rsidRPr="008651C1">
        <w:rPr>
          <w:rFonts w:ascii="Arial" w:hAnsi="Arial" w:cs="Arial"/>
          <w:sz w:val="22"/>
          <w:szCs w:val="22"/>
        </w:rPr>
        <w:t xml:space="preserve">ingkungan </w:t>
      </w:r>
      <w:r>
        <w:rPr>
          <w:rFonts w:ascii="Arial" w:hAnsi="Arial" w:cs="Arial"/>
          <w:sz w:val="22"/>
          <w:szCs w:val="22"/>
        </w:rPr>
        <w:t>Pengadilan Tinggi Agama Padang</w:t>
      </w:r>
      <w:r w:rsidRPr="008651C1">
        <w:rPr>
          <w:rFonts w:ascii="Arial" w:hAnsi="Arial" w:cs="Arial"/>
          <w:sz w:val="22"/>
          <w:szCs w:val="22"/>
        </w:rPr>
        <w:t>.</w:t>
      </w:r>
    </w:p>
    <w:p w14:paraId="35577DD6" w14:textId="45ED94B6" w:rsidR="008651C1" w:rsidRPr="008651C1" w:rsidRDefault="008651C1" w:rsidP="008651C1">
      <w:pPr>
        <w:pStyle w:val="ListParagraph"/>
        <w:numPr>
          <w:ilvl w:val="0"/>
          <w:numId w:val="4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51C1">
        <w:rPr>
          <w:rFonts w:ascii="Arial" w:hAnsi="Arial" w:cs="Arial"/>
          <w:sz w:val="22"/>
          <w:szCs w:val="22"/>
        </w:rPr>
        <w:t>Setiap Pengadilan Agama membentuk Tim Manajemen Risiko yang terdiri dari Ketua, Sekretaris dan Anggota.</w:t>
      </w:r>
    </w:p>
    <w:p w14:paraId="627B9C59" w14:textId="636AB380" w:rsidR="008651C1" w:rsidRPr="008651C1" w:rsidRDefault="008651C1" w:rsidP="008651C1">
      <w:pPr>
        <w:pStyle w:val="ListParagraph"/>
        <w:numPr>
          <w:ilvl w:val="0"/>
          <w:numId w:val="4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51C1">
        <w:rPr>
          <w:rFonts w:ascii="Arial" w:hAnsi="Arial" w:cs="Arial"/>
          <w:sz w:val="22"/>
          <w:szCs w:val="22"/>
        </w:rPr>
        <w:t>Proses Manajemen Risiko sebagaimana tercantum dalam Keputusan Sekretaris Mahkamah Agung Nomor 475/SEK/SK/VII/2019 terdiri dari:</w:t>
      </w:r>
    </w:p>
    <w:p w14:paraId="3B29FBA4" w14:textId="72538F2A" w:rsidR="008651C1" w:rsidRPr="008651C1" w:rsidRDefault="008651C1" w:rsidP="008651C1">
      <w:pPr>
        <w:pStyle w:val="ListParagraph"/>
        <w:numPr>
          <w:ilvl w:val="1"/>
          <w:numId w:val="6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651C1">
        <w:rPr>
          <w:rFonts w:ascii="Arial" w:hAnsi="Arial" w:cs="Arial"/>
          <w:sz w:val="22"/>
          <w:szCs w:val="22"/>
        </w:rPr>
        <w:t>Penetapan Konteks berdasarkan sasaran yang akan dikelola risikonya.</w:t>
      </w:r>
    </w:p>
    <w:p w14:paraId="54A79F57" w14:textId="48488FBA" w:rsidR="008651C1" w:rsidRPr="008651C1" w:rsidRDefault="008651C1" w:rsidP="008651C1">
      <w:pPr>
        <w:pStyle w:val="ListParagraph"/>
        <w:numPr>
          <w:ilvl w:val="1"/>
          <w:numId w:val="6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651C1">
        <w:rPr>
          <w:rFonts w:ascii="Arial" w:hAnsi="Arial" w:cs="Arial"/>
          <w:sz w:val="22"/>
          <w:szCs w:val="22"/>
        </w:rPr>
        <w:t>Identifikasi Risiko yang dapat mengancam pencapaian tujuan/sasaran.</w:t>
      </w:r>
    </w:p>
    <w:p w14:paraId="7A7ADE71" w14:textId="1D6FE0CF" w:rsidR="008651C1" w:rsidRPr="008651C1" w:rsidRDefault="008651C1" w:rsidP="008651C1">
      <w:pPr>
        <w:pStyle w:val="ListParagraph"/>
        <w:numPr>
          <w:ilvl w:val="1"/>
          <w:numId w:val="6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651C1">
        <w:rPr>
          <w:rFonts w:ascii="Arial" w:hAnsi="Arial" w:cs="Arial"/>
          <w:sz w:val="22"/>
          <w:szCs w:val="22"/>
        </w:rPr>
        <w:t>Analisis Risiko untuk menentukan tingkat kemungkinan terjadinya risiko dan tingkat dampak yang ditimbulkan oleh risiko tersebut berdasarkan parameter-parameter yang telah ditetapkan dalam Surat Keputusan tersebut.</w:t>
      </w:r>
    </w:p>
    <w:p w14:paraId="56B4896A" w14:textId="0D221E83" w:rsidR="008651C1" w:rsidRPr="008651C1" w:rsidRDefault="008651C1" w:rsidP="008651C1">
      <w:pPr>
        <w:pStyle w:val="ListParagraph"/>
        <w:numPr>
          <w:ilvl w:val="1"/>
          <w:numId w:val="6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651C1">
        <w:rPr>
          <w:rFonts w:ascii="Arial" w:hAnsi="Arial" w:cs="Arial"/>
          <w:sz w:val="22"/>
          <w:szCs w:val="22"/>
        </w:rPr>
        <w:t>Evaluasi Risiko untuk menentukan skala prioritas penanganan risiko.</w:t>
      </w:r>
    </w:p>
    <w:p w14:paraId="670884CB" w14:textId="08830571" w:rsidR="008651C1" w:rsidRPr="008651C1" w:rsidRDefault="008651C1" w:rsidP="008651C1">
      <w:pPr>
        <w:pStyle w:val="ListParagraph"/>
        <w:numPr>
          <w:ilvl w:val="1"/>
          <w:numId w:val="6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651C1">
        <w:rPr>
          <w:rFonts w:ascii="Arial" w:hAnsi="Arial" w:cs="Arial"/>
          <w:sz w:val="22"/>
          <w:szCs w:val="22"/>
        </w:rPr>
        <w:t>Penanganan Risiko</w:t>
      </w:r>
    </w:p>
    <w:p w14:paraId="4CDB3F0E" w14:textId="158DDC70" w:rsidR="008651C1" w:rsidRDefault="008651C1" w:rsidP="008651C1">
      <w:pPr>
        <w:pStyle w:val="ListParagraph"/>
        <w:numPr>
          <w:ilvl w:val="1"/>
          <w:numId w:val="6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651C1">
        <w:rPr>
          <w:rFonts w:ascii="Arial" w:hAnsi="Arial" w:cs="Arial"/>
          <w:sz w:val="22"/>
          <w:szCs w:val="22"/>
        </w:rPr>
        <w:t>Monitoring dan Reviu</w:t>
      </w:r>
    </w:p>
    <w:p w14:paraId="185D0FEB" w14:textId="1165A666" w:rsidR="009A0E7F" w:rsidRPr="009A0E7F" w:rsidRDefault="009A0E7F" w:rsidP="009A0E7F">
      <w:pPr>
        <w:spacing w:line="312" w:lineRule="auto"/>
        <w:ind w:left="2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 w:rsidRPr="009A0E7F">
        <w:rPr>
          <w:rFonts w:ascii="Arial" w:hAnsi="Arial" w:cs="Arial"/>
          <w:sz w:val="22"/>
          <w:szCs w:val="22"/>
        </w:rPr>
        <w:t>siklus</w:t>
      </w:r>
      <w:proofErr w:type="gramEnd"/>
      <w:r w:rsidRPr="009A0E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tersebut diatas </w:t>
      </w:r>
      <w:r w:rsidRPr="009A0E7F"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z w:val="22"/>
          <w:szCs w:val="22"/>
        </w:rPr>
        <w:t>m</w:t>
      </w:r>
      <w:r w:rsidRPr="009A0E7F">
        <w:rPr>
          <w:rFonts w:ascii="Arial" w:hAnsi="Arial" w:cs="Arial"/>
          <w:sz w:val="22"/>
          <w:szCs w:val="22"/>
        </w:rPr>
        <w:t>punyai periode penerapan selama 1 (satu) tahun anggaran</w:t>
      </w:r>
      <w:r>
        <w:rPr>
          <w:rFonts w:ascii="Arial" w:hAnsi="Arial" w:cs="Arial"/>
          <w:sz w:val="22"/>
          <w:szCs w:val="22"/>
        </w:rPr>
        <w:t>)</w:t>
      </w:r>
    </w:p>
    <w:p w14:paraId="730DFA28" w14:textId="3395600B" w:rsidR="009A0E7F" w:rsidRDefault="008651C1" w:rsidP="009A0E7F">
      <w:pPr>
        <w:pStyle w:val="ListParagraph"/>
        <w:numPr>
          <w:ilvl w:val="0"/>
          <w:numId w:val="4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0E7F">
        <w:rPr>
          <w:rFonts w:ascii="Arial" w:hAnsi="Arial" w:cs="Arial"/>
          <w:sz w:val="22"/>
          <w:szCs w:val="22"/>
        </w:rPr>
        <w:t xml:space="preserve">Pelaporan Manajemen Risiko dilaksanakan secara berjenjang dengan ketentuan seluruh Pengadilan Agama se-Sumatera Barat menyusun </w:t>
      </w:r>
      <w:r w:rsidR="009A0E7F" w:rsidRPr="009A0E7F">
        <w:rPr>
          <w:rFonts w:ascii="Arial" w:hAnsi="Arial" w:cs="Arial"/>
          <w:sz w:val="22"/>
          <w:szCs w:val="22"/>
        </w:rPr>
        <w:t xml:space="preserve">yang disusun enam bulan sekali (semester), </w:t>
      </w:r>
      <w:r w:rsidRPr="009A0E7F">
        <w:rPr>
          <w:rFonts w:ascii="Arial" w:hAnsi="Arial" w:cs="Arial"/>
          <w:sz w:val="22"/>
          <w:szCs w:val="22"/>
        </w:rPr>
        <w:t>kemudian disampaikan kepada Ketua Pengadilan Tinggi Agama Padang untuk selanjutnya akan direkapitulasi untuk disampaikan kepada Direktur Jenderal Badan Peradilan Agama.</w:t>
      </w:r>
      <w:r w:rsidRPr="009A0E7F">
        <w:rPr>
          <w:rFonts w:ascii="Arial" w:hAnsi="Arial" w:cs="Arial"/>
          <w:sz w:val="22"/>
          <w:szCs w:val="22"/>
        </w:rPr>
        <w:cr/>
      </w:r>
      <w:r w:rsidR="009A0E7F">
        <w:rPr>
          <w:rFonts w:ascii="Arial" w:hAnsi="Arial" w:cs="Arial"/>
          <w:sz w:val="22"/>
          <w:szCs w:val="22"/>
        </w:rPr>
        <w:br w:type="page"/>
      </w:r>
    </w:p>
    <w:p w14:paraId="15F6A89C" w14:textId="32AF3733" w:rsidR="008651C1" w:rsidRDefault="008651C1" w:rsidP="009A0E7F">
      <w:pPr>
        <w:pStyle w:val="ListParagraph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6E560CB" w14:textId="28BF073E" w:rsidR="009A0E7F" w:rsidRDefault="009A0E7F" w:rsidP="009A0E7F">
      <w:pPr>
        <w:pStyle w:val="ListParagraph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385918B" w14:textId="762D47ED" w:rsidR="009A0E7F" w:rsidRDefault="009A0E7F" w:rsidP="009A0E7F">
      <w:pPr>
        <w:pStyle w:val="ListParagraph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22D4569" w14:textId="77777777" w:rsidR="009A0E7F" w:rsidRDefault="009A0E7F" w:rsidP="009A0E7F">
      <w:pPr>
        <w:pStyle w:val="ListParagraph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DB30EBE" w14:textId="4898759B" w:rsidR="009A0E7F" w:rsidRPr="009A0E7F" w:rsidRDefault="009A0E7F" w:rsidP="00F43768">
      <w:pPr>
        <w:pStyle w:val="ListParagraph"/>
        <w:numPr>
          <w:ilvl w:val="0"/>
          <w:numId w:val="4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Untuk itu dengan ini kami minta kepada saudara untuk segera menyampaikan </w:t>
      </w:r>
      <w:r w:rsidRPr="009A0E7F">
        <w:rPr>
          <w:rFonts w:ascii="Arial" w:hAnsi="Arial" w:cs="Arial"/>
          <w:sz w:val="22"/>
          <w:szCs w:val="22"/>
        </w:rPr>
        <w:t>laporan pengelolaan risiko</w:t>
      </w:r>
      <w:r>
        <w:rPr>
          <w:rFonts w:ascii="Arial" w:hAnsi="Arial" w:cs="Arial"/>
          <w:sz w:val="22"/>
          <w:szCs w:val="22"/>
        </w:rPr>
        <w:t xml:space="preserve"> semester I tahun 2024 </w:t>
      </w:r>
      <w:r w:rsidR="0038187A">
        <w:rPr>
          <w:rFonts w:ascii="Arial" w:hAnsi="Arial" w:cs="Arial"/>
          <w:sz w:val="22"/>
          <w:szCs w:val="22"/>
        </w:rPr>
        <w:t xml:space="preserve">melalui tautan </w:t>
      </w:r>
      <w:hyperlink r:id="rId7" w:history="1">
        <w:r w:rsidR="0038187A" w:rsidRPr="00D3426D">
          <w:rPr>
            <w:rStyle w:val="Hyperlink"/>
            <w:rFonts w:ascii="Arial" w:hAnsi="Arial" w:cs="Arial"/>
            <w:sz w:val="22"/>
            <w:szCs w:val="22"/>
          </w:rPr>
          <w:t>https://s.id/ManajemenRisikoPadang</w:t>
        </w:r>
      </w:hyperlink>
      <w:r w:rsidR="003818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untuk selanjutnya akan </w:t>
      </w:r>
      <w:r w:rsidRPr="009A0E7F">
        <w:rPr>
          <w:rFonts w:ascii="Arial" w:hAnsi="Arial" w:cs="Arial"/>
          <w:sz w:val="22"/>
          <w:szCs w:val="22"/>
        </w:rPr>
        <w:t>direkapitulasi untuk disampaikan kepada Direktur Jenderal Badan Peradilan Agama</w:t>
      </w:r>
      <w:r>
        <w:rPr>
          <w:rFonts w:ascii="Arial" w:hAnsi="Arial" w:cs="Arial"/>
          <w:sz w:val="22"/>
          <w:szCs w:val="22"/>
        </w:rPr>
        <w:t xml:space="preserve"> Mahakamah Agung RI</w:t>
      </w:r>
      <w:r w:rsidR="0038187A">
        <w:rPr>
          <w:rFonts w:ascii="Arial" w:hAnsi="Arial" w:cs="Arial"/>
          <w:sz w:val="22"/>
          <w:szCs w:val="22"/>
        </w:rPr>
        <w:t>.</w:t>
      </w:r>
    </w:p>
    <w:p w14:paraId="06CF890D" w14:textId="77777777" w:rsidR="000D49A8" w:rsidRPr="0038187A" w:rsidRDefault="000D49A8" w:rsidP="0089799F">
      <w:pPr>
        <w:ind w:firstLine="720"/>
        <w:jc w:val="both"/>
        <w:rPr>
          <w:rFonts w:ascii="Arial" w:hAnsi="Arial" w:cs="Arial"/>
          <w:sz w:val="2"/>
          <w:szCs w:val="2"/>
        </w:rPr>
      </w:pPr>
    </w:p>
    <w:p w14:paraId="4F6C13A1" w14:textId="1BD78773" w:rsidR="00806EC7" w:rsidRPr="0089799F" w:rsidRDefault="00DF3519">
      <w:pPr>
        <w:tabs>
          <w:tab w:val="left" w:pos="709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89799F">
        <w:rPr>
          <w:rFonts w:ascii="Arial" w:hAnsi="Arial" w:cs="Arial"/>
          <w:sz w:val="22"/>
          <w:szCs w:val="22"/>
        </w:rPr>
        <w:tab/>
        <w:t>Demikian disampaikan</w:t>
      </w:r>
      <w:r w:rsidR="00EA0F61" w:rsidRPr="0089799F">
        <w:rPr>
          <w:rFonts w:ascii="Arial" w:hAnsi="Arial" w:cs="Arial"/>
          <w:sz w:val="22"/>
          <w:szCs w:val="22"/>
        </w:rPr>
        <w:t xml:space="preserve"> </w:t>
      </w:r>
      <w:r w:rsidR="0089799F" w:rsidRPr="0089799F">
        <w:rPr>
          <w:rFonts w:ascii="Arial" w:hAnsi="Arial" w:cs="Arial"/>
          <w:sz w:val="22"/>
          <w:szCs w:val="22"/>
        </w:rPr>
        <w:t xml:space="preserve">untuk dilaksanakan dan </w:t>
      </w:r>
      <w:r w:rsidRPr="0089799F">
        <w:rPr>
          <w:rFonts w:ascii="Arial" w:hAnsi="Arial" w:cs="Arial"/>
          <w:sz w:val="22"/>
          <w:szCs w:val="22"/>
        </w:rPr>
        <w:t>terima kasih.</w:t>
      </w:r>
    </w:p>
    <w:p w14:paraId="0039EF1E" w14:textId="77777777" w:rsidR="00806EC7" w:rsidRPr="0089799F" w:rsidRDefault="00806EC7">
      <w:pPr>
        <w:tabs>
          <w:tab w:val="left" w:pos="709"/>
        </w:tabs>
        <w:spacing w:line="280" w:lineRule="exact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</w:p>
    <w:p w14:paraId="49970D64" w14:textId="77777777" w:rsidR="00806EC7" w:rsidRPr="0089799F" w:rsidRDefault="00806EC7">
      <w:pPr>
        <w:spacing w:line="280" w:lineRule="exact"/>
        <w:ind w:left="5670"/>
        <w:jc w:val="both"/>
        <w:rPr>
          <w:rFonts w:ascii="Arial" w:hAnsi="Arial" w:cs="Arial"/>
          <w:sz w:val="22"/>
          <w:szCs w:val="22"/>
        </w:rPr>
      </w:pPr>
    </w:p>
    <w:p w14:paraId="42E997B6" w14:textId="77777777" w:rsidR="00806EC7" w:rsidRPr="0089799F" w:rsidRDefault="00DF3519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  <w:r w:rsidRPr="0089799F">
        <w:rPr>
          <w:rFonts w:ascii="Arial" w:hAnsi="Arial" w:cs="Arial"/>
          <w:sz w:val="22"/>
          <w:szCs w:val="22"/>
          <w:lang w:val="id-ID"/>
        </w:rPr>
        <w:t>Wassalam</w:t>
      </w:r>
    </w:p>
    <w:p w14:paraId="166DF5F0" w14:textId="43BD0A85" w:rsidR="00806EC7" w:rsidRPr="0089799F" w:rsidRDefault="00DF3519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r w:rsidRPr="0089799F">
        <w:rPr>
          <w:rFonts w:ascii="Arial" w:hAnsi="Arial" w:cs="Arial"/>
          <w:bCs/>
          <w:spacing w:val="-4"/>
          <w:sz w:val="22"/>
          <w:szCs w:val="22"/>
          <w:lang w:val="id-ID"/>
        </w:rPr>
        <w:t>Ketua,</w:t>
      </w:r>
    </w:p>
    <w:p w14:paraId="1380C358" w14:textId="77777777" w:rsidR="00806EC7" w:rsidRPr="0089799F" w:rsidRDefault="00806EC7">
      <w:pPr>
        <w:tabs>
          <w:tab w:val="left" w:pos="6840"/>
        </w:tabs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DD2C190" w14:textId="77777777" w:rsidR="00806EC7" w:rsidRPr="0089799F" w:rsidRDefault="00806EC7">
      <w:pPr>
        <w:tabs>
          <w:tab w:val="left" w:pos="6840"/>
        </w:tabs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51E65FF" w14:textId="77777777" w:rsidR="00806EC7" w:rsidRPr="0089799F" w:rsidRDefault="00806EC7">
      <w:pPr>
        <w:tabs>
          <w:tab w:val="left" w:pos="6840"/>
        </w:tabs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A3BB317" w14:textId="4F8646DE" w:rsidR="00806EC7" w:rsidRPr="0089799F" w:rsidRDefault="00842CA2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1F524FD3" w14:textId="77777777" w:rsidR="00806EC7" w:rsidRPr="0089799F" w:rsidRDefault="00806EC7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</w:p>
    <w:p w14:paraId="5ED12C0D" w14:textId="77777777" w:rsidR="00806EC7" w:rsidRPr="0089799F" w:rsidRDefault="00DF3519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r w:rsidRPr="0089799F">
        <w:rPr>
          <w:rFonts w:ascii="Arial" w:hAnsi="Arial" w:cs="Arial"/>
          <w:bCs/>
          <w:sz w:val="22"/>
          <w:szCs w:val="22"/>
        </w:rPr>
        <w:t>Tembusan:</w:t>
      </w:r>
    </w:p>
    <w:p w14:paraId="0E11811F" w14:textId="50933583" w:rsidR="00707EB7" w:rsidRDefault="00DF3519">
      <w:pPr>
        <w:tabs>
          <w:tab w:val="left" w:pos="266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r w:rsidRPr="0089799F">
        <w:rPr>
          <w:rFonts w:ascii="Arial" w:hAnsi="Arial" w:cs="Arial"/>
          <w:sz w:val="22"/>
          <w:szCs w:val="22"/>
        </w:rPr>
        <w:t>-</w:t>
      </w:r>
      <w:r w:rsidRPr="0089799F">
        <w:rPr>
          <w:rFonts w:ascii="Arial" w:hAnsi="Arial" w:cs="Arial"/>
          <w:sz w:val="22"/>
          <w:szCs w:val="22"/>
        </w:rPr>
        <w:tab/>
        <w:t>Sekretaris Mahkamah Agung RI</w:t>
      </w:r>
      <w:r w:rsidR="00707EB7">
        <w:rPr>
          <w:rFonts w:ascii="Arial" w:hAnsi="Arial" w:cs="Arial"/>
          <w:sz w:val="22"/>
          <w:szCs w:val="22"/>
        </w:rPr>
        <w:t>;</w:t>
      </w:r>
    </w:p>
    <w:p w14:paraId="3A78C5B8" w14:textId="2E836EA5" w:rsidR="00707EB7" w:rsidRDefault="00707EB7">
      <w:pPr>
        <w:tabs>
          <w:tab w:val="left" w:pos="266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Kepalada Badan Pengawasan Mahkamah Agung RI;</w:t>
      </w:r>
    </w:p>
    <w:p w14:paraId="654A8044" w14:textId="4FD90F8A" w:rsidR="000D49A8" w:rsidRPr="0089799F" w:rsidRDefault="00842CA2">
      <w:pPr>
        <w:tabs>
          <w:tab w:val="left" w:pos="266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Direktur Jenderal Badan Peradilan Agama Mahkamah Agung RI</w:t>
      </w:r>
      <w:r w:rsidR="00707EB7">
        <w:rPr>
          <w:rFonts w:ascii="Arial" w:hAnsi="Arial" w:cs="Arial"/>
          <w:sz w:val="22"/>
          <w:szCs w:val="22"/>
        </w:rPr>
        <w:t>.</w:t>
      </w:r>
    </w:p>
    <w:sectPr w:rsidR="000D49A8" w:rsidRPr="0089799F" w:rsidSect="0089799F">
      <w:pgSz w:w="11906" w:h="16838" w:code="9"/>
      <w:pgMar w:top="567" w:right="1021" w:bottom="102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416"/>
    <w:multiLevelType w:val="hybridMultilevel"/>
    <w:tmpl w:val="E4D8F2D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774E18"/>
    <w:multiLevelType w:val="multilevel"/>
    <w:tmpl w:val="73644D36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FE4331"/>
    <w:multiLevelType w:val="multilevel"/>
    <w:tmpl w:val="F2B246F2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3FCE7536"/>
    <w:multiLevelType w:val="multilevel"/>
    <w:tmpl w:val="F2FE9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4C19CD"/>
    <w:multiLevelType w:val="hybridMultilevel"/>
    <w:tmpl w:val="1550E4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CFF6A9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F5EED"/>
    <w:multiLevelType w:val="hybridMultilevel"/>
    <w:tmpl w:val="D79AAF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C7"/>
    <w:rsid w:val="000D49A8"/>
    <w:rsid w:val="00184989"/>
    <w:rsid w:val="001F331B"/>
    <w:rsid w:val="002B5450"/>
    <w:rsid w:val="002F73DA"/>
    <w:rsid w:val="00336424"/>
    <w:rsid w:val="0035248A"/>
    <w:rsid w:val="0038187A"/>
    <w:rsid w:val="00495649"/>
    <w:rsid w:val="004A7516"/>
    <w:rsid w:val="004B669C"/>
    <w:rsid w:val="00547E63"/>
    <w:rsid w:val="00707EB7"/>
    <w:rsid w:val="00756A84"/>
    <w:rsid w:val="00806EC7"/>
    <w:rsid w:val="00842CA2"/>
    <w:rsid w:val="008651C1"/>
    <w:rsid w:val="0089799F"/>
    <w:rsid w:val="009A0E7F"/>
    <w:rsid w:val="009E7A6C"/>
    <w:rsid w:val="00C93554"/>
    <w:rsid w:val="00DF3519"/>
    <w:rsid w:val="00EA0F61"/>
    <w:rsid w:val="00F3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B6DB"/>
  <w15:docId w15:val="{A7692F86-64A5-4BA2-8ECA-1AD724E1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.id/ManajemenRisikoPada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Berki Rahmat</cp:lastModifiedBy>
  <cp:revision>5</cp:revision>
  <cp:lastPrinted>2024-07-09T01:54:00Z</cp:lastPrinted>
  <dcterms:created xsi:type="dcterms:W3CDTF">2024-07-07T05:27:00Z</dcterms:created>
  <dcterms:modified xsi:type="dcterms:W3CDTF">2024-07-09T01:56:00Z</dcterms:modified>
  <dc:language>en-US</dc:language>
</cp:coreProperties>
</file>