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B7BB" w14:textId="6FCEC802" w:rsidR="00515355" w:rsidRPr="001834AC" w:rsidRDefault="00515355" w:rsidP="0051535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 w14:textId="2D14320D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C38DD58" wp14:editId="7030DA67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 w14:textId="77777777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 w14:textId="77777777" w:rsidR="00515355" w:rsidRDefault="00515355" w:rsidP="0051535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 w14:textId="77777777" w:rsidR="00515355" w:rsidRPr="00AB5946" w:rsidRDefault="00515355" w:rsidP="0051535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C9E8109" w14:textId="77777777" w:rsidR="00515355" w:rsidRPr="00AB5946" w:rsidRDefault="00515355" w:rsidP="0051535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AF44723" w14:textId="6CF7217B" w:rsidR="00CA51AB" w:rsidRPr="009A4102" w:rsidRDefault="003243C7" w:rsidP="00CA51AB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5D73622" wp14:editId="5FCA3F9C">
                <wp:simplePos x="0" y="0"/>
                <wp:positionH relativeFrom="margin">
                  <wp:align>left</wp:align>
                </wp:positionH>
                <wp:positionV relativeFrom="paragraph">
                  <wp:posOffset>124459</wp:posOffset>
                </wp:positionV>
                <wp:extent cx="6047740" cy="0"/>
                <wp:effectExtent l="0" t="19050" r="10160" b="0"/>
                <wp:wrapNone/>
                <wp:docPr id="5410542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AA0BE3E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" strokeweight="2.25pt">
                <v:stroke linestyle="thinThin"/>
                <w10:wrap anchorx="margin"/>
              </v:line>
            </w:pict>
          </mc:Fallback>
        </mc:AlternateContent>
      </w:r>
    </w:p>
    <w:bookmarkEnd w:id="0"/>
    <w:p w14:paraId="6E7E6D88" w14:textId="7FEA3DF0" w:rsidR="00580C51" w:rsidRPr="009729F8" w:rsidRDefault="00580C51" w:rsidP="00515355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6B6A7976" w14:textId="77777777" w:rsidR="00FF1384" w:rsidRDefault="00FF1384" w:rsidP="00FF138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6EC298C1" w14:textId="71FE3BFC" w:rsidR="00FF1384" w:rsidRPr="003C4735" w:rsidRDefault="00FF1384" w:rsidP="00F46A6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Nomor :</w:t>
      </w:r>
      <w:r w:rsidR="003243C7" w:rsidRPr="003243C7">
        <w:t xml:space="preserve"> </w:t>
      </w:r>
      <w:r w:rsidR="00066FC0">
        <w:t xml:space="preserve">       </w:t>
      </w:r>
      <w:r w:rsidR="003243C7" w:rsidRPr="003243C7">
        <w:rPr>
          <w:rFonts w:ascii="Arial" w:eastAsia="Arial" w:hAnsi="Arial" w:cs="Arial"/>
        </w:rPr>
        <w:t>/KPTA.W3-A/KP8.2/</w:t>
      </w:r>
      <w:r w:rsidR="00066FC0">
        <w:rPr>
          <w:rFonts w:ascii="Arial" w:eastAsia="Arial" w:hAnsi="Arial" w:cs="Arial"/>
        </w:rPr>
        <w:t>V</w:t>
      </w:r>
      <w:r w:rsidR="009A20B6">
        <w:rPr>
          <w:rFonts w:ascii="Arial" w:eastAsia="Arial" w:hAnsi="Arial" w:cs="Arial"/>
        </w:rPr>
        <w:t>II</w:t>
      </w:r>
      <w:r w:rsidR="003243C7" w:rsidRPr="003243C7">
        <w:rPr>
          <w:rFonts w:ascii="Arial" w:eastAsia="Arial" w:hAnsi="Arial" w:cs="Arial"/>
        </w:rPr>
        <w:t>/202</w:t>
      </w:r>
      <w:r w:rsidR="003243C7">
        <w:rPr>
          <w:rFonts w:ascii="Arial" w:eastAsia="Arial" w:hAnsi="Arial" w:cs="Arial"/>
        </w:rPr>
        <w:t>4</w:t>
      </w:r>
    </w:p>
    <w:p w14:paraId="3A6B0BBD" w14:textId="77777777" w:rsidR="00FF1384" w:rsidRDefault="00FF1384" w:rsidP="00FF1384">
      <w:pPr>
        <w:rPr>
          <w:rFonts w:ascii="Arial" w:eastAsia="Arial" w:hAnsi="Arial" w:cs="Arial"/>
        </w:rPr>
      </w:pPr>
    </w:p>
    <w:p w14:paraId="37AE3398" w14:textId="77777777" w:rsidR="00FF1384" w:rsidRPr="00AD3B02" w:rsidRDefault="00FF1384" w:rsidP="00FF1384">
      <w:pPr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Yang bertanda tangan di bawah ini</w:t>
      </w:r>
    </w:p>
    <w:p w14:paraId="30FE1135" w14:textId="77777777" w:rsidR="00FF1384" w:rsidRPr="00AD3B02" w:rsidRDefault="00FF1384" w:rsidP="00FF1384">
      <w:pPr>
        <w:rPr>
          <w:rFonts w:ascii="Arial" w:eastAsia="Arial" w:hAnsi="Arial" w:cs="Arial"/>
          <w:sz w:val="22"/>
          <w:szCs w:val="22"/>
        </w:rPr>
      </w:pPr>
    </w:p>
    <w:p w14:paraId="1DE6E091" w14:textId="254AF8CF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066FC0" w:rsidRPr="00066FC0">
        <w:rPr>
          <w:rFonts w:ascii="Arial" w:eastAsia="Arial" w:hAnsi="Arial" w:cs="Arial"/>
          <w:sz w:val="22"/>
          <w:szCs w:val="22"/>
        </w:rPr>
        <w:t>Drs. H. Syafri Amrul, M.H.I.</w:t>
      </w:r>
    </w:p>
    <w:p w14:paraId="3D41EB00" w14:textId="03121DD6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066FC0" w:rsidRPr="00066FC0">
        <w:rPr>
          <w:rFonts w:ascii="Arial" w:eastAsia="Arial" w:hAnsi="Arial" w:cs="Arial"/>
          <w:sz w:val="22"/>
          <w:szCs w:val="22"/>
        </w:rPr>
        <w:t>195804101987031006</w:t>
      </w:r>
    </w:p>
    <w:p w14:paraId="24E12E0D" w14:textId="2EA61A6B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Jabatan</w:t>
      </w:r>
      <w:r w:rsidRPr="00AD3B02">
        <w:rPr>
          <w:rFonts w:ascii="Arial" w:eastAsia="Arial" w:hAnsi="Arial" w:cs="Arial"/>
          <w:sz w:val="22"/>
          <w:szCs w:val="22"/>
        </w:rPr>
        <w:tab/>
        <w:t>: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="00066FC0">
        <w:rPr>
          <w:rFonts w:ascii="Arial" w:eastAsia="Arial" w:hAnsi="Arial" w:cs="Arial"/>
          <w:sz w:val="22"/>
          <w:szCs w:val="22"/>
        </w:rPr>
        <w:t xml:space="preserve">Plt. </w:t>
      </w:r>
      <w:r w:rsidR="009D506A" w:rsidRPr="00AD3B02">
        <w:rPr>
          <w:rFonts w:ascii="Arial" w:eastAsia="Arial" w:hAnsi="Arial" w:cs="Arial"/>
          <w:sz w:val="22"/>
          <w:szCs w:val="22"/>
        </w:rPr>
        <w:t>Ketua Pengadilan Tinggi Agama Padang</w:t>
      </w:r>
    </w:p>
    <w:p w14:paraId="6DB07466" w14:textId="77777777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</w:p>
    <w:p w14:paraId="256E586E" w14:textId="77777777" w:rsidR="00FF1384" w:rsidRPr="00AD3B02" w:rsidRDefault="00FF1384" w:rsidP="00FF1384">
      <w:pPr>
        <w:tabs>
          <w:tab w:val="left" w:pos="1276"/>
        </w:tabs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dengan ini menyatakan bahwa nama di bawah ini,</w:t>
      </w:r>
    </w:p>
    <w:p w14:paraId="154332AE" w14:textId="77777777" w:rsidR="00FF1384" w:rsidRPr="00AD3B02" w:rsidRDefault="00FF1384" w:rsidP="00FF1384">
      <w:pPr>
        <w:rPr>
          <w:rFonts w:ascii="Arial" w:eastAsia="Arial" w:hAnsi="Arial" w:cs="Arial"/>
          <w:sz w:val="22"/>
          <w:szCs w:val="22"/>
        </w:rPr>
      </w:pPr>
    </w:p>
    <w:p w14:paraId="4DFBF1F6" w14:textId="400DDE13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9A20B6">
        <w:rPr>
          <w:rFonts w:ascii="Arial" w:eastAsia="Arial" w:hAnsi="Arial" w:cs="Arial"/>
          <w:sz w:val="22"/>
          <w:szCs w:val="22"/>
        </w:rPr>
        <w:t>Dr</w:t>
      </w:r>
      <w:r w:rsidR="003D4EC0">
        <w:rPr>
          <w:rFonts w:ascii="Arial" w:eastAsia="Arial" w:hAnsi="Arial" w:cs="Arial"/>
          <w:sz w:val="22"/>
          <w:szCs w:val="22"/>
        </w:rPr>
        <w:t>s. H. Abdul Jabar, M.H.</w:t>
      </w:r>
    </w:p>
    <w:p w14:paraId="557E3F69" w14:textId="3448B9E6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3243C7" w:rsidRPr="00AD3B02">
        <w:rPr>
          <w:rFonts w:ascii="Arial" w:eastAsia="Arial" w:hAnsi="Arial" w:cs="Arial"/>
          <w:sz w:val="22"/>
          <w:szCs w:val="22"/>
        </w:rPr>
        <w:t>19</w:t>
      </w:r>
      <w:r w:rsidR="003D4EC0">
        <w:rPr>
          <w:rFonts w:ascii="Arial" w:eastAsia="Arial" w:hAnsi="Arial" w:cs="Arial"/>
          <w:sz w:val="22"/>
          <w:szCs w:val="22"/>
        </w:rPr>
        <w:t>6303081989031004</w:t>
      </w:r>
    </w:p>
    <w:p w14:paraId="67537F33" w14:textId="7755F16B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Jabatan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9D506A" w:rsidRPr="00AD3B02">
        <w:rPr>
          <w:rFonts w:ascii="Arial" w:eastAsia="Arial" w:hAnsi="Arial" w:cs="Arial"/>
          <w:sz w:val="22"/>
          <w:szCs w:val="22"/>
        </w:rPr>
        <w:t>Hakim Tinggi/ Hakim Utama</w:t>
      </w:r>
    </w:p>
    <w:p w14:paraId="0943C27D" w14:textId="1D7AD0C8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Unit Kerja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9D506A" w:rsidRPr="00AD3B02">
        <w:rPr>
          <w:rFonts w:ascii="Arial" w:eastAsia="Arial" w:hAnsi="Arial" w:cs="Arial"/>
          <w:sz w:val="22"/>
          <w:szCs w:val="22"/>
        </w:rPr>
        <w:t>Pengadilan Tinggi Agama Padang</w:t>
      </w:r>
    </w:p>
    <w:p w14:paraId="0788EBA9" w14:textId="6EC1E754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Satuan Kerja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="009A20B6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 xml:space="preserve">: </w:t>
      </w:r>
      <w:r w:rsidR="005A2AB7" w:rsidRPr="00AD3B02">
        <w:rPr>
          <w:rFonts w:ascii="Arial" w:eastAsia="Arial" w:hAnsi="Arial" w:cs="Arial"/>
          <w:sz w:val="22"/>
          <w:szCs w:val="22"/>
        </w:rPr>
        <w:t>Pengadilan Tinggi Agama Padang</w:t>
      </w:r>
    </w:p>
    <w:p w14:paraId="2AC5795A" w14:textId="28090CA2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Tanggal Presensi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 xml:space="preserve">: </w:t>
      </w:r>
      <w:r w:rsidR="00066FC0">
        <w:rPr>
          <w:rFonts w:ascii="Arial" w:eastAsia="Arial" w:hAnsi="Arial" w:cs="Arial"/>
          <w:sz w:val="22"/>
          <w:szCs w:val="22"/>
        </w:rPr>
        <w:t>10</w:t>
      </w:r>
      <w:r w:rsidRPr="00AD3B02">
        <w:rPr>
          <w:rFonts w:ascii="Arial" w:eastAsia="Arial" w:hAnsi="Arial" w:cs="Arial"/>
          <w:sz w:val="22"/>
          <w:szCs w:val="22"/>
        </w:rPr>
        <w:t>/</w:t>
      </w:r>
      <w:r w:rsidR="005A2AB7" w:rsidRPr="00AD3B02">
        <w:rPr>
          <w:rFonts w:ascii="Arial" w:eastAsia="Arial" w:hAnsi="Arial" w:cs="Arial"/>
          <w:sz w:val="22"/>
          <w:szCs w:val="22"/>
        </w:rPr>
        <w:t>0</w:t>
      </w:r>
      <w:r w:rsidR="00066FC0">
        <w:rPr>
          <w:rFonts w:ascii="Arial" w:eastAsia="Arial" w:hAnsi="Arial" w:cs="Arial"/>
          <w:sz w:val="22"/>
          <w:szCs w:val="22"/>
        </w:rPr>
        <w:t>7</w:t>
      </w:r>
      <w:r w:rsidR="005A2AB7" w:rsidRPr="00AD3B02">
        <w:rPr>
          <w:rFonts w:ascii="Arial" w:eastAsia="Arial" w:hAnsi="Arial" w:cs="Arial"/>
          <w:sz w:val="22"/>
          <w:szCs w:val="22"/>
        </w:rPr>
        <w:t>/202</w:t>
      </w:r>
      <w:r w:rsidR="003243C7" w:rsidRPr="00AD3B02">
        <w:rPr>
          <w:rFonts w:ascii="Arial" w:eastAsia="Arial" w:hAnsi="Arial" w:cs="Arial"/>
          <w:sz w:val="22"/>
          <w:szCs w:val="22"/>
        </w:rPr>
        <w:t>4</w:t>
      </w:r>
    </w:p>
    <w:p w14:paraId="74CD4C0E" w14:textId="45096D7C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Hadir</w:t>
      </w:r>
      <w:r w:rsidRPr="00AD3B02">
        <w:rPr>
          <w:rFonts w:ascii="Arial" w:eastAsia="Arial" w:hAnsi="Arial" w:cs="Arial"/>
          <w:strike/>
          <w:sz w:val="22"/>
          <w:szCs w:val="22"/>
        </w:rPr>
        <w:t>/pulang</w:t>
      </w:r>
      <w:r w:rsidRPr="00AD3B02">
        <w:rPr>
          <w:rFonts w:ascii="Arial" w:eastAsia="Arial" w:hAnsi="Arial" w:cs="Arial"/>
          <w:sz w:val="22"/>
          <w:szCs w:val="22"/>
        </w:rPr>
        <w:t xml:space="preserve"> pukul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9A20B6">
        <w:rPr>
          <w:rFonts w:ascii="Arial" w:eastAsia="Arial" w:hAnsi="Arial" w:cs="Arial"/>
          <w:sz w:val="22"/>
          <w:szCs w:val="22"/>
        </w:rPr>
        <w:t>07:</w:t>
      </w:r>
      <w:r w:rsidR="003D4EC0">
        <w:rPr>
          <w:rFonts w:ascii="Arial" w:eastAsia="Arial" w:hAnsi="Arial" w:cs="Arial"/>
          <w:sz w:val="22"/>
          <w:szCs w:val="22"/>
        </w:rPr>
        <w:t>4</w:t>
      </w:r>
      <w:r w:rsidR="009A20B6">
        <w:rPr>
          <w:rFonts w:ascii="Arial" w:eastAsia="Arial" w:hAnsi="Arial" w:cs="Arial"/>
          <w:sz w:val="22"/>
          <w:szCs w:val="22"/>
        </w:rPr>
        <w:t>0</w:t>
      </w:r>
      <w:r w:rsidRPr="00AD3B02">
        <w:rPr>
          <w:rFonts w:ascii="Arial" w:eastAsia="Arial" w:hAnsi="Arial" w:cs="Arial"/>
          <w:sz w:val="22"/>
          <w:szCs w:val="22"/>
        </w:rPr>
        <w:t>:</w:t>
      </w:r>
      <w:r w:rsidR="0004339B" w:rsidRPr="00AD3B02">
        <w:rPr>
          <w:rFonts w:ascii="Arial" w:eastAsia="Arial" w:hAnsi="Arial" w:cs="Arial"/>
          <w:sz w:val="22"/>
          <w:szCs w:val="22"/>
        </w:rPr>
        <w:t>00</w:t>
      </w:r>
      <w:r w:rsidR="005A2AB7" w:rsidRPr="00AD3B02">
        <w:rPr>
          <w:rFonts w:ascii="Arial" w:eastAsia="Arial" w:hAnsi="Arial" w:cs="Arial"/>
          <w:sz w:val="22"/>
          <w:szCs w:val="22"/>
        </w:rPr>
        <w:t xml:space="preserve"> WIB</w:t>
      </w:r>
    </w:p>
    <w:p w14:paraId="02EBB78A" w14:textId="77777777" w:rsidR="00FF1384" w:rsidRPr="00AD3B02" w:rsidRDefault="00FF1384" w:rsidP="00FF1384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adalah benar bertugas sesuai dengan jam kerja yang berlaku pada tanggal dan waktu yang tercantum.</w:t>
      </w:r>
    </w:p>
    <w:p w14:paraId="27ECE5C0" w14:textId="77777777" w:rsidR="00FF1384" w:rsidRPr="00AD3B02" w:rsidRDefault="00FF1384" w:rsidP="00FF1384">
      <w:pPr>
        <w:jc w:val="center"/>
        <w:rPr>
          <w:rFonts w:ascii="Arial" w:eastAsia="Arial" w:hAnsi="Arial" w:cs="Arial"/>
          <w:sz w:val="22"/>
          <w:szCs w:val="22"/>
        </w:rPr>
      </w:pPr>
    </w:p>
    <w:p w14:paraId="4636CE91" w14:textId="20861C60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Saya bertanggung jawab penuh atas kebenaran Informasi</w:t>
      </w:r>
      <w:r w:rsidR="0004339B" w:rsidRPr="00AD3B02">
        <w:rPr>
          <w:rFonts w:ascii="Arial" w:eastAsia="Arial" w:hAnsi="Arial" w:cs="Arial"/>
          <w:sz w:val="22"/>
          <w:szCs w:val="22"/>
        </w:rPr>
        <w:t xml:space="preserve"> </w:t>
      </w:r>
      <w:r w:rsidRPr="00AD3B02">
        <w:rPr>
          <w:rFonts w:ascii="Arial" w:eastAsia="Arial" w:hAnsi="Arial" w:cs="Arial"/>
          <w:sz w:val="22"/>
          <w:szCs w:val="22"/>
        </w:rPr>
        <w:t>status_presensi_kepulangan nama tersebut di atas, sehubungan dengan hal tersebut mohon bantuannya untuk dilakukan perbaikan catatan jam kerja pada Sistem Informasi Manajemen Kepegawaian (SIKEP).</w:t>
      </w:r>
    </w:p>
    <w:p w14:paraId="3F9F7D06" w14:textId="77777777" w:rsidR="00FF1384" w:rsidRPr="00AD3B02" w:rsidRDefault="00FF1384" w:rsidP="00FF1384">
      <w:pPr>
        <w:jc w:val="center"/>
        <w:rPr>
          <w:rFonts w:ascii="Arial" w:eastAsia="Arial" w:hAnsi="Arial" w:cs="Arial"/>
          <w:sz w:val="22"/>
          <w:szCs w:val="22"/>
        </w:rPr>
      </w:pPr>
    </w:p>
    <w:p w14:paraId="648C1BAE" w14:textId="77777777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Demikian surat keterangan ini dibuat dan untuk dipergunakan sebagaimana mestinya.</w:t>
      </w:r>
    </w:p>
    <w:p w14:paraId="6E0ECD81" w14:textId="77777777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</w:p>
    <w:p w14:paraId="48EED243" w14:textId="4F0A9D25" w:rsidR="00FF1384" w:rsidRPr="00AD3B02" w:rsidRDefault="005A2AB7" w:rsidP="00FF1384">
      <w:pPr>
        <w:ind w:left="4320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Padang</w:t>
      </w:r>
      <w:r w:rsidR="00F46A66" w:rsidRPr="00AD3B02">
        <w:rPr>
          <w:rFonts w:ascii="Arial" w:eastAsia="Arial" w:hAnsi="Arial" w:cs="Arial"/>
          <w:sz w:val="22"/>
          <w:szCs w:val="22"/>
        </w:rPr>
        <w:t xml:space="preserve">, </w:t>
      </w:r>
      <w:r w:rsidR="00066FC0">
        <w:rPr>
          <w:rFonts w:ascii="Arial" w:eastAsia="Arial" w:hAnsi="Arial" w:cs="Arial"/>
          <w:sz w:val="22"/>
          <w:szCs w:val="22"/>
        </w:rPr>
        <w:t>11 Juli</w:t>
      </w:r>
      <w:r w:rsidR="003243C7" w:rsidRPr="00AD3B02">
        <w:rPr>
          <w:rFonts w:ascii="Arial" w:eastAsia="Arial" w:hAnsi="Arial" w:cs="Arial"/>
          <w:sz w:val="22"/>
          <w:szCs w:val="22"/>
        </w:rPr>
        <w:t xml:space="preserve"> 2024</w:t>
      </w:r>
    </w:p>
    <w:p w14:paraId="0D052CAF" w14:textId="332F0A2C" w:rsidR="00FF1384" w:rsidRPr="00AD3B02" w:rsidRDefault="00066FC0" w:rsidP="00FF1384">
      <w:pPr>
        <w:ind w:left="43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Plt. </w:t>
      </w:r>
      <w:r w:rsidR="009D506A" w:rsidRPr="00AD3B02">
        <w:rPr>
          <w:rFonts w:ascii="Arial" w:eastAsia="Arial" w:hAnsi="Arial" w:cs="Arial"/>
          <w:sz w:val="22"/>
          <w:szCs w:val="22"/>
        </w:rPr>
        <w:t>Ketua Pengadilan Tinggi Agama Padang</w:t>
      </w:r>
    </w:p>
    <w:p w14:paraId="2FABB617" w14:textId="77777777" w:rsidR="00F46A66" w:rsidRPr="00AD3B02" w:rsidRDefault="00F46A66" w:rsidP="00FF1384">
      <w:pPr>
        <w:ind w:left="4321"/>
        <w:rPr>
          <w:rFonts w:ascii="Arial" w:eastAsia="Arial" w:hAnsi="Arial" w:cs="Arial"/>
          <w:sz w:val="22"/>
          <w:szCs w:val="22"/>
        </w:rPr>
      </w:pPr>
    </w:p>
    <w:p w14:paraId="1A8FEEF9" w14:textId="69756878" w:rsidR="00FF1384" w:rsidRPr="00AD3B02" w:rsidRDefault="00FF1384" w:rsidP="00FF1384">
      <w:pPr>
        <w:ind w:left="4321"/>
        <w:rPr>
          <w:rFonts w:ascii="Arial" w:eastAsia="Arial" w:hAnsi="Arial" w:cs="Arial"/>
          <w:sz w:val="22"/>
          <w:szCs w:val="22"/>
        </w:rPr>
      </w:pPr>
    </w:p>
    <w:p w14:paraId="75DC7B1C" w14:textId="77777777" w:rsidR="005A2AB7" w:rsidRPr="00AD3B02" w:rsidRDefault="005A2AB7" w:rsidP="00FF1384">
      <w:pPr>
        <w:ind w:left="4321"/>
        <w:rPr>
          <w:rFonts w:ascii="Arial" w:eastAsia="Arial" w:hAnsi="Arial" w:cs="Arial"/>
          <w:sz w:val="22"/>
          <w:szCs w:val="22"/>
        </w:rPr>
      </w:pPr>
    </w:p>
    <w:p w14:paraId="1DB4A15E" w14:textId="3F9803FC" w:rsidR="005A2AB7" w:rsidRPr="00AD3B02" w:rsidRDefault="00F46A66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="00066FC0" w:rsidRPr="00066FC0">
        <w:rPr>
          <w:rFonts w:ascii="Arial" w:eastAsia="Arial" w:hAnsi="Arial" w:cs="Arial"/>
          <w:sz w:val="22"/>
          <w:szCs w:val="22"/>
        </w:rPr>
        <w:t>Drs. H. Syafri Amrul, M.H.I.</w:t>
      </w:r>
      <w:r w:rsidR="005A2AB7"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ab/>
      </w:r>
      <w:r w:rsidR="009D506A" w:rsidRPr="00AD3B02">
        <w:rPr>
          <w:rFonts w:ascii="Arial" w:eastAsia="Arial" w:hAnsi="Arial" w:cs="Arial"/>
          <w:sz w:val="22"/>
          <w:szCs w:val="22"/>
        </w:rPr>
        <w:tab/>
      </w:r>
      <w:r w:rsidR="009D506A" w:rsidRPr="00AD3B02">
        <w:rPr>
          <w:rFonts w:ascii="Arial" w:eastAsia="Arial" w:hAnsi="Arial" w:cs="Arial"/>
          <w:sz w:val="22"/>
          <w:szCs w:val="22"/>
        </w:rPr>
        <w:tab/>
      </w:r>
      <w:r w:rsidR="009D506A"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>NIP.</w:t>
      </w:r>
      <w:r w:rsidR="005A2AB7" w:rsidRPr="00AD3B02">
        <w:rPr>
          <w:sz w:val="22"/>
          <w:szCs w:val="22"/>
        </w:rPr>
        <w:t xml:space="preserve"> </w:t>
      </w:r>
      <w:r w:rsidR="00066FC0" w:rsidRPr="00066FC0">
        <w:rPr>
          <w:rFonts w:ascii="Arial" w:eastAsia="Arial" w:hAnsi="Arial" w:cs="Arial"/>
          <w:sz w:val="22"/>
          <w:szCs w:val="22"/>
        </w:rPr>
        <w:t>195804101987031006</w:t>
      </w:r>
    </w:p>
    <w:p w14:paraId="7E750FBA" w14:textId="77777777" w:rsidR="00F46A66" w:rsidRPr="00AD3B02" w:rsidRDefault="00F46A66" w:rsidP="00FF1384">
      <w:pPr>
        <w:tabs>
          <w:tab w:val="left" w:pos="1418"/>
          <w:tab w:val="left" w:pos="1701"/>
          <w:tab w:val="left" w:pos="1985"/>
        </w:tabs>
        <w:rPr>
          <w:sz w:val="22"/>
          <w:szCs w:val="22"/>
        </w:rPr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5A2AB7" w:rsidRPr="00AD3B02" w14:paraId="22584377" w14:textId="77777777" w:rsidTr="00E36724">
        <w:tc>
          <w:tcPr>
            <w:tcW w:w="9000" w:type="dxa"/>
          </w:tcPr>
          <w:p w14:paraId="7F52B0DE" w14:textId="77777777" w:rsidR="00FF1384" w:rsidRPr="00AD3B02" w:rsidRDefault="00FF1384" w:rsidP="00E36724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b/>
                <w:sz w:val="22"/>
                <w:szCs w:val="22"/>
              </w:rPr>
              <w:t>PERSETUJUAN PERUBAHAN</w:t>
            </w:r>
          </w:p>
        </w:tc>
      </w:tr>
      <w:tr w:rsidR="005A2AB7" w:rsidRPr="00AD3B02" w14:paraId="5D96019A" w14:textId="77777777" w:rsidTr="00E36724">
        <w:tc>
          <w:tcPr>
            <w:tcW w:w="9000" w:type="dxa"/>
          </w:tcPr>
          <w:p w14:paraId="2F20E7CD" w14:textId="77777777" w:rsidR="00FF1384" w:rsidRPr="00AD3B02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>Disetujui</w:t>
            </w:r>
          </w:p>
          <w:p w14:paraId="1C696676" w14:textId="77777777" w:rsidR="00FF1384" w:rsidRPr="00AD3B02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>Ditolak, karena ………………………………………………………………………………………</w:t>
            </w:r>
          </w:p>
          <w:p w14:paraId="128C7F2F" w14:textId="6F192861" w:rsidR="00FF1384" w:rsidRPr="00AD3B02" w:rsidRDefault="00066FC0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Plt. </w:t>
            </w:r>
            <w:r w:rsidR="005A2AB7" w:rsidRPr="00AD3B02">
              <w:rPr>
                <w:rFonts w:ascii="Arial" w:eastAsia="Arial" w:hAnsi="Arial" w:cs="Arial"/>
                <w:sz w:val="22"/>
                <w:szCs w:val="22"/>
              </w:rPr>
              <w:t>Ketua,</w:t>
            </w:r>
          </w:p>
          <w:p w14:paraId="3EEC70B9" w14:textId="77777777" w:rsidR="005A2AB7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4FA94A6" w14:textId="77777777" w:rsidR="005A2AB7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DB9DB71" w14:textId="77777777" w:rsidR="005A2AB7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A31383E" w14:textId="7B0E6B6E" w:rsidR="009A20B6" w:rsidRDefault="00066FC0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 w:rsidRPr="00066FC0">
              <w:rPr>
                <w:rFonts w:ascii="Arial" w:eastAsia="Arial" w:hAnsi="Arial" w:cs="Arial"/>
                <w:sz w:val="22"/>
                <w:szCs w:val="22"/>
              </w:rPr>
              <w:t>Drs. H. Syafri Amrul, M.H.I.</w:t>
            </w:r>
            <w:r w:rsidR="005A2AB7" w:rsidRPr="00AD3B0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303E3578" w14:textId="1310F5FD" w:rsidR="00FF1384" w:rsidRPr="00AD3B02" w:rsidRDefault="00FF1384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NIP. </w:t>
            </w:r>
            <w:r w:rsidR="00066FC0" w:rsidRPr="00066FC0">
              <w:rPr>
                <w:rFonts w:ascii="Arial" w:eastAsia="Arial" w:hAnsi="Arial" w:cs="Arial"/>
                <w:sz w:val="22"/>
                <w:szCs w:val="22"/>
              </w:rPr>
              <w:t>195804101987031006</w:t>
            </w:r>
          </w:p>
        </w:tc>
      </w:tr>
    </w:tbl>
    <w:p w14:paraId="5EC855F2" w14:textId="77777777" w:rsidR="00FF1384" w:rsidRPr="00AD3B02" w:rsidRDefault="00FF1384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</w:p>
    <w:p w14:paraId="6DBC8984" w14:textId="77777777" w:rsidR="00DB2AE6" w:rsidRPr="00AD3B02" w:rsidRDefault="00DB2AE6" w:rsidP="00FF1384">
      <w:pPr>
        <w:tabs>
          <w:tab w:val="left" w:pos="1148"/>
          <w:tab w:val="right" w:pos="9981"/>
        </w:tabs>
        <w:jc w:val="center"/>
        <w:rPr>
          <w:sz w:val="22"/>
          <w:szCs w:val="22"/>
        </w:rPr>
      </w:pPr>
    </w:p>
    <w:sectPr w:rsidR="00DB2AE6" w:rsidRPr="00AD3B02" w:rsidSect="00FE4379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096C"/>
    <w:multiLevelType w:val="hybridMultilevel"/>
    <w:tmpl w:val="25EC4F9C"/>
    <w:lvl w:ilvl="0" w:tplc="A3B8741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1285"/>
    <w:multiLevelType w:val="multilevel"/>
    <w:tmpl w:val="4AEE1ED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917A60"/>
    <w:multiLevelType w:val="hybridMultilevel"/>
    <w:tmpl w:val="ED3A7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611C2"/>
    <w:multiLevelType w:val="hybridMultilevel"/>
    <w:tmpl w:val="FF7A8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9B"/>
    <w:rsid w:val="0006594F"/>
    <w:rsid w:val="00066FC0"/>
    <w:rsid w:val="00075688"/>
    <w:rsid w:val="00077BFF"/>
    <w:rsid w:val="00083781"/>
    <w:rsid w:val="000860DA"/>
    <w:rsid w:val="000A3408"/>
    <w:rsid w:val="000A50B9"/>
    <w:rsid w:val="000D3A91"/>
    <w:rsid w:val="000F4216"/>
    <w:rsid w:val="00114E6F"/>
    <w:rsid w:val="00153FA6"/>
    <w:rsid w:val="00174659"/>
    <w:rsid w:val="001834AC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A3963"/>
    <w:rsid w:val="002B7691"/>
    <w:rsid w:val="002D45F0"/>
    <w:rsid w:val="002F4537"/>
    <w:rsid w:val="002F60D6"/>
    <w:rsid w:val="003132BF"/>
    <w:rsid w:val="003243C7"/>
    <w:rsid w:val="00344434"/>
    <w:rsid w:val="003575F0"/>
    <w:rsid w:val="00377F52"/>
    <w:rsid w:val="00394C40"/>
    <w:rsid w:val="003974A3"/>
    <w:rsid w:val="003D4EC0"/>
    <w:rsid w:val="003E619E"/>
    <w:rsid w:val="00400296"/>
    <w:rsid w:val="00407176"/>
    <w:rsid w:val="00420D5B"/>
    <w:rsid w:val="004E56B9"/>
    <w:rsid w:val="00515355"/>
    <w:rsid w:val="00523E38"/>
    <w:rsid w:val="00532FF6"/>
    <w:rsid w:val="00537BC8"/>
    <w:rsid w:val="00562359"/>
    <w:rsid w:val="00580C51"/>
    <w:rsid w:val="00581CA4"/>
    <w:rsid w:val="005A2AB7"/>
    <w:rsid w:val="005A3903"/>
    <w:rsid w:val="005A782A"/>
    <w:rsid w:val="005B22DF"/>
    <w:rsid w:val="005B2E9B"/>
    <w:rsid w:val="005C32DE"/>
    <w:rsid w:val="005D21A0"/>
    <w:rsid w:val="005F7BB5"/>
    <w:rsid w:val="00606787"/>
    <w:rsid w:val="006428C6"/>
    <w:rsid w:val="00644414"/>
    <w:rsid w:val="00644656"/>
    <w:rsid w:val="00664846"/>
    <w:rsid w:val="00680CE0"/>
    <w:rsid w:val="00686B28"/>
    <w:rsid w:val="0069633A"/>
    <w:rsid w:val="006C0115"/>
    <w:rsid w:val="00705353"/>
    <w:rsid w:val="00712F34"/>
    <w:rsid w:val="00713582"/>
    <w:rsid w:val="007162F1"/>
    <w:rsid w:val="0072763B"/>
    <w:rsid w:val="0077320E"/>
    <w:rsid w:val="0077341A"/>
    <w:rsid w:val="00776285"/>
    <w:rsid w:val="00777C30"/>
    <w:rsid w:val="007B6324"/>
    <w:rsid w:val="007E25AB"/>
    <w:rsid w:val="007F437B"/>
    <w:rsid w:val="007F509B"/>
    <w:rsid w:val="00831F5B"/>
    <w:rsid w:val="00842BB4"/>
    <w:rsid w:val="00850351"/>
    <w:rsid w:val="008535CB"/>
    <w:rsid w:val="00853D13"/>
    <w:rsid w:val="008748EC"/>
    <w:rsid w:val="00883A31"/>
    <w:rsid w:val="008A1129"/>
    <w:rsid w:val="008A71EB"/>
    <w:rsid w:val="008C3A1D"/>
    <w:rsid w:val="00921B03"/>
    <w:rsid w:val="0094361C"/>
    <w:rsid w:val="009729F8"/>
    <w:rsid w:val="009817A1"/>
    <w:rsid w:val="00994063"/>
    <w:rsid w:val="00997456"/>
    <w:rsid w:val="009A20B6"/>
    <w:rsid w:val="009D506A"/>
    <w:rsid w:val="009D5975"/>
    <w:rsid w:val="00A21531"/>
    <w:rsid w:val="00A31A08"/>
    <w:rsid w:val="00A40EBE"/>
    <w:rsid w:val="00A468BC"/>
    <w:rsid w:val="00A60DCE"/>
    <w:rsid w:val="00A73379"/>
    <w:rsid w:val="00A771A1"/>
    <w:rsid w:val="00A916F5"/>
    <w:rsid w:val="00AB15B8"/>
    <w:rsid w:val="00AB16CE"/>
    <w:rsid w:val="00AD3B02"/>
    <w:rsid w:val="00AE7E5F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974FE"/>
    <w:rsid w:val="00BA035E"/>
    <w:rsid w:val="00BC6235"/>
    <w:rsid w:val="00BD482B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3180C"/>
    <w:rsid w:val="00D9156F"/>
    <w:rsid w:val="00DB2AE6"/>
    <w:rsid w:val="00DC1AC7"/>
    <w:rsid w:val="00DC58A0"/>
    <w:rsid w:val="00DD3520"/>
    <w:rsid w:val="00DE209F"/>
    <w:rsid w:val="00E16E1B"/>
    <w:rsid w:val="00E22788"/>
    <w:rsid w:val="00E24E52"/>
    <w:rsid w:val="00E36724"/>
    <w:rsid w:val="00E5618D"/>
    <w:rsid w:val="00E56F15"/>
    <w:rsid w:val="00E64B44"/>
    <w:rsid w:val="00E80B21"/>
    <w:rsid w:val="00EC0417"/>
    <w:rsid w:val="00EC24E3"/>
    <w:rsid w:val="00EF368E"/>
    <w:rsid w:val="00F00308"/>
    <w:rsid w:val="00F36357"/>
    <w:rsid w:val="00F46A66"/>
    <w:rsid w:val="00F90CA0"/>
    <w:rsid w:val="00F91173"/>
    <w:rsid w:val="00FC139D"/>
    <w:rsid w:val="00FC4564"/>
    <w:rsid w:val="00FD05C0"/>
    <w:rsid w:val="00FE4379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docId w15:val="{4D6DE138-3BC4-43A4-994A-6BE9FF96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4</cp:revision>
  <cp:lastPrinted>2024-02-16T00:52:00Z</cp:lastPrinted>
  <dcterms:created xsi:type="dcterms:W3CDTF">2024-02-16T00:50:00Z</dcterms:created>
  <dcterms:modified xsi:type="dcterms:W3CDTF">2024-07-11T08:00:00Z</dcterms:modified>
</cp:coreProperties>
</file>