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786E" w:rsidRPr="00C57B73" w:rsidRDefault="00D77194">
      <w:pPr>
        <w:jc w:val="both"/>
        <w:rPr>
          <w:b/>
        </w:rPr>
      </w:pPr>
      <w:r w:rsidRPr="00C57B73">
        <w:rPr>
          <w:noProof/>
          <w:lang w:val="id-ID" w:eastAsia="id-ID"/>
        </w:rPr>
        <w:drawing>
          <wp:anchor distT="0" distB="0" distL="114300" distR="114300" simplePos="0" relativeHeight="251660288" behindDoc="0" locked="0" layoutInCell="1" allowOverlap="1" wp14:anchorId="731C93B8" wp14:editId="2A5BEEF5">
            <wp:simplePos x="0" y="0"/>
            <wp:positionH relativeFrom="margin">
              <wp:align>center</wp:align>
            </wp:positionH>
            <wp:positionV relativeFrom="paragraph">
              <wp:posOffset>-91440</wp:posOffset>
            </wp:positionV>
            <wp:extent cx="613410" cy="751205"/>
            <wp:effectExtent l="0" t="0" r="0" b="0"/>
            <wp:wrapNone/>
            <wp:docPr id="2" name="Picture 2" descr="C:\Users\user\Downloads\WhatsApp Image 2020-12-21 at 13.33.4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user\Downloads\WhatsApp Image 2020-12-21 at 13.33.42.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613410" cy="751205"/>
                    </a:xfrm>
                    <a:prstGeom prst="rect">
                      <a:avLst/>
                    </a:prstGeom>
                    <a:noFill/>
                    <a:ln>
                      <a:noFill/>
                    </a:ln>
                  </pic:spPr>
                </pic:pic>
              </a:graphicData>
            </a:graphic>
          </wp:anchor>
        </w:drawing>
      </w:r>
      <w:r w:rsidRPr="00C57B73">
        <w:rPr>
          <w:noProof/>
          <w:lang w:val="id-ID" w:eastAsia="id-ID"/>
        </w:rPr>
        <w:drawing>
          <wp:anchor distT="0" distB="0" distL="114300" distR="114300" simplePos="0" relativeHeight="251659264" behindDoc="0" locked="0" layoutInCell="1" allowOverlap="1" wp14:anchorId="23EB0340" wp14:editId="09E8645A">
            <wp:simplePos x="0" y="0"/>
            <wp:positionH relativeFrom="margin">
              <wp:posOffset>2332355</wp:posOffset>
            </wp:positionH>
            <wp:positionV relativeFrom="paragraph">
              <wp:posOffset>-66040</wp:posOffset>
            </wp:positionV>
            <wp:extent cx="536575" cy="6711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536575" cy="671195"/>
                    </a:xfrm>
                    <a:prstGeom prst="rect">
                      <a:avLst/>
                    </a:prstGeom>
                    <a:noFill/>
                    <a:ln>
                      <a:noFill/>
                    </a:ln>
                  </pic:spPr>
                </pic:pic>
              </a:graphicData>
            </a:graphic>
          </wp:anchor>
        </w:drawing>
      </w:r>
    </w:p>
    <w:p w:rsidR="00FC786E" w:rsidRPr="00C57B73" w:rsidRDefault="00FC786E">
      <w:pPr>
        <w:jc w:val="both"/>
        <w:rPr>
          <w:b/>
        </w:rPr>
      </w:pPr>
    </w:p>
    <w:p w:rsidR="00FC786E" w:rsidRPr="00C57B73" w:rsidRDefault="00FC786E">
      <w:pPr>
        <w:jc w:val="both"/>
        <w:rPr>
          <w:b/>
        </w:rPr>
      </w:pPr>
    </w:p>
    <w:p w:rsidR="00FC786E" w:rsidRPr="00C57B73" w:rsidRDefault="00FC786E">
      <w:pPr>
        <w:jc w:val="both"/>
        <w:rPr>
          <w:b/>
        </w:rPr>
      </w:pPr>
    </w:p>
    <w:p w:rsidR="00FC786E" w:rsidRPr="00C57B73" w:rsidRDefault="00FC786E">
      <w:pPr>
        <w:jc w:val="both"/>
        <w:rPr>
          <w:b/>
        </w:rPr>
      </w:pPr>
    </w:p>
    <w:p w:rsidR="00936713" w:rsidRPr="00936713" w:rsidRDefault="00936713" w:rsidP="00936713">
      <w:pPr>
        <w:jc w:val="center"/>
        <w:rPr>
          <w:b/>
          <w:bCs/>
          <w:lang w:val="id-ID"/>
        </w:rPr>
      </w:pPr>
      <w:r w:rsidRPr="00936713">
        <w:rPr>
          <w:b/>
          <w:bCs/>
        </w:rPr>
        <w:t xml:space="preserve">KEPUTUSAN </w:t>
      </w:r>
      <w:r w:rsidRPr="00936713">
        <w:rPr>
          <w:b/>
          <w:bCs/>
          <w:lang w:val="id-ID"/>
        </w:rPr>
        <w:t>KUASA PENGGUNA ANGGARAN</w:t>
      </w:r>
    </w:p>
    <w:p w:rsidR="00936713" w:rsidRPr="00936713" w:rsidRDefault="00936713" w:rsidP="00936713">
      <w:pPr>
        <w:jc w:val="center"/>
        <w:rPr>
          <w:b/>
          <w:bCs/>
        </w:rPr>
      </w:pPr>
      <w:r w:rsidRPr="00936713">
        <w:rPr>
          <w:b/>
          <w:bCs/>
        </w:rPr>
        <w:t xml:space="preserve"> PENGADILAN TINGGI AGAMA PADANG</w:t>
      </w:r>
    </w:p>
    <w:p w:rsidR="00936713" w:rsidRPr="00936713" w:rsidRDefault="00936713" w:rsidP="00936713">
      <w:pPr>
        <w:jc w:val="center"/>
        <w:rPr>
          <w:b/>
          <w:bCs/>
          <w:lang w:val="id-ID"/>
        </w:rPr>
      </w:pPr>
      <w:r w:rsidRPr="00936713">
        <w:rPr>
          <w:b/>
          <w:bCs/>
        </w:rPr>
        <w:t>NOMOR:</w:t>
      </w:r>
      <w:r w:rsidR="00A05454">
        <w:rPr>
          <w:b/>
          <w:bCs/>
          <w:lang w:val="id-ID"/>
        </w:rPr>
        <w:t xml:space="preserve"> </w:t>
      </w:r>
      <w:r w:rsidR="00430D55">
        <w:rPr>
          <w:b/>
          <w:bCs/>
          <w:lang w:val="id-ID"/>
        </w:rPr>
        <w:t>1</w:t>
      </w:r>
      <w:r w:rsidR="00216236">
        <w:rPr>
          <w:b/>
          <w:bCs/>
          <w:lang w:val="id-ID"/>
        </w:rPr>
        <w:t>835.b</w:t>
      </w:r>
      <w:r w:rsidRPr="00936713">
        <w:rPr>
          <w:b/>
          <w:bCs/>
          <w:lang w:val="id-ID"/>
        </w:rPr>
        <w:t>/SEK.PTA.W3-A/KU1.1.1/</w:t>
      </w:r>
      <w:r w:rsidR="00DB3319">
        <w:rPr>
          <w:b/>
          <w:bCs/>
          <w:lang w:val="id-ID"/>
        </w:rPr>
        <w:t>V</w:t>
      </w:r>
      <w:r w:rsidR="00216236">
        <w:rPr>
          <w:b/>
          <w:bCs/>
          <w:lang w:val="id-ID"/>
        </w:rPr>
        <w:t>I</w:t>
      </w:r>
      <w:r w:rsidR="00430D55">
        <w:rPr>
          <w:b/>
          <w:bCs/>
          <w:lang w:val="id-ID"/>
        </w:rPr>
        <w:t>I</w:t>
      </w:r>
      <w:r w:rsidRPr="00936713">
        <w:rPr>
          <w:b/>
          <w:bCs/>
          <w:lang w:val="id-ID"/>
        </w:rPr>
        <w:t>/202</w:t>
      </w:r>
      <w:r w:rsidR="00A05454">
        <w:rPr>
          <w:b/>
          <w:bCs/>
          <w:lang w:val="id-ID"/>
        </w:rPr>
        <w:t>5</w:t>
      </w:r>
    </w:p>
    <w:p w:rsidR="00936713" w:rsidRPr="00936713" w:rsidRDefault="00936713" w:rsidP="00936713">
      <w:pPr>
        <w:jc w:val="center"/>
        <w:rPr>
          <w:b/>
          <w:bCs/>
        </w:rPr>
      </w:pPr>
    </w:p>
    <w:p w:rsidR="00936713" w:rsidRPr="00936713" w:rsidRDefault="00936713" w:rsidP="00936713">
      <w:pPr>
        <w:jc w:val="center"/>
        <w:rPr>
          <w:b/>
          <w:bCs/>
        </w:rPr>
      </w:pPr>
      <w:r w:rsidRPr="00936713">
        <w:rPr>
          <w:b/>
          <w:bCs/>
        </w:rPr>
        <w:t>TENTANG</w:t>
      </w:r>
    </w:p>
    <w:p w:rsidR="00936713" w:rsidRPr="00936713" w:rsidRDefault="00DB3319" w:rsidP="00936713">
      <w:pPr>
        <w:jc w:val="center"/>
        <w:rPr>
          <w:b/>
          <w:bCs/>
          <w:lang w:val="id-ID"/>
        </w:rPr>
      </w:pPr>
      <w:r>
        <w:rPr>
          <w:b/>
          <w:bCs/>
          <w:lang w:val="id-ID"/>
        </w:rPr>
        <w:t>PERUBAHAN</w:t>
      </w:r>
      <w:r w:rsidR="00A5226E">
        <w:rPr>
          <w:b/>
          <w:bCs/>
        </w:rPr>
        <w:t xml:space="preserve"> KEEMPAT</w:t>
      </w:r>
      <w:r w:rsidR="00430D55">
        <w:rPr>
          <w:b/>
          <w:bCs/>
          <w:lang w:val="id-ID"/>
        </w:rPr>
        <w:t xml:space="preserve"> </w:t>
      </w:r>
      <w:r>
        <w:rPr>
          <w:b/>
          <w:bCs/>
          <w:lang w:val="id-ID"/>
        </w:rPr>
        <w:t xml:space="preserve">KEPUTUSAN KUASA PENGGUNA ANGGARAN NOMOR </w:t>
      </w:r>
      <w:r w:rsidR="00430D55">
        <w:rPr>
          <w:b/>
          <w:bCs/>
          <w:lang w:val="id-ID"/>
        </w:rPr>
        <w:t>1</w:t>
      </w:r>
      <w:r w:rsidR="00A5226E">
        <w:rPr>
          <w:b/>
          <w:bCs/>
        </w:rPr>
        <w:t>835.b</w:t>
      </w:r>
      <w:r>
        <w:rPr>
          <w:b/>
          <w:bCs/>
          <w:lang w:val="id-ID"/>
        </w:rPr>
        <w:t>/SEK.PTA.W3-A/KU1.1.1/</w:t>
      </w:r>
      <w:r w:rsidR="00430D55">
        <w:rPr>
          <w:b/>
          <w:bCs/>
          <w:lang w:val="id-ID"/>
        </w:rPr>
        <w:t>V</w:t>
      </w:r>
      <w:r w:rsidR="00216236">
        <w:rPr>
          <w:b/>
          <w:bCs/>
          <w:lang w:val="id-ID"/>
        </w:rPr>
        <w:t>I</w:t>
      </w:r>
      <w:r w:rsidR="00A5226E">
        <w:rPr>
          <w:b/>
          <w:bCs/>
        </w:rPr>
        <w:t>I</w:t>
      </w:r>
      <w:r>
        <w:rPr>
          <w:b/>
          <w:bCs/>
          <w:lang w:val="id-ID"/>
        </w:rPr>
        <w:t xml:space="preserve">/2025 </w:t>
      </w:r>
      <w:r w:rsidR="00854CEB">
        <w:rPr>
          <w:b/>
          <w:bCs/>
          <w:lang w:val="id-ID"/>
        </w:rPr>
        <w:t xml:space="preserve">TENTANG </w:t>
      </w:r>
      <w:r w:rsidR="00936713" w:rsidRPr="00936713">
        <w:rPr>
          <w:b/>
          <w:bCs/>
        </w:rPr>
        <w:t>PENUNJUKAN</w:t>
      </w:r>
      <w:r w:rsidR="00936713" w:rsidRPr="00936713">
        <w:rPr>
          <w:b/>
          <w:bCs/>
          <w:lang w:val="id-ID"/>
        </w:rPr>
        <w:t xml:space="preserve"> TIM PENGELOLA SISTEM AKUNTANSI INSTANSI (SAI) UNIT AKUNTANSI KUASA PENGGUNA ANGGARAN/BARANG (UAKPA/B) SATUAN KERJA PENGADILAN TINGGI AGAMA PADANG DAN UNIT AKUNTANSI PEMBANTU PENGGUNA ANGGARAN/BARANG WILAYAH SUMATERA BARAT (UAPPA/B-W) DIPA BADAN URUSAN ADMINISTRASI </w:t>
      </w:r>
      <w:r w:rsidR="00936713">
        <w:rPr>
          <w:b/>
          <w:bCs/>
          <w:lang w:val="id-ID"/>
        </w:rPr>
        <w:t>(005.01)</w:t>
      </w:r>
      <w:r w:rsidR="009111E1">
        <w:rPr>
          <w:b/>
          <w:bCs/>
          <w:lang w:val="id-ID"/>
        </w:rPr>
        <w:t xml:space="preserve"> DAN </w:t>
      </w:r>
      <w:r w:rsidR="009111E1" w:rsidRPr="008B7916">
        <w:rPr>
          <w:b/>
          <w:bCs/>
          <w:lang w:val="id-ID"/>
        </w:rPr>
        <w:t xml:space="preserve">DIPA </w:t>
      </w:r>
      <w:r w:rsidR="009111E1">
        <w:rPr>
          <w:b/>
          <w:bCs/>
          <w:lang w:val="id-ID"/>
        </w:rPr>
        <w:t xml:space="preserve">DIREKTORAT JENDERAL </w:t>
      </w:r>
      <w:r w:rsidR="009111E1" w:rsidRPr="008B7916">
        <w:rPr>
          <w:b/>
          <w:bCs/>
          <w:lang w:val="id-ID"/>
        </w:rPr>
        <w:t>BADAN PERADILAN AGAMA MAHKAMAH AGUNG (005.04)</w:t>
      </w:r>
      <w:r w:rsidR="00936713">
        <w:rPr>
          <w:b/>
          <w:bCs/>
          <w:lang w:val="id-ID"/>
        </w:rPr>
        <w:t xml:space="preserve"> </w:t>
      </w:r>
      <w:r w:rsidR="00936713" w:rsidRPr="00936713">
        <w:rPr>
          <w:b/>
          <w:bCs/>
          <w:lang w:val="id-ID"/>
        </w:rPr>
        <w:t>TAHUN ANGGARAN 202</w:t>
      </w:r>
      <w:r w:rsidR="00A05454">
        <w:rPr>
          <w:b/>
          <w:bCs/>
          <w:lang w:val="id-ID"/>
        </w:rPr>
        <w:t>5</w:t>
      </w:r>
    </w:p>
    <w:p w:rsidR="00936713" w:rsidRPr="00936713" w:rsidRDefault="00936713" w:rsidP="00936713">
      <w:pPr>
        <w:jc w:val="center"/>
        <w:rPr>
          <w:b/>
          <w:bCs/>
        </w:rPr>
      </w:pPr>
      <w:r w:rsidRPr="00936713">
        <w:rPr>
          <w:b/>
          <w:bCs/>
        </w:rPr>
        <w:t>PENGADILAN TINGGI AGAMA PADANG</w:t>
      </w:r>
    </w:p>
    <w:p w:rsidR="00936713" w:rsidRPr="00936713" w:rsidRDefault="00936713" w:rsidP="00936713">
      <w:pPr>
        <w:jc w:val="center"/>
        <w:rPr>
          <w:b/>
          <w:bCs/>
        </w:rPr>
      </w:pPr>
    </w:p>
    <w:p w:rsidR="00936713" w:rsidRPr="00936713" w:rsidRDefault="00936713" w:rsidP="00936713">
      <w:pPr>
        <w:jc w:val="center"/>
        <w:rPr>
          <w:b/>
          <w:bCs/>
          <w:lang w:val="id-ID"/>
        </w:rPr>
      </w:pPr>
      <w:r w:rsidRPr="00936713">
        <w:rPr>
          <w:b/>
          <w:bCs/>
        </w:rPr>
        <w:t>KUASA PENGGUNA ANGGARAN</w:t>
      </w:r>
      <w:r w:rsidRPr="00936713">
        <w:rPr>
          <w:b/>
          <w:bCs/>
          <w:lang w:val="id-ID"/>
        </w:rPr>
        <w:t xml:space="preserve"> </w:t>
      </w:r>
    </w:p>
    <w:p w:rsidR="00936713" w:rsidRDefault="00936713" w:rsidP="00936713">
      <w:pPr>
        <w:jc w:val="center"/>
        <w:rPr>
          <w:b/>
          <w:bCs/>
        </w:rPr>
      </w:pPr>
      <w:r w:rsidRPr="00936713">
        <w:rPr>
          <w:b/>
          <w:bCs/>
        </w:rPr>
        <w:t>PENGADILAN TINGGI AGAMA PADANG</w:t>
      </w:r>
    </w:p>
    <w:p w:rsidR="00A5226E" w:rsidRPr="00936713" w:rsidRDefault="00A5226E" w:rsidP="00936713">
      <w:pPr>
        <w:jc w:val="center"/>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3"/>
        <w:gridCol w:w="314"/>
        <w:gridCol w:w="516"/>
        <w:gridCol w:w="5553"/>
      </w:tblGrid>
      <w:tr w:rsidR="00C57B73" w:rsidRPr="00C57B73" w:rsidTr="00CF1356">
        <w:tc>
          <w:tcPr>
            <w:tcW w:w="1883" w:type="dxa"/>
          </w:tcPr>
          <w:p w:rsidR="00C57B73" w:rsidRPr="00C57B73" w:rsidRDefault="00C57B73" w:rsidP="00C57B73">
            <w:pPr>
              <w:jc w:val="both"/>
              <w:rPr>
                <w:b/>
              </w:rPr>
            </w:pPr>
            <w:proofErr w:type="spellStart"/>
            <w:r w:rsidRPr="00C57B73">
              <w:rPr>
                <w:b/>
              </w:rPr>
              <w:t>Menimbang</w:t>
            </w:r>
            <w:proofErr w:type="spellEnd"/>
          </w:p>
        </w:tc>
        <w:tc>
          <w:tcPr>
            <w:tcW w:w="314" w:type="dxa"/>
          </w:tcPr>
          <w:p w:rsidR="00C57B73" w:rsidRPr="00C57B73" w:rsidRDefault="00C57B73" w:rsidP="00C57B73">
            <w:pPr>
              <w:jc w:val="both"/>
            </w:pPr>
            <w:r w:rsidRPr="00C57B73">
              <w:t>:</w:t>
            </w:r>
          </w:p>
        </w:tc>
        <w:tc>
          <w:tcPr>
            <w:tcW w:w="516" w:type="dxa"/>
          </w:tcPr>
          <w:p w:rsidR="00C57B73" w:rsidRPr="00C57B73" w:rsidRDefault="00C57B73" w:rsidP="00C57B73">
            <w:pPr>
              <w:jc w:val="both"/>
            </w:pPr>
            <w:r w:rsidRPr="00C57B73">
              <w:t>a.</w:t>
            </w:r>
          </w:p>
        </w:tc>
        <w:tc>
          <w:tcPr>
            <w:tcW w:w="5553" w:type="dxa"/>
          </w:tcPr>
          <w:p w:rsidR="00C57B73" w:rsidRPr="00C57B73" w:rsidRDefault="00DB3319" w:rsidP="00C57B73">
            <w:pPr>
              <w:jc w:val="both"/>
            </w:pPr>
            <w:r>
              <w:rPr>
                <w:lang w:val="id-ID"/>
              </w:rPr>
              <w:t>bahwa sehubungan dengan terbitnya</w:t>
            </w:r>
            <w:r w:rsidR="00216236">
              <w:rPr>
                <w:lang w:val="id-ID"/>
              </w:rPr>
              <w:t xml:space="preserve"> Surat Keputusan Direktorat jenderal Peradilan Agama Nomor 1021/DJA/SK.KP4.1.3/VII/2025 tentang Pengangkatan / Pemindahan/ Pnugasan Jabatan Kepaniteraan/ Kejurusitaan Di Lingkungan Peradilan Agama</w:t>
            </w:r>
            <w:r>
              <w:rPr>
                <w:lang w:val="id-ID"/>
              </w:rPr>
              <w:t>;</w:t>
            </w:r>
          </w:p>
        </w:tc>
      </w:tr>
      <w:tr w:rsidR="00DB3319" w:rsidRPr="00C57B73" w:rsidTr="00CF1356">
        <w:tc>
          <w:tcPr>
            <w:tcW w:w="1883" w:type="dxa"/>
          </w:tcPr>
          <w:p w:rsidR="00DB3319" w:rsidRPr="00C57B73" w:rsidRDefault="00DB3319" w:rsidP="00C57B73">
            <w:pPr>
              <w:jc w:val="both"/>
              <w:rPr>
                <w:b/>
              </w:rPr>
            </w:pPr>
          </w:p>
        </w:tc>
        <w:tc>
          <w:tcPr>
            <w:tcW w:w="314" w:type="dxa"/>
          </w:tcPr>
          <w:p w:rsidR="00DB3319" w:rsidRPr="00C57B73" w:rsidRDefault="00DB3319" w:rsidP="00C57B73">
            <w:pPr>
              <w:jc w:val="both"/>
            </w:pPr>
          </w:p>
        </w:tc>
        <w:tc>
          <w:tcPr>
            <w:tcW w:w="516" w:type="dxa"/>
          </w:tcPr>
          <w:p w:rsidR="00DB3319" w:rsidRPr="00DB3319" w:rsidRDefault="00DB3319" w:rsidP="00C57B73">
            <w:pPr>
              <w:jc w:val="both"/>
              <w:rPr>
                <w:lang w:val="id-ID"/>
              </w:rPr>
            </w:pPr>
            <w:r>
              <w:rPr>
                <w:lang w:val="id-ID"/>
              </w:rPr>
              <w:t>b.</w:t>
            </w:r>
          </w:p>
        </w:tc>
        <w:tc>
          <w:tcPr>
            <w:tcW w:w="5553" w:type="dxa"/>
          </w:tcPr>
          <w:p w:rsidR="00DB3319" w:rsidRPr="00936713" w:rsidRDefault="00DB3319" w:rsidP="00C57B73">
            <w:pPr>
              <w:jc w:val="both"/>
              <w:rPr>
                <w:bCs/>
                <w:lang w:val="id-ID"/>
              </w:rPr>
            </w:pPr>
            <w:r w:rsidRPr="00936713">
              <w:rPr>
                <w:bCs/>
                <w:lang w:val="id-ID"/>
              </w:rPr>
              <w:t xml:space="preserve">bahwa dalam rangka pelaksanaan </w:t>
            </w:r>
            <w:r w:rsidRPr="00734E8E">
              <w:rPr>
                <w:bCs/>
                <w:lang w:val="id-ID"/>
              </w:rPr>
              <w:t xml:space="preserve">Sistem Aplikasi Keuangan Tingkat Instansi (SAKTI) </w:t>
            </w:r>
            <w:r w:rsidRPr="00936713">
              <w:rPr>
                <w:bCs/>
                <w:lang w:val="id-ID"/>
              </w:rPr>
              <w:t xml:space="preserve"> </w:t>
            </w:r>
            <w:r w:rsidRPr="00734E8E">
              <w:rPr>
                <w:bCs/>
                <w:lang w:val="id-ID"/>
              </w:rPr>
              <w:t>sesuai dengan Peraturan Menteri Keuangan Nomor 171/PMK.05.2021 tentang Pelaksanaan Sistem SAKTI,</w:t>
            </w:r>
            <w:r>
              <w:rPr>
                <w:bCs/>
                <w:lang w:val="id-ID"/>
              </w:rPr>
              <w:t xml:space="preserve"> </w:t>
            </w:r>
            <w:r w:rsidRPr="00734E8E">
              <w:rPr>
                <w:bCs/>
                <w:lang w:val="id-ID"/>
              </w:rPr>
              <w:t>maka perlu dibentuk Tim Pengelola Sistem Akuntansi Instansi (SAI) Unit Akuntansi Pembantu Pengguna Anggaran/ Barang (UAPPA/B) Satuan Kerja Pengadilan Tinggi Agama Padang dan Unit Akuntansi Pembantu Pengguna Anggaran/ Barang Wilayah Sumatera Barat (UAPPA/B-W)</w:t>
            </w:r>
            <w:r>
              <w:rPr>
                <w:bCs/>
                <w:lang w:val="id-ID"/>
              </w:rPr>
              <w:t xml:space="preserve"> DIPA Badan Urusan Administrasi (005.01) dan DIPA Direktorat Jenderal Badan Peradilan Agama Mahkamah Agung (005.04);</w:t>
            </w:r>
          </w:p>
        </w:tc>
      </w:tr>
      <w:tr w:rsidR="00C57B73" w:rsidRPr="00C57B73" w:rsidTr="00CF1356">
        <w:trPr>
          <w:trHeight w:val="153"/>
        </w:trPr>
        <w:tc>
          <w:tcPr>
            <w:tcW w:w="1883" w:type="dxa"/>
          </w:tcPr>
          <w:p w:rsidR="00C57B73" w:rsidRPr="00C57B73" w:rsidRDefault="00C57B73" w:rsidP="00C57B73">
            <w:pPr>
              <w:jc w:val="both"/>
            </w:pPr>
          </w:p>
        </w:tc>
        <w:tc>
          <w:tcPr>
            <w:tcW w:w="314" w:type="dxa"/>
          </w:tcPr>
          <w:p w:rsidR="00C57B73" w:rsidRPr="00C57B73" w:rsidRDefault="00C57B73" w:rsidP="00C57B73">
            <w:pPr>
              <w:jc w:val="both"/>
            </w:pPr>
          </w:p>
        </w:tc>
        <w:tc>
          <w:tcPr>
            <w:tcW w:w="516" w:type="dxa"/>
          </w:tcPr>
          <w:p w:rsidR="00C57B73" w:rsidRPr="00C57B73" w:rsidRDefault="00DB3319" w:rsidP="00C57B73">
            <w:pPr>
              <w:jc w:val="both"/>
              <w:rPr>
                <w:lang w:val="id-ID"/>
              </w:rPr>
            </w:pPr>
            <w:r>
              <w:rPr>
                <w:lang w:val="id-ID"/>
              </w:rPr>
              <w:t>c</w:t>
            </w:r>
            <w:r w:rsidR="00C57B73" w:rsidRPr="00C57B73">
              <w:rPr>
                <w:lang w:val="id-ID"/>
              </w:rPr>
              <w:t>.</w:t>
            </w:r>
          </w:p>
        </w:tc>
        <w:tc>
          <w:tcPr>
            <w:tcW w:w="5553" w:type="dxa"/>
          </w:tcPr>
          <w:p w:rsidR="00C57B73" w:rsidRPr="001C695F" w:rsidRDefault="001407B0" w:rsidP="00C57B73">
            <w:pPr>
              <w:jc w:val="both"/>
              <w:rPr>
                <w:lang w:val="id-ID"/>
              </w:rPr>
            </w:pPr>
            <w:proofErr w:type="spellStart"/>
            <w:r w:rsidRPr="001407B0">
              <w:t>bahwa</w:t>
            </w:r>
            <w:proofErr w:type="spellEnd"/>
            <w:r w:rsidRPr="001407B0">
              <w:rPr>
                <w:lang w:val="id-ID"/>
              </w:rPr>
              <w:t xml:space="preserve"> pejabat/ Pegawai Negeri Sipil yang tercantum dalam Keputusan ini dipandang cakap dan mampu melaksanakan tugas mengelola SAI UAKPA/B pada satuan kerja Pengadilan Tinggi Agama Padang dan UAPPA/B-Wilayah Sumatera Barat</w:t>
            </w:r>
            <w:r w:rsidRPr="001407B0">
              <w:t>;</w:t>
            </w:r>
          </w:p>
        </w:tc>
      </w:tr>
      <w:tr w:rsidR="001407B0" w:rsidRPr="00C57B73" w:rsidTr="00CF1356">
        <w:trPr>
          <w:trHeight w:val="153"/>
        </w:trPr>
        <w:tc>
          <w:tcPr>
            <w:tcW w:w="1883" w:type="dxa"/>
          </w:tcPr>
          <w:p w:rsidR="001407B0" w:rsidRPr="00C57B73" w:rsidRDefault="001407B0" w:rsidP="00C57B73">
            <w:pPr>
              <w:jc w:val="both"/>
            </w:pPr>
          </w:p>
        </w:tc>
        <w:tc>
          <w:tcPr>
            <w:tcW w:w="314" w:type="dxa"/>
          </w:tcPr>
          <w:p w:rsidR="001407B0" w:rsidRPr="00C57B73" w:rsidRDefault="001407B0" w:rsidP="00C57B73">
            <w:pPr>
              <w:jc w:val="both"/>
            </w:pPr>
          </w:p>
        </w:tc>
        <w:tc>
          <w:tcPr>
            <w:tcW w:w="516" w:type="dxa"/>
          </w:tcPr>
          <w:p w:rsidR="001407B0" w:rsidRPr="00C57B73" w:rsidRDefault="00DB3319" w:rsidP="00C57B73">
            <w:pPr>
              <w:jc w:val="both"/>
              <w:rPr>
                <w:lang w:val="id-ID"/>
              </w:rPr>
            </w:pPr>
            <w:r>
              <w:rPr>
                <w:lang w:val="id-ID"/>
              </w:rPr>
              <w:t>d</w:t>
            </w:r>
            <w:r w:rsidR="001407B0">
              <w:rPr>
                <w:lang w:val="id-ID"/>
              </w:rPr>
              <w:t>.</w:t>
            </w:r>
          </w:p>
        </w:tc>
        <w:tc>
          <w:tcPr>
            <w:tcW w:w="5553" w:type="dxa"/>
          </w:tcPr>
          <w:p w:rsidR="001407B0" w:rsidRPr="001407B0" w:rsidRDefault="001407B0" w:rsidP="00C57B73">
            <w:pPr>
              <w:jc w:val="both"/>
            </w:pPr>
            <w:proofErr w:type="spellStart"/>
            <w:r w:rsidRPr="001407B0">
              <w:t>bahwa</w:t>
            </w:r>
            <w:proofErr w:type="spellEnd"/>
            <w:r w:rsidRPr="001407B0">
              <w:t xml:space="preserve"> </w:t>
            </w:r>
            <w:r w:rsidRPr="001407B0">
              <w:rPr>
                <w:lang w:val="id-ID"/>
              </w:rPr>
              <w:t xml:space="preserve">berdasarkan pertimbangan sebagaimana dimaksud dalam huruf a dan huruf </w:t>
            </w:r>
            <w:r w:rsidR="00DB3319">
              <w:rPr>
                <w:lang w:val="id-ID"/>
              </w:rPr>
              <w:t>c</w:t>
            </w:r>
            <w:r w:rsidRPr="001407B0">
              <w:rPr>
                <w:lang w:val="id-ID"/>
              </w:rPr>
              <w:t>, perlu menetapkan Keputusan Kuasa Pengguna Anggaran Pengadilan Tinggi Agama Padang tentang Tim Pengelola Sistem Akuntansi Instansi (SAI) UAKPA/B pada satuan kerja Pengadilan Tinggi Agama Padang dan Tim Pengelola Sistem Akuntansi Instansi (SAI) UAKPA/B-Wilayah Sumatera Barat.</w:t>
            </w:r>
          </w:p>
        </w:tc>
      </w:tr>
      <w:tr w:rsidR="00C57B73" w:rsidRPr="00C57B73" w:rsidTr="00CF1356">
        <w:trPr>
          <w:trHeight w:val="153"/>
        </w:trPr>
        <w:tc>
          <w:tcPr>
            <w:tcW w:w="1883" w:type="dxa"/>
          </w:tcPr>
          <w:p w:rsidR="00C57B73" w:rsidRPr="00C57B73" w:rsidRDefault="00C57B73" w:rsidP="00C57B73">
            <w:pPr>
              <w:jc w:val="both"/>
            </w:pPr>
          </w:p>
        </w:tc>
        <w:tc>
          <w:tcPr>
            <w:tcW w:w="314" w:type="dxa"/>
          </w:tcPr>
          <w:p w:rsidR="00C57B73" w:rsidRPr="00C57B73" w:rsidRDefault="00C57B73" w:rsidP="00C57B73">
            <w:pPr>
              <w:jc w:val="both"/>
            </w:pPr>
          </w:p>
        </w:tc>
        <w:tc>
          <w:tcPr>
            <w:tcW w:w="516" w:type="dxa"/>
          </w:tcPr>
          <w:p w:rsidR="00C57B73" w:rsidRPr="00C57B73" w:rsidRDefault="00C57B73" w:rsidP="00C57B73">
            <w:pPr>
              <w:jc w:val="both"/>
            </w:pPr>
          </w:p>
        </w:tc>
        <w:tc>
          <w:tcPr>
            <w:tcW w:w="5553" w:type="dxa"/>
          </w:tcPr>
          <w:p w:rsidR="00C57B73" w:rsidRPr="00C57B73" w:rsidRDefault="00C57B73" w:rsidP="00C57B73">
            <w:pPr>
              <w:jc w:val="both"/>
            </w:pPr>
          </w:p>
        </w:tc>
      </w:tr>
      <w:tr w:rsidR="00C57B73" w:rsidRPr="00C57B73" w:rsidTr="00CF1356">
        <w:tc>
          <w:tcPr>
            <w:tcW w:w="1883" w:type="dxa"/>
          </w:tcPr>
          <w:p w:rsidR="00C57B73" w:rsidRPr="00C57B73" w:rsidRDefault="00C57B73" w:rsidP="00C57B73">
            <w:pPr>
              <w:jc w:val="both"/>
              <w:rPr>
                <w:b/>
              </w:rPr>
            </w:pPr>
            <w:proofErr w:type="spellStart"/>
            <w:r w:rsidRPr="00C57B73">
              <w:rPr>
                <w:b/>
              </w:rPr>
              <w:lastRenderedPageBreak/>
              <w:t>Mengingat</w:t>
            </w:r>
            <w:proofErr w:type="spellEnd"/>
          </w:p>
        </w:tc>
        <w:tc>
          <w:tcPr>
            <w:tcW w:w="314" w:type="dxa"/>
          </w:tcPr>
          <w:p w:rsidR="00C57B73" w:rsidRPr="00C57B73" w:rsidRDefault="00C57B73" w:rsidP="00C57B73">
            <w:pPr>
              <w:jc w:val="both"/>
            </w:pPr>
            <w:r w:rsidRPr="00C57B73">
              <w:t>:</w:t>
            </w:r>
          </w:p>
        </w:tc>
        <w:tc>
          <w:tcPr>
            <w:tcW w:w="516" w:type="dxa"/>
          </w:tcPr>
          <w:p w:rsidR="00C57B73" w:rsidRPr="00C57B73" w:rsidRDefault="00C57B73" w:rsidP="00C57B73">
            <w:pPr>
              <w:jc w:val="both"/>
            </w:pPr>
            <w:r w:rsidRPr="00C57B73">
              <w:t>1.</w:t>
            </w:r>
          </w:p>
        </w:tc>
        <w:tc>
          <w:tcPr>
            <w:tcW w:w="5553" w:type="dxa"/>
          </w:tcPr>
          <w:p w:rsidR="00C57B73" w:rsidRPr="00C57B73" w:rsidRDefault="001407B0" w:rsidP="00C57B73">
            <w:pPr>
              <w:jc w:val="both"/>
              <w:rPr>
                <w:lang w:val="id-ID"/>
              </w:rPr>
            </w:pPr>
            <w:r w:rsidRPr="001407B0">
              <w:rPr>
                <w:lang w:val="id-ID"/>
              </w:rPr>
              <w:t>Undang- undang Nomor 14 Tahun 1985 tentang Mahkamah Agung sebagaimana telah beberapa kali diubah, terakhir dengan Undang- undang Nomor 3 Tahun 2009;</w:t>
            </w:r>
          </w:p>
        </w:tc>
      </w:tr>
      <w:tr w:rsidR="00C57B73" w:rsidRPr="00C57B73" w:rsidTr="00CF1356">
        <w:tc>
          <w:tcPr>
            <w:tcW w:w="1883" w:type="dxa"/>
          </w:tcPr>
          <w:p w:rsidR="00C57B73" w:rsidRPr="00C57B73" w:rsidRDefault="00C57B73" w:rsidP="00C57B73">
            <w:pPr>
              <w:jc w:val="both"/>
            </w:pPr>
          </w:p>
        </w:tc>
        <w:tc>
          <w:tcPr>
            <w:tcW w:w="314" w:type="dxa"/>
          </w:tcPr>
          <w:p w:rsidR="00C57B73" w:rsidRPr="00C57B73" w:rsidRDefault="00C57B73" w:rsidP="00C57B73">
            <w:pPr>
              <w:jc w:val="both"/>
            </w:pPr>
          </w:p>
        </w:tc>
        <w:tc>
          <w:tcPr>
            <w:tcW w:w="516" w:type="dxa"/>
          </w:tcPr>
          <w:p w:rsidR="00C57B73" w:rsidRPr="00C57B73" w:rsidRDefault="00C57B73" w:rsidP="00C57B73">
            <w:pPr>
              <w:jc w:val="both"/>
            </w:pPr>
            <w:r w:rsidRPr="00C57B73">
              <w:t>2.</w:t>
            </w:r>
          </w:p>
        </w:tc>
        <w:tc>
          <w:tcPr>
            <w:tcW w:w="5553" w:type="dxa"/>
          </w:tcPr>
          <w:p w:rsidR="00C57B73" w:rsidRPr="00C57B73" w:rsidRDefault="001407B0" w:rsidP="00C57B73">
            <w:pPr>
              <w:jc w:val="both"/>
              <w:rPr>
                <w:lang w:val="id-ID"/>
              </w:rPr>
            </w:pPr>
            <w:r w:rsidRPr="001407B0">
              <w:rPr>
                <w:lang w:val="id-ID"/>
              </w:rPr>
              <w:t>Undang- undang Nomor 17 Tahun 2003 tentang Keuangan Negara;</w:t>
            </w:r>
          </w:p>
        </w:tc>
      </w:tr>
      <w:tr w:rsidR="00C57B73" w:rsidRPr="00C57B73" w:rsidTr="00CF1356">
        <w:tc>
          <w:tcPr>
            <w:tcW w:w="1883" w:type="dxa"/>
          </w:tcPr>
          <w:p w:rsidR="00C57B73" w:rsidRPr="00C57B73" w:rsidRDefault="00C57B73" w:rsidP="00C57B73">
            <w:pPr>
              <w:jc w:val="both"/>
            </w:pPr>
          </w:p>
        </w:tc>
        <w:tc>
          <w:tcPr>
            <w:tcW w:w="314" w:type="dxa"/>
          </w:tcPr>
          <w:p w:rsidR="00C57B73" w:rsidRPr="00C57B73" w:rsidRDefault="00C57B73" w:rsidP="00C57B73">
            <w:pPr>
              <w:jc w:val="both"/>
            </w:pPr>
          </w:p>
        </w:tc>
        <w:tc>
          <w:tcPr>
            <w:tcW w:w="516" w:type="dxa"/>
          </w:tcPr>
          <w:p w:rsidR="00C57B73" w:rsidRPr="00C57B73" w:rsidRDefault="00C57B73" w:rsidP="00C57B73">
            <w:pPr>
              <w:jc w:val="both"/>
            </w:pPr>
            <w:r w:rsidRPr="00C57B73">
              <w:t>3.</w:t>
            </w:r>
          </w:p>
        </w:tc>
        <w:tc>
          <w:tcPr>
            <w:tcW w:w="5553" w:type="dxa"/>
          </w:tcPr>
          <w:p w:rsidR="00C57B73" w:rsidRPr="00C57B73" w:rsidRDefault="001407B0" w:rsidP="00C57B73">
            <w:pPr>
              <w:jc w:val="both"/>
            </w:pPr>
            <w:r w:rsidRPr="001407B0">
              <w:rPr>
                <w:lang w:val="id-ID"/>
              </w:rPr>
              <w:t>Undang- undang Nomor 1 Tahun 2004 tentang Perbendaharaan Negara;</w:t>
            </w:r>
          </w:p>
        </w:tc>
      </w:tr>
      <w:tr w:rsidR="00C57B73" w:rsidRPr="00C57B73" w:rsidTr="00CF1356">
        <w:tc>
          <w:tcPr>
            <w:tcW w:w="1883" w:type="dxa"/>
          </w:tcPr>
          <w:p w:rsidR="00C57B73" w:rsidRPr="00C57B73" w:rsidRDefault="00C57B73" w:rsidP="00C57B73">
            <w:pPr>
              <w:jc w:val="both"/>
            </w:pPr>
          </w:p>
        </w:tc>
        <w:tc>
          <w:tcPr>
            <w:tcW w:w="314" w:type="dxa"/>
          </w:tcPr>
          <w:p w:rsidR="00C57B73" w:rsidRPr="00C57B73" w:rsidRDefault="00C57B73" w:rsidP="00C57B73">
            <w:pPr>
              <w:jc w:val="both"/>
            </w:pPr>
          </w:p>
        </w:tc>
        <w:tc>
          <w:tcPr>
            <w:tcW w:w="516" w:type="dxa"/>
          </w:tcPr>
          <w:p w:rsidR="00C57B73" w:rsidRPr="00C57B73" w:rsidRDefault="00C57B73" w:rsidP="00C57B73">
            <w:pPr>
              <w:jc w:val="both"/>
            </w:pPr>
            <w:r w:rsidRPr="00C57B73">
              <w:t>4.</w:t>
            </w:r>
          </w:p>
        </w:tc>
        <w:tc>
          <w:tcPr>
            <w:tcW w:w="5553" w:type="dxa"/>
          </w:tcPr>
          <w:p w:rsidR="00C57B73" w:rsidRPr="00C57B73" w:rsidRDefault="001407B0" w:rsidP="00C57B73">
            <w:pPr>
              <w:jc w:val="both"/>
              <w:rPr>
                <w:rFonts w:eastAsia="SimSun"/>
                <w:color w:val="000000"/>
                <w:lang w:val="id-ID"/>
              </w:rPr>
            </w:pPr>
            <w:r w:rsidRPr="001407B0">
              <w:rPr>
                <w:bCs/>
                <w:lang w:val="id-ID"/>
              </w:rPr>
              <w:t>Undang- undang Nomor 15 Tahun 2004 tentang Pemeriksaan Pengelola dan Tanggung Jawab Keuangan Negara;</w:t>
            </w:r>
          </w:p>
        </w:tc>
      </w:tr>
      <w:tr w:rsidR="00C57B73" w:rsidRPr="00C57B73" w:rsidTr="00CF1356">
        <w:tc>
          <w:tcPr>
            <w:tcW w:w="1883" w:type="dxa"/>
          </w:tcPr>
          <w:p w:rsidR="00C57B73" w:rsidRPr="00C57B73" w:rsidRDefault="00C57B73" w:rsidP="00C57B73">
            <w:pPr>
              <w:jc w:val="both"/>
            </w:pPr>
          </w:p>
        </w:tc>
        <w:tc>
          <w:tcPr>
            <w:tcW w:w="314" w:type="dxa"/>
          </w:tcPr>
          <w:p w:rsidR="00C57B73" w:rsidRPr="00C57B73" w:rsidRDefault="00C57B73" w:rsidP="00C57B73">
            <w:pPr>
              <w:jc w:val="both"/>
            </w:pPr>
          </w:p>
        </w:tc>
        <w:tc>
          <w:tcPr>
            <w:tcW w:w="516" w:type="dxa"/>
          </w:tcPr>
          <w:p w:rsidR="00C57B73" w:rsidRPr="00C57B73" w:rsidRDefault="00C57B73" w:rsidP="00C57B73">
            <w:pPr>
              <w:jc w:val="both"/>
            </w:pPr>
            <w:r w:rsidRPr="00C57B73">
              <w:t>5</w:t>
            </w:r>
          </w:p>
        </w:tc>
        <w:tc>
          <w:tcPr>
            <w:tcW w:w="5553" w:type="dxa"/>
          </w:tcPr>
          <w:p w:rsidR="00C57B73" w:rsidRPr="00C57B73" w:rsidRDefault="001407B0" w:rsidP="00C57B73">
            <w:pPr>
              <w:jc w:val="both"/>
            </w:pPr>
            <w:r w:rsidRPr="001407B0">
              <w:rPr>
                <w:bCs/>
                <w:lang w:val="id-ID"/>
              </w:rPr>
              <w:t>Peraturan Pemerintah Nomor 8 Tahun 2006 tentang Pelaporan Keuangan dan Kinerja Instansi Pemerintah;</w:t>
            </w:r>
          </w:p>
        </w:tc>
      </w:tr>
      <w:tr w:rsidR="00C57B73" w:rsidRPr="00C57B73" w:rsidTr="00CF1356">
        <w:tc>
          <w:tcPr>
            <w:tcW w:w="1883" w:type="dxa"/>
          </w:tcPr>
          <w:p w:rsidR="00C57B73" w:rsidRPr="00C57B73" w:rsidRDefault="00C57B73" w:rsidP="00C57B73">
            <w:pPr>
              <w:jc w:val="both"/>
            </w:pPr>
          </w:p>
        </w:tc>
        <w:tc>
          <w:tcPr>
            <w:tcW w:w="314" w:type="dxa"/>
          </w:tcPr>
          <w:p w:rsidR="00C57B73" w:rsidRPr="00C57B73" w:rsidRDefault="00C57B73" w:rsidP="00C57B73">
            <w:pPr>
              <w:jc w:val="both"/>
            </w:pPr>
          </w:p>
        </w:tc>
        <w:tc>
          <w:tcPr>
            <w:tcW w:w="516" w:type="dxa"/>
          </w:tcPr>
          <w:p w:rsidR="00C57B73" w:rsidRPr="00C57B73" w:rsidRDefault="00C57B73" w:rsidP="00C57B73">
            <w:pPr>
              <w:jc w:val="both"/>
              <w:rPr>
                <w:lang w:val="id-ID"/>
              </w:rPr>
            </w:pPr>
            <w:r>
              <w:rPr>
                <w:lang w:val="id-ID"/>
              </w:rPr>
              <w:t>6.</w:t>
            </w:r>
          </w:p>
        </w:tc>
        <w:tc>
          <w:tcPr>
            <w:tcW w:w="5553" w:type="dxa"/>
          </w:tcPr>
          <w:p w:rsidR="00C57B73" w:rsidRDefault="001407B0" w:rsidP="00C57B73">
            <w:pPr>
              <w:jc w:val="both"/>
            </w:pPr>
            <w:r w:rsidRPr="001407B0">
              <w:rPr>
                <w:bCs/>
                <w:lang w:val="id-ID"/>
              </w:rPr>
              <w:t>Peraturan Pemerintah Nomor 71 Tahun 2010 tentang Standar Akuntansi Pemerintah;</w:t>
            </w:r>
          </w:p>
        </w:tc>
      </w:tr>
      <w:tr w:rsidR="00C57B73" w:rsidRPr="00C57B73" w:rsidTr="00CF1356">
        <w:tc>
          <w:tcPr>
            <w:tcW w:w="1883" w:type="dxa"/>
          </w:tcPr>
          <w:p w:rsidR="00C57B73" w:rsidRPr="00C57B73" w:rsidRDefault="00C57B73" w:rsidP="00C57B73">
            <w:pPr>
              <w:jc w:val="both"/>
            </w:pPr>
          </w:p>
        </w:tc>
        <w:tc>
          <w:tcPr>
            <w:tcW w:w="314" w:type="dxa"/>
          </w:tcPr>
          <w:p w:rsidR="00C57B73" w:rsidRPr="00C57B73" w:rsidRDefault="00C57B73" w:rsidP="00C57B73">
            <w:pPr>
              <w:jc w:val="both"/>
            </w:pPr>
          </w:p>
        </w:tc>
        <w:tc>
          <w:tcPr>
            <w:tcW w:w="516" w:type="dxa"/>
          </w:tcPr>
          <w:p w:rsidR="00C57B73" w:rsidRPr="00C57B73" w:rsidRDefault="00C57B73" w:rsidP="00C57B73">
            <w:pPr>
              <w:jc w:val="both"/>
              <w:rPr>
                <w:lang w:val="id-ID"/>
              </w:rPr>
            </w:pPr>
            <w:r>
              <w:rPr>
                <w:lang w:val="id-ID"/>
              </w:rPr>
              <w:t>7.</w:t>
            </w:r>
          </w:p>
        </w:tc>
        <w:tc>
          <w:tcPr>
            <w:tcW w:w="5553" w:type="dxa"/>
          </w:tcPr>
          <w:p w:rsidR="00C57B73" w:rsidRDefault="001407B0" w:rsidP="00C57B73">
            <w:pPr>
              <w:jc w:val="both"/>
            </w:pPr>
            <w:r w:rsidRPr="001407B0">
              <w:rPr>
                <w:bCs/>
                <w:lang w:val="id-ID"/>
              </w:rPr>
              <w:t>Peraturan Pemerintah Nomor 45 Tahun 2013 tentang Tata Cara Pelaksanaan Anggaran Pendapatan dan Belanja Negara;</w:t>
            </w:r>
          </w:p>
        </w:tc>
      </w:tr>
      <w:tr w:rsidR="00C57B73" w:rsidRPr="00C57B73" w:rsidTr="00CF1356">
        <w:tc>
          <w:tcPr>
            <w:tcW w:w="1883" w:type="dxa"/>
          </w:tcPr>
          <w:p w:rsidR="00C57B73" w:rsidRPr="00C57B73" w:rsidRDefault="00C57B73" w:rsidP="00C57B73">
            <w:pPr>
              <w:jc w:val="both"/>
            </w:pPr>
          </w:p>
        </w:tc>
        <w:tc>
          <w:tcPr>
            <w:tcW w:w="314" w:type="dxa"/>
          </w:tcPr>
          <w:p w:rsidR="00C57B73" w:rsidRPr="00C57B73" w:rsidRDefault="00C57B73" w:rsidP="00C57B73">
            <w:pPr>
              <w:jc w:val="both"/>
            </w:pPr>
          </w:p>
        </w:tc>
        <w:tc>
          <w:tcPr>
            <w:tcW w:w="516" w:type="dxa"/>
          </w:tcPr>
          <w:p w:rsidR="00C57B73" w:rsidRPr="00C57B73" w:rsidRDefault="00C57B73" w:rsidP="00C57B73">
            <w:pPr>
              <w:jc w:val="both"/>
              <w:rPr>
                <w:lang w:val="id-ID"/>
              </w:rPr>
            </w:pPr>
            <w:r>
              <w:rPr>
                <w:lang w:val="id-ID"/>
              </w:rPr>
              <w:t>8.</w:t>
            </w:r>
          </w:p>
        </w:tc>
        <w:tc>
          <w:tcPr>
            <w:tcW w:w="5553" w:type="dxa"/>
          </w:tcPr>
          <w:p w:rsidR="00C57B73" w:rsidRDefault="001407B0" w:rsidP="00C57B73">
            <w:pPr>
              <w:jc w:val="both"/>
            </w:pPr>
            <w:r w:rsidRPr="001407B0">
              <w:rPr>
                <w:bCs/>
                <w:lang w:val="id-ID"/>
              </w:rPr>
              <w:t>Peraturan Pemerintah Nomor 27 Tahun 2014 tentang Pengelolaan Barang Milik Negara/ Daerah;</w:t>
            </w:r>
          </w:p>
        </w:tc>
      </w:tr>
      <w:tr w:rsidR="001407B0" w:rsidRPr="00C57B73" w:rsidTr="00CF1356">
        <w:tc>
          <w:tcPr>
            <w:tcW w:w="1883" w:type="dxa"/>
          </w:tcPr>
          <w:p w:rsidR="001407B0" w:rsidRPr="00C57B73" w:rsidRDefault="001407B0" w:rsidP="00C57B73">
            <w:pPr>
              <w:jc w:val="both"/>
            </w:pPr>
          </w:p>
        </w:tc>
        <w:tc>
          <w:tcPr>
            <w:tcW w:w="314" w:type="dxa"/>
          </w:tcPr>
          <w:p w:rsidR="001407B0" w:rsidRPr="00C57B73" w:rsidRDefault="001407B0" w:rsidP="00C57B73">
            <w:pPr>
              <w:jc w:val="both"/>
            </w:pPr>
          </w:p>
        </w:tc>
        <w:tc>
          <w:tcPr>
            <w:tcW w:w="516" w:type="dxa"/>
          </w:tcPr>
          <w:p w:rsidR="001407B0" w:rsidRDefault="001407B0" w:rsidP="00C57B73">
            <w:pPr>
              <w:jc w:val="both"/>
              <w:rPr>
                <w:lang w:val="id-ID"/>
              </w:rPr>
            </w:pPr>
            <w:r>
              <w:rPr>
                <w:lang w:val="id-ID"/>
              </w:rPr>
              <w:t>9.</w:t>
            </w:r>
          </w:p>
        </w:tc>
        <w:tc>
          <w:tcPr>
            <w:tcW w:w="5553" w:type="dxa"/>
          </w:tcPr>
          <w:p w:rsidR="001407B0" w:rsidRPr="001407B0" w:rsidRDefault="001407B0" w:rsidP="00C57B73">
            <w:pPr>
              <w:jc w:val="both"/>
              <w:rPr>
                <w:bCs/>
                <w:lang w:val="id-ID"/>
              </w:rPr>
            </w:pPr>
            <w:r w:rsidRPr="001407B0">
              <w:rPr>
                <w:bCs/>
                <w:lang w:val="id-ID"/>
              </w:rPr>
              <w:t>Peraturan Menteri Keuangan Nomor 213/PMK.05/2013 tentang Sistem Akuntansi dan Pelaporan Keuangan Pemerintah Pusat;</w:t>
            </w:r>
          </w:p>
        </w:tc>
      </w:tr>
      <w:tr w:rsidR="001407B0" w:rsidRPr="00C57B73" w:rsidTr="00CF1356">
        <w:tc>
          <w:tcPr>
            <w:tcW w:w="1883" w:type="dxa"/>
          </w:tcPr>
          <w:p w:rsidR="001407B0" w:rsidRPr="00C57B73" w:rsidRDefault="001407B0" w:rsidP="00C57B73">
            <w:pPr>
              <w:jc w:val="both"/>
            </w:pPr>
          </w:p>
        </w:tc>
        <w:tc>
          <w:tcPr>
            <w:tcW w:w="314" w:type="dxa"/>
          </w:tcPr>
          <w:p w:rsidR="001407B0" w:rsidRPr="00C57B73" w:rsidRDefault="001407B0" w:rsidP="00C57B73">
            <w:pPr>
              <w:jc w:val="both"/>
            </w:pPr>
          </w:p>
        </w:tc>
        <w:tc>
          <w:tcPr>
            <w:tcW w:w="516" w:type="dxa"/>
          </w:tcPr>
          <w:p w:rsidR="001407B0" w:rsidRDefault="001407B0" w:rsidP="00C57B73">
            <w:pPr>
              <w:jc w:val="both"/>
              <w:rPr>
                <w:lang w:val="id-ID"/>
              </w:rPr>
            </w:pPr>
            <w:r>
              <w:rPr>
                <w:lang w:val="id-ID"/>
              </w:rPr>
              <w:t>10.</w:t>
            </w:r>
          </w:p>
        </w:tc>
        <w:tc>
          <w:tcPr>
            <w:tcW w:w="5553" w:type="dxa"/>
          </w:tcPr>
          <w:p w:rsidR="001407B0" w:rsidRPr="001407B0" w:rsidRDefault="001407B0" w:rsidP="00C57B73">
            <w:pPr>
              <w:jc w:val="both"/>
              <w:rPr>
                <w:bCs/>
                <w:lang w:val="id-ID"/>
              </w:rPr>
            </w:pPr>
            <w:r w:rsidRPr="001407B0">
              <w:rPr>
                <w:bCs/>
                <w:lang w:val="id-ID"/>
              </w:rPr>
              <w:t>Peraturan Menteri Keuangan Nomor 214/PMK.05/2013 tentang Bagan Akun Standar;</w:t>
            </w:r>
          </w:p>
        </w:tc>
      </w:tr>
      <w:tr w:rsidR="001407B0" w:rsidRPr="00C57B73" w:rsidTr="00CF1356">
        <w:tc>
          <w:tcPr>
            <w:tcW w:w="1883" w:type="dxa"/>
          </w:tcPr>
          <w:p w:rsidR="001407B0" w:rsidRPr="00C57B73" w:rsidRDefault="001407B0" w:rsidP="00C57B73">
            <w:pPr>
              <w:jc w:val="both"/>
            </w:pPr>
          </w:p>
        </w:tc>
        <w:tc>
          <w:tcPr>
            <w:tcW w:w="314" w:type="dxa"/>
          </w:tcPr>
          <w:p w:rsidR="001407B0" w:rsidRPr="00C57B73" w:rsidRDefault="001407B0" w:rsidP="00C57B73">
            <w:pPr>
              <w:jc w:val="both"/>
            </w:pPr>
          </w:p>
        </w:tc>
        <w:tc>
          <w:tcPr>
            <w:tcW w:w="516" w:type="dxa"/>
          </w:tcPr>
          <w:p w:rsidR="001407B0" w:rsidRDefault="001407B0" w:rsidP="00C57B73">
            <w:pPr>
              <w:jc w:val="both"/>
              <w:rPr>
                <w:lang w:val="id-ID"/>
              </w:rPr>
            </w:pPr>
            <w:r>
              <w:rPr>
                <w:lang w:val="id-ID"/>
              </w:rPr>
              <w:t>11.</w:t>
            </w:r>
          </w:p>
        </w:tc>
        <w:tc>
          <w:tcPr>
            <w:tcW w:w="5553" w:type="dxa"/>
          </w:tcPr>
          <w:p w:rsidR="001407B0" w:rsidRPr="001407B0" w:rsidRDefault="001407B0" w:rsidP="00C57B73">
            <w:pPr>
              <w:jc w:val="both"/>
              <w:rPr>
                <w:bCs/>
                <w:lang w:val="id-ID"/>
              </w:rPr>
            </w:pPr>
            <w:r w:rsidRPr="001407B0">
              <w:rPr>
                <w:bCs/>
                <w:lang w:val="id-ID"/>
              </w:rPr>
              <w:t>Peraturan Menteri Keuangan Nomor 215/PMK.05/2013 tentang Jurnal Akuntansi Pemerintah pada Pemerintah Pusat;</w:t>
            </w:r>
          </w:p>
        </w:tc>
      </w:tr>
      <w:tr w:rsidR="001407B0" w:rsidRPr="00C57B73" w:rsidTr="00CF1356">
        <w:tc>
          <w:tcPr>
            <w:tcW w:w="1883" w:type="dxa"/>
          </w:tcPr>
          <w:p w:rsidR="001407B0" w:rsidRPr="00C57B73" w:rsidRDefault="001407B0" w:rsidP="00C57B73">
            <w:pPr>
              <w:jc w:val="both"/>
            </w:pPr>
          </w:p>
        </w:tc>
        <w:tc>
          <w:tcPr>
            <w:tcW w:w="314" w:type="dxa"/>
          </w:tcPr>
          <w:p w:rsidR="001407B0" w:rsidRPr="00C57B73" w:rsidRDefault="001407B0" w:rsidP="00C57B73">
            <w:pPr>
              <w:jc w:val="both"/>
            </w:pPr>
          </w:p>
        </w:tc>
        <w:tc>
          <w:tcPr>
            <w:tcW w:w="516" w:type="dxa"/>
          </w:tcPr>
          <w:p w:rsidR="001407B0" w:rsidRDefault="001407B0" w:rsidP="00C57B73">
            <w:pPr>
              <w:jc w:val="both"/>
              <w:rPr>
                <w:lang w:val="id-ID"/>
              </w:rPr>
            </w:pPr>
            <w:r>
              <w:rPr>
                <w:lang w:val="id-ID"/>
              </w:rPr>
              <w:t>12.</w:t>
            </w:r>
          </w:p>
        </w:tc>
        <w:tc>
          <w:tcPr>
            <w:tcW w:w="5553" w:type="dxa"/>
          </w:tcPr>
          <w:p w:rsidR="001407B0" w:rsidRPr="001407B0" w:rsidRDefault="001407B0" w:rsidP="00C57B73">
            <w:pPr>
              <w:jc w:val="both"/>
              <w:rPr>
                <w:bCs/>
                <w:lang w:val="id-ID"/>
              </w:rPr>
            </w:pPr>
            <w:r w:rsidRPr="001407B0">
              <w:rPr>
                <w:bCs/>
                <w:lang w:val="id-ID"/>
              </w:rPr>
              <w:t>Peraturan Menteri Keuangan Nomor 1/PMK.06/2013 tentang Penyusutan Barang  Milik Negara berupa Aset Tetap pada Entitas Pemerintah Pusat sebagaimana telah diubah dengan Peraturan Menter Keuangan Nomor 90/PMK.06/2014;</w:t>
            </w:r>
          </w:p>
        </w:tc>
      </w:tr>
      <w:tr w:rsidR="001407B0" w:rsidRPr="00C57B73" w:rsidTr="00CF1356">
        <w:tc>
          <w:tcPr>
            <w:tcW w:w="1883" w:type="dxa"/>
          </w:tcPr>
          <w:p w:rsidR="001407B0" w:rsidRPr="00C57B73" w:rsidRDefault="001407B0" w:rsidP="00C57B73">
            <w:pPr>
              <w:jc w:val="both"/>
            </w:pPr>
          </w:p>
        </w:tc>
        <w:tc>
          <w:tcPr>
            <w:tcW w:w="314" w:type="dxa"/>
          </w:tcPr>
          <w:p w:rsidR="001407B0" w:rsidRPr="00C57B73" w:rsidRDefault="001407B0" w:rsidP="00C57B73">
            <w:pPr>
              <w:jc w:val="both"/>
            </w:pPr>
          </w:p>
        </w:tc>
        <w:tc>
          <w:tcPr>
            <w:tcW w:w="516" w:type="dxa"/>
          </w:tcPr>
          <w:p w:rsidR="001407B0" w:rsidRDefault="001407B0" w:rsidP="00C57B73">
            <w:pPr>
              <w:jc w:val="both"/>
              <w:rPr>
                <w:lang w:val="id-ID"/>
              </w:rPr>
            </w:pPr>
            <w:r>
              <w:rPr>
                <w:lang w:val="id-ID"/>
              </w:rPr>
              <w:t>13.</w:t>
            </w:r>
          </w:p>
        </w:tc>
        <w:tc>
          <w:tcPr>
            <w:tcW w:w="5553" w:type="dxa"/>
          </w:tcPr>
          <w:p w:rsidR="001407B0" w:rsidRPr="001407B0" w:rsidRDefault="001407B0" w:rsidP="00C57B73">
            <w:pPr>
              <w:jc w:val="both"/>
              <w:rPr>
                <w:bCs/>
                <w:lang w:val="id-ID"/>
              </w:rPr>
            </w:pPr>
            <w:r w:rsidRPr="001407B0">
              <w:rPr>
                <w:bCs/>
                <w:lang w:val="id-ID"/>
              </w:rPr>
              <w:t>Peraturan Menteri Keuangan Nomor 251/PMK.06/2015 tentang Tata Cara Amortisasi Barang Milik Negara Berupa Aset Tak Berwujud pada Entitas Pemerintah Pusat;</w:t>
            </w:r>
          </w:p>
        </w:tc>
      </w:tr>
      <w:tr w:rsidR="001407B0" w:rsidRPr="00C57B73" w:rsidTr="00CF1356">
        <w:tc>
          <w:tcPr>
            <w:tcW w:w="1883" w:type="dxa"/>
          </w:tcPr>
          <w:p w:rsidR="001407B0" w:rsidRPr="00C57B73" w:rsidRDefault="001407B0" w:rsidP="00C57B73">
            <w:pPr>
              <w:jc w:val="both"/>
            </w:pPr>
          </w:p>
        </w:tc>
        <w:tc>
          <w:tcPr>
            <w:tcW w:w="314" w:type="dxa"/>
          </w:tcPr>
          <w:p w:rsidR="001407B0" w:rsidRPr="00C57B73" w:rsidRDefault="001407B0" w:rsidP="00C57B73">
            <w:pPr>
              <w:jc w:val="both"/>
            </w:pPr>
          </w:p>
        </w:tc>
        <w:tc>
          <w:tcPr>
            <w:tcW w:w="516" w:type="dxa"/>
          </w:tcPr>
          <w:p w:rsidR="001407B0" w:rsidRDefault="001407B0" w:rsidP="00C57B73">
            <w:pPr>
              <w:jc w:val="both"/>
              <w:rPr>
                <w:lang w:val="id-ID"/>
              </w:rPr>
            </w:pPr>
            <w:r>
              <w:rPr>
                <w:lang w:val="id-ID"/>
              </w:rPr>
              <w:t>14.</w:t>
            </w:r>
          </w:p>
        </w:tc>
        <w:tc>
          <w:tcPr>
            <w:tcW w:w="5553" w:type="dxa"/>
          </w:tcPr>
          <w:p w:rsidR="001407B0" w:rsidRPr="001407B0" w:rsidRDefault="001407B0" w:rsidP="00C57B73">
            <w:pPr>
              <w:jc w:val="both"/>
              <w:rPr>
                <w:bCs/>
                <w:lang w:val="id-ID"/>
              </w:rPr>
            </w:pPr>
            <w:r w:rsidRPr="001407B0">
              <w:rPr>
                <w:bCs/>
                <w:lang w:val="id-ID"/>
              </w:rPr>
              <w:t>Peraturan Menteri Keuangan Nomor 102/PMK.05/2009 tentang Tata Cara Rekonsiliasi Barang Milik Negara dalam rangka Penyusunan Laporan Keuangan Pemerintah Pusat;</w:t>
            </w:r>
          </w:p>
        </w:tc>
      </w:tr>
      <w:tr w:rsidR="001407B0" w:rsidRPr="00C57B73" w:rsidTr="00CF1356">
        <w:tc>
          <w:tcPr>
            <w:tcW w:w="1883" w:type="dxa"/>
          </w:tcPr>
          <w:p w:rsidR="001407B0" w:rsidRPr="00C57B73" w:rsidRDefault="001407B0" w:rsidP="00C57B73">
            <w:pPr>
              <w:jc w:val="both"/>
            </w:pPr>
          </w:p>
        </w:tc>
        <w:tc>
          <w:tcPr>
            <w:tcW w:w="314" w:type="dxa"/>
          </w:tcPr>
          <w:p w:rsidR="001407B0" w:rsidRPr="00C57B73" w:rsidRDefault="001407B0" w:rsidP="00C57B73">
            <w:pPr>
              <w:jc w:val="both"/>
            </w:pPr>
          </w:p>
        </w:tc>
        <w:tc>
          <w:tcPr>
            <w:tcW w:w="516" w:type="dxa"/>
          </w:tcPr>
          <w:p w:rsidR="001407B0" w:rsidRDefault="001407B0" w:rsidP="00C57B73">
            <w:pPr>
              <w:jc w:val="both"/>
              <w:rPr>
                <w:lang w:val="id-ID"/>
              </w:rPr>
            </w:pPr>
            <w:r>
              <w:rPr>
                <w:lang w:val="id-ID"/>
              </w:rPr>
              <w:t>15.</w:t>
            </w:r>
          </w:p>
        </w:tc>
        <w:tc>
          <w:tcPr>
            <w:tcW w:w="5553" w:type="dxa"/>
          </w:tcPr>
          <w:p w:rsidR="001407B0" w:rsidRPr="001407B0" w:rsidRDefault="001407B0" w:rsidP="00C57B73">
            <w:pPr>
              <w:jc w:val="both"/>
              <w:rPr>
                <w:bCs/>
                <w:lang w:val="id-ID"/>
              </w:rPr>
            </w:pPr>
            <w:r w:rsidRPr="001407B0">
              <w:rPr>
                <w:bCs/>
                <w:lang w:val="id-ID"/>
              </w:rPr>
              <w:t>Peraturan Menteri Keuangan Nomor 181/PMK.06/2016 tentang Penatausahaan Barang Milik Negara;</w:t>
            </w:r>
          </w:p>
        </w:tc>
      </w:tr>
      <w:tr w:rsidR="001407B0" w:rsidRPr="00C57B73" w:rsidTr="00CF1356">
        <w:tc>
          <w:tcPr>
            <w:tcW w:w="1883" w:type="dxa"/>
          </w:tcPr>
          <w:p w:rsidR="001407B0" w:rsidRPr="00C57B73" w:rsidRDefault="001407B0" w:rsidP="00C57B73">
            <w:pPr>
              <w:jc w:val="both"/>
            </w:pPr>
          </w:p>
        </w:tc>
        <w:tc>
          <w:tcPr>
            <w:tcW w:w="314" w:type="dxa"/>
          </w:tcPr>
          <w:p w:rsidR="001407B0" w:rsidRPr="00C57B73" w:rsidRDefault="001407B0" w:rsidP="00C57B73">
            <w:pPr>
              <w:jc w:val="both"/>
            </w:pPr>
          </w:p>
        </w:tc>
        <w:tc>
          <w:tcPr>
            <w:tcW w:w="516" w:type="dxa"/>
          </w:tcPr>
          <w:p w:rsidR="001407B0" w:rsidRDefault="001407B0" w:rsidP="00C57B73">
            <w:pPr>
              <w:jc w:val="both"/>
              <w:rPr>
                <w:lang w:val="id-ID"/>
              </w:rPr>
            </w:pPr>
            <w:r>
              <w:rPr>
                <w:lang w:val="id-ID"/>
              </w:rPr>
              <w:t>16.</w:t>
            </w:r>
          </w:p>
        </w:tc>
        <w:tc>
          <w:tcPr>
            <w:tcW w:w="5553" w:type="dxa"/>
          </w:tcPr>
          <w:p w:rsidR="001407B0" w:rsidRPr="001407B0" w:rsidRDefault="001407B0" w:rsidP="00C57B73">
            <w:pPr>
              <w:jc w:val="both"/>
              <w:rPr>
                <w:bCs/>
                <w:lang w:val="id-ID"/>
              </w:rPr>
            </w:pPr>
            <w:r w:rsidRPr="001407B0">
              <w:rPr>
                <w:bCs/>
                <w:lang w:val="id-ID"/>
              </w:rPr>
              <w:t>Peraturan Menteri Keuangan Nomor 224/PMK.05/2016 tentang perubahan atas Peraturan Menteri Keuangan Nomor 219/PMK.05/2013 tentang Kebijakan Akuntansi Pemerintah Pusat;</w:t>
            </w:r>
          </w:p>
        </w:tc>
      </w:tr>
      <w:tr w:rsidR="001407B0" w:rsidRPr="00C57B73" w:rsidTr="00CF1356">
        <w:tc>
          <w:tcPr>
            <w:tcW w:w="1883" w:type="dxa"/>
          </w:tcPr>
          <w:p w:rsidR="001407B0" w:rsidRPr="00C57B73" w:rsidRDefault="001407B0" w:rsidP="00C57B73">
            <w:pPr>
              <w:jc w:val="both"/>
            </w:pPr>
          </w:p>
        </w:tc>
        <w:tc>
          <w:tcPr>
            <w:tcW w:w="314" w:type="dxa"/>
          </w:tcPr>
          <w:p w:rsidR="001407B0" w:rsidRPr="00C57B73" w:rsidRDefault="001407B0" w:rsidP="00C57B73">
            <w:pPr>
              <w:jc w:val="both"/>
            </w:pPr>
          </w:p>
        </w:tc>
        <w:tc>
          <w:tcPr>
            <w:tcW w:w="516" w:type="dxa"/>
          </w:tcPr>
          <w:p w:rsidR="001407B0" w:rsidRDefault="001407B0" w:rsidP="00C57B73">
            <w:pPr>
              <w:jc w:val="both"/>
              <w:rPr>
                <w:lang w:val="id-ID"/>
              </w:rPr>
            </w:pPr>
            <w:r>
              <w:rPr>
                <w:lang w:val="id-ID"/>
              </w:rPr>
              <w:t>17.</w:t>
            </w:r>
          </w:p>
        </w:tc>
        <w:tc>
          <w:tcPr>
            <w:tcW w:w="5553" w:type="dxa"/>
          </w:tcPr>
          <w:p w:rsidR="001407B0" w:rsidRPr="001407B0" w:rsidRDefault="001407B0" w:rsidP="00C57B73">
            <w:pPr>
              <w:jc w:val="both"/>
              <w:rPr>
                <w:bCs/>
                <w:lang w:val="id-ID"/>
              </w:rPr>
            </w:pPr>
            <w:r w:rsidRPr="001407B0">
              <w:rPr>
                <w:bCs/>
                <w:lang w:val="id-ID"/>
              </w:rPr>
              <w:t>Peraturan Menteri Keuangan Nomor 225/PMK.05/2016 tentang Penerapan Standar Akuntansi Pemerintah Berbasis Akrual pada Pemerintah Pusat;</w:t>
            </w:r>
          </w:p>
        </w:tc>
      </w:tr>
      <w:tr w:rsidR="001407B0" w:rsidRPr="00C57B73" w:rsidTr="00CF1356">
        <w:tc>
          <w:tcPr>
            <w:tcW w:w="1883" w:type="dxa"/>
          </w:tcPr>
          <w:p w:rsidR="001407B0" w:rsidRPr="00C57B73" w:rsidRDefault="001407B0" w:rsidP="00C57B73">
            <w:pPr>
              <w:jc w:val="both"/>
            </w:pPr>
          </w:p>
        </w:tc>
        <w:tc>
          <w:tcPr>
            <w:tcW w:w="314" w:type="dxa"/>
          </w:tcPr>
          <w:p w:rsidR="001407B0" w:rsidRPr="00C57B73" w:rsidRDefault="001407B0" w:rsidP="00C57B73">
            <w:pPr>
              <w:jc w:val="both"/>
            </w:pPr>
          </w:p>
        </w:tc>
        <w:tc>
          <w:tcPr>
            <w:tcW w:w="516" w:type="dxa"/>
          </w:tcPr>
          <w:p w:rsidR="001407B0" w:rsidRDefault="001407B0" w:rsidP="00C57B73">
            <w:pPr>
              <w:jc w:val="both"/>
              <w:rPr>
                <w:lang w:val="id-ID"/>
              </w:rPr>
            </w:pPr>
            <w:r>
              <w:rPr>
                <w:lang w:val="id-ID"/>
              </w:rPr>
              <w:t>18.</w:t>
            </w:r>
          </w:p>
        </w:tc>
        <w:tc>
          <w:tcPr>
            <w:tcW w:w="5553" w:type="dxa"/>
          </w:tcPr>
          <w:p w:rsidR="001407B0" w:rsidRPr="001407B0" w:rsidRDefault="001407B0" w:rsidP="00C57B73">
            <w:pPr>
              <w:jc w:val="both"/>
              <w:rPr>
                <w:bCs/>
                <w:lang w:val="id-ID"/>
              </w:rPr>
            </w:pPr>
            <w:r w:rsidRPr="001407B0">
              <w:rPr>
                <w:bCs/>
                <w:lang w:val="id-ID"/>
              </w:rPr>
              <w:t>Peraturan Menteri Keuangan Nomor 222/PMK.05/2016 tentang Perubahan Atas Peraturan Menter Keuangan Nomor 177/PMK.05/2015 tentang Pedoman Penyusunan dan Penyampaian Laporan Keuangan Kementerian Negara/Lembaga;</w:t>
            </w:r>
          </w:p>
        </w:tc>
      </w:tr>
      <w:tr w:rsidR="001407B0" w:rsidRPr="00C57B73" w:rsidTr="00CF1356">
        <w:tc>
          <w:tcPr>
            <w:tcW w:w="1883" w:type="dxa"/>
          </w:tcPr>
          <w:p w:rsidR="001407B0" w:rsidRPr="00C57B73" w:rsidRDefault="001407B0" w:rsidP="00C57B73">
            <w:pPr>
              <w:jc w:val="both"/>
            </w:pPr>
          </w:p>
        </w:tc>
        <w:tc>
          <w:tcPr>
            <w:tcW w:w="314" w:type="dxa"/>
          </w:tcPr>
          <w:p w:rsidR="001407B0" w:rsidRPr="00C57B73" w:rsidRDefault="001407B0" w:rsidP="00C57B73">
            <w:pPr>
              <w:jc w:val="both"/>
            </w:pPr>
          </w:p>
        </w:tc>
        <w:tc>
          <w:tcPr>
            <w:tcW w:w="516" w:type="dxa"/>
          </w:tcPr>
          <w:p w:rsidR="001407B0" w:rsidRDefault="001407B0" w:rsidP="00C57B73">
            <w:pPr>
              <w:jc w:val="both"/>
              <w:rPr>
                <w:lang w:val="id-ID"/>
              </w:rPr>
            </w:pPr>
            <w:r>
              <w:rPr>
                <w:lang w:val="id-ID"/>
              </w:rPr>
              <w:t>19.</w:t>
            </w:r>
          </w:p>
        </w:tc>
        <w:tc>
          <w:tcPr>
            <w:tcW w:w="5553" w:type="dxa"/>
          </w:tcPr>
          <w:p w:rsidR="001407B0" w:rsidRPr="001407B0" w:rsidRDefault="001407B0" w:rsidP="00C57B73">
            <w:pPr>
              <w:jc w:val="both"/>
              <w:rPr>
                <w:bCs/>
                <w:lang w:val="id-ID"/>
              </w:rPr>
            </w:pPr>
            <w:r w:rsidRPr="001407B0">
              <w:rPr>
                <w:bCs/>
                <w:lang w:val="id-ID"/>
              </w:rPr>
              <w:t>Peraturan Direktur Jenderal Perbendaharaan Kementerian Keuangan Republik Indonesia Nomor PER-62/PB/2009 tentang Tata Cara Penyajian Informasi Pendapatan dan Belanja secara Akrual pada Laporan Keuangan;</w:t>
            </w:r>
          </w:p>
        </w:tc>
      </w:tr>
      <w:tr w:rsidR="001407B0" w:rsidRPr="00C57B73" w:rsidTr="00CF1356">
        <w:tc>
          <w:tcPr>
            <w:tcW w:w="1883" w:type="dxa"/>
          </w:tcPr>
          <w:p w:rsidR="001407B0" w:rsidRPr="00C57B73" w:rsidRDefault="001407B0" w:rsidP="00C57B73">
            <w:pPr>
              <w:jc w:val="both"/>
            </w:pPr>
          </w:p>
        </w:tc>
        <w:tc>
          <w:tcPr>
            <w:tcW w:w="314" w:type="dxa"/>
          </w:tcPr>
          <w:p w:rsidR="001407B0" w:rsidRPr="00C57B73" w:rsidRDefault="001407B0" w:rsidP="00C57B73">
            <w:pPr>
              <w:jc w:val="both"/>
            </w:pPr>
          </w:p>
        </w:tc>
        <w:tc>
          <w:tcPr>
            <w:tcW w:w="516" w:type="dxa"/>
          </w:tcPr>
          <w:p w:rsidR="001407B0" w:rsidRDefault="001407B0" w:rsidP="00C57B73">
            <w:pPr>
              <w:jc w:val="both"/>
              <w:rPr>
                <w:lang w:val="id-ID"/>
              </w:rPr>
            </w:pPr>
            <w:r>
              <w:rPr>
                <w:lang w:val="id-ID"/>
              </w:rPr>
              <w:t>20.</w:t>
            </w:r>
          </w:p>
        </w:tc>
        <w:tc>
          <w:tcPr>
            <w:tcW w:w="5553" w:type="dxa"/>
          </w:tcPr>
          <w:p w:rsidR="001407B0" w:rsidRPr="001407B0" w:rsidRDefault="001407B0" w:rsidP="00C57B73">
            <w:pPr>
              <w:jc w:val="both"/>
              <w:rPr>
                <w:bCs/>
                <w:lang w:val="id-ID"/>
              </w:rPr>
            </w:pPr>
            <w:r w:rsidRPr="001407B0">
              <w:rPr>
                <w:bCs/>
                <w:lang w:val="id-ID"/>
              </w:rPr>
              <w:t>Peraturan Direktur Jenderal Kekayaan Negara Nomor PER-07/KN/2009 tentang Tata Cara Pelaksanaan Rekonsiliasi Data Barang Milik Negara dalam Rangka Penyusunan Laporam Keuangan Pemerintah Pusat;</w:t>
            </w:r>
          </w:p>
        </w:tc>
      </w:tr>
      <w:tr w:rsidR="001407B0" w:rsidRPr="00C57B73" w:rsidTr="00CF1356">
        <w:tc>
          <w:tcPr>
            <w:tcW w:w="1883" w:type="dxa"/>
          </w:tcPr>
          <w:p w:rsidR="001407B0" w:rsidRPr="00C57B73" w:rsidRDefault="001407B0" w:rsidP="00C57B73">
            <w:pPr>
              <w:jc w:val="both"/>
            </w:pPr>
          </w:p>
        </w:tc>
        <w:tc>
          <w:tcPr>
            <w:tcW w:w="314" w:type="dxa"/>
          </w:tcPr>
          <w:p w:rsidR="001407B0" w:rsidRPr="00C57B73" w:rsidRDefault="001407B0" w:rsidP="00C57B73">
            <w:pPr>
              <w:jc w:val="both"/>
            </w:pPr>
          </w:p>
        </w:tc>
        <w:tc>
          <w:tcPr>
            <w:tcW w:w="516" w:type="dxa"/>
          </w:tcPr>
          <w:p w:rsidR="001407B0" w:rsidRDefault="001407B0" w:rsidP="00C57B73">
            <w:pPr>
              <w:jc w:val="both"/>
              <w:rPr>
                <w:lang w:val="id-ID"/>
              </w:rPr>
            </w:pPr>
            <w:r>
              <w:rPr>
                <w:lang w:val="id-ID"/>
              </w:rPr>
              <w:t>21.</w:t>
            </w:r>
          </w:p>
        </w:tc>
        <w:tc>
          <w:tcPr>
            <w:tcW w:w="5553" w:type="dxa"/>
          </w:tcPr>
          <w:p w:rsidR="001407B0" w:rsidRPr="001407B0" w:rsidRDefault="001407B0" w:rsidP="00C57B73">
            <w:pPr>
              <w:jc w:val="both"/>
              <w:rPr>
                <w:bCs/>
                <w:lang w:val="id-ID"/>
              </w:rPr>
            </w:pPr>
            <w:r w:rsidRPr="001407B0">
              <w:rPr>
                <w:bCs/>
                <w:lang w:val="id-ID"/>
              </w:rPr>
              <w:t>Peraturan Direktur Jenderal Perbendaharaan Nomor PER-43/PB/2015 tentang Pedoman Akuntansi Penyisihan Piutang Tidak Tertagih pada Kementrian Keuangan Negara/Lembaga;</w:t>
            </w:r>
          </w:p>
        </w:tc>
      </w:tr>
      <w:tr w:rsidR="001407B0" w:rsidRPr="00C57B73" w:rsidTr="00CF1356">
        <w:tc>
          <w:tcPr>
            <w:tcW w:w="1883" w:type="dxa"/>
          </w:tcPr>
          <w:p w:rsidR="001407B0" w:rsidRPr="00C57B73" w:rsidRDefault="001407B0" w:rsidP="00C57B73">
            <w:pPr>
              <w:jc w:val="both"/>
            </w:pPr>
          </w:p>
        </w:tc>
        <w:tc>
          <w:tcPr>
            <w:tcW w:w="314" w:type="dxa"/>
          </w:tcPr>
          <w:p w:rsidR="001407B0" w:rsidRPr="00C57B73" w:rsidRDefault="001407B0" w:rsidP="00C57B73">
            <w:pPr>
              <w:jc w:val="both"/>
            </w:pPr>
          </w:p>
        </w:tc>
        <w:tc>
          <w:tcPr>
            <w:tcW w:w="516" w:type="dxa"/>
          </w:tcPr>
          <w:p w:rsidR="001407B0" w:rsidRDefault="001407B0" w:rsidP="00C57B73">
            <w:pPr>
              <w:jc w:val="both"/>
              <w:rPr>
                <w:lang w:val="id-ID"/>
              </w:rPr>
            </w:pPr>
            <w:r>
              <w:rPr>
                <w:lang w:val="id-ID"/>
              </w:rPr>
              <w:t>22.</w:t>
            </w:r>
          </w:p>
        </w:tc>
        <w:tc>
          <w:tcPr>
            <w:tcW w:w="5553" w:type="dxa"/>
          </w:tcPr>
          <w:p w:rsidR="001407B0" w:rsidRPr="001407B0" w:rsidRDefault="001407B0" w:rsidP="00C57B73">
            <w:pPr>
              <w:jc w:val="both"/>
              <w:rPr>
                <w:bCs/>
                <w:lang w:val="id-ID"/>
              </w:rPr>
            </w:pPr>
            <w:r w:rsidRPr="001407B0">
              <w:rPr>
                <w:bCs/>
                <w:lang w:val="id-ID"/>
              </w:rPr>
              <w:t>Keputusan Menteri Keuangan Nomor 59/PMK.06/2013 tentang Tabel Masa Manfaat dalam rangka Penyusunan Barang Milik Negara berupa Aset Tetap pada Entitas Pemerintah Pusat;</w:t>
            </w:r>
          </w:p>
        </w:tc>
      </w:tr>
      <w:tr w:rsidR="001407B0" w:rsidRPr="00C57B73" w:rsidTr="00CF1356">
        <w:tc>
          <w:tcPr>
            <w:tcW w:w="1883" w:type="dxa"/>
          </w:tcPr>
          <w:p w:rsidR="001407B0" w:rsidRPr="00C57B73" w:rsidRDefault="001407B0" w:rsidP="00C57B73">
            <w:pPr>
              <w:jc w:val="both"/>
            </w:pPr>
          </w:p>
        </w:tc>
        <w:tc>
          <w:tcPr>
            <w:tcW w:w="314" w:type="dxa"/>
          </w:tcPr>
          <w:p w:rsidR="001407B0" w:rsidRPr="00C57B73" w:rsidRDefault="001407B0" w:rsidP="00C57B73">
            <w:pPr>
              <w:jc w:val="both"/>
            </w:pPr>
          </w:p>
        </w:tc>
        <w:tc>
          <w:tcPr>
            <w:tcW w:w="516" w:type="dxa"/>
          </w:tcPr>
          <w:p w:rsidR="001407B0" w:rsidRDefault="001407B0" w:rsidP="00C57B73">
            <w:pPr>
              <w:jc w:val="both"/>
              <w:rPr>
                <w:lang w:val="id-ID"/>
              </w:rPr>
            </w:pPr>
            <w:r>
              <w:rPr>
                <w:lang w:val="id-ID"/>
              </w:rPr>
              <w:t>23.</w:t>
            </w:r>
          </w:p>
        </w:tc>
        <w:tc>
          <w:tcPr>
            <w:tcW w:w="5553" w:type="dxa"/>
          </w:tcPr>
          <w:p w:rsidR="001407B0" w:rsidRPr="001407B0" w:rsidRDefault="001407B0" w:rsidP="00C57B73">
            <w:pPr>
              <w:jc w:val="both"/>
              <w:rPr>
                <w:bCs/>
                <w:lang w:val="id-ID"/>
              </w:rPr>
            </w:pPr>
            <w:r w:rsidRPr="001407B0">
              <w:rPr>
                <w:bCs/>
                <w:lang w:val="id-ID"/>
              </w:rPr>
              <w:t>Keputusan Direktur Jenderal Perbendaharaan Nomor KEP211/PB/2018 tentang Kodefikasi Segmen Akun Pada Bagan Akun Standar;</w:t>
            </w:r>
          </w:p>
        </w:tc>
      </w:tr>
      <w:tr w:rsidR="001407B0" w:rsidRPr="00C57B73" w:rsidTr="00CF1356">
        <w:tc>
          <w:tcPr>
            <w:tcW w:w="1883" w:type="dxa"/>
          </w:tcPr>
          <w:p w:rsidR="001407B0" w:rsidRPr="00C57B73" w:rsidRDefault="001407B0" w:rsidP="00C57B73">
            <w:pPr>
              <w:jc w:val="both"/>
            </w:pPr>
          </w:p>
        </w:tc>
        <w:tc>
          <w:tcPr>
            <w:tcW w:w="314" w:type="dxa"/>
          </w:tcPr>
          <w:p w:rsidR="001407B0" w:rsidRPr="00C57B73" w:rsidRDefault="001407B0" w:rsidP="00C57B73">
            <w:pPr>
              <w:jc w:val="both"/>
            </w:pPr>
          </w:p>
        </w:tc>
        <w:tc>
          <w:tcPr>
            <w:tcW w:w="516" w:type="dxa"/>
          </w:tcPr>
          <w:p w:rsidR="001407B0" w:rsidRDefault="001407B0" w:rsidP="00C57B73">
            <w:pPr>
              <w:jc w:val="both"/>
              <w:rPr>
                <w:lang w:val="id-ID"/>
              </w:rPr>
            </w:pPr>
            <w:r>
              <w:rPr>
                <w:lang w:val="id-ID"/>
              </w:rPr>
              <w:t>24.</w:t>
            </w:r>
          </w:p>
        </w:tc>
        <w:tc>
          <w:tcPr>
            <w:tcW w:w="5553" w:type="dxa"/>
          </w:tcPr>
          <w:p w:rsidR="001407B0" w:rsidRPr="001407B0" w:rsidRDefault="001407B0" w:rsidP="00C57B73">
            <w:pPr>
              <w:jc w:val="both"/>
              <w:rPr>
                <w:bCs/>
                <w:lang w:val="id-ID"/>
              </w:rPr>
            </w:pPr>
            <w:r w:rsidRPr="001407B0">
              <w:rPr>
                <w:bCs/>
                <w:lang w:val="id-ID"/>
              </w:rPr>
              <w:t>Keputusan Dirjen Perbendaharaan Nomor KEP-273/PB/2020 tentang Pemutakhiran Kodefikasi Segemen Akun Pada Bagan Akun Standar;</w:t>
            </w:r>
          </w:p>
        </w:tc>
      </w:tr>
      <w:tr w:rsidR="001407B0" w:rsidRPr="00C57B73" w:rsidTr="00CF1356">
        <w:tc>
          <w:tcPr>
            <w:tcW w:w="1883" w:type="dxa"/>
          </w:tcPr>
          <w:p w:rsidR="001407B0" w:rsidRPr="00C57B73" w:rsidRDefault="001407B0" w:rsidP="00C57B73">
            <w:pPr>
              <w:jc w:val="both"/>
            </w:pPr>
          </w:p>
        </w:tc>
        <w:tc>
          <w:tcPr>
            <w:tcW w:w="314" w:type="dxa"/>
          </w:tcPr>
          <w:p w:rsidR="001407B0" w:rsidRPr="00C57B73" w:rsidRDefault="001407B0" w:rsidP="00C57B73">
            <w:pPr>
              <w:jc w:val="both"/>
            </w:pPr>
          </w:p>
        </w:tc>
        <w:tc>
          <w:tcPr>
            <w:tcW w:w="516" w:type="dxa"/>
          </w:tcPr>
          <w:p w:rsidR="001407B0" w:rsidRDefault="001407B0" w:rsidP="00C57B73">
            <w:pPr>
              <w:jc w:val="both"/>
              <w:rPr>
                <w:lang w:val="id-ID"/>
              </w:rPr>
            </w:pPr>
            <w:r>
              <w:rPr>
                <w:lang w:val="id-ID"/>
              </w:rPr>
              <w:t>25.</w:t>
            </w:r>
          </w:p>
        </w:tc>
        <w:tc>
          <w:tcPr>
            <w:tcW w:w="5553" w:type="dxa"/>
          </w:tcPr>
          <w:p w:rsidR="001407B0" w:rsidRPr="001407B0" w:rsidRDefault="001407B0" w:rsidP="00C57B73">
            <w:pPr>
              <w:jc w:val="both"/>
              <w:rPr>
                <w:bCs/>
                <w:lang w:val="id-ID"/>
              </w:rPr>
            </w:pPr>
            <w:r w:rsidRPr="004431CF">
              <w:rPr>
                <w:bCs/>
                <w:color w:val="000000" w:themeColor="text1"/>
                <w:lang w:val="id-ID"/>
              </w:rPr>
              <w:t>Keputusan Sekretaris Mahkamah Agung Nomor 33/SEK/SK/I/2023 tentang Tim Pengelola Sistem Akuntansi Instansi (SAI) Unit Akuntansi Pembantu Pengguna Anggaran/ Barang Wilayah (UAPPA/B-W) Daftar Isian Pelaksanaan Anggaran (DIPA) Badan Urusan Administrasi Mahkamah Agung (005.01)</w:t>
            </w:r>
          </w:p>
        </w:tc>
      </w:tr>
      <w:tr w:rsidR="001407B0" w:rsidRPr="00C57B73" w:rsidTr="00CF1356">
        <w:tc>
          <w:tcPr>
            <w:tcW w:w="1883" w:type="dxa"/>
          </w:tcPr>
          <w:p w:rsidR="001407B0" w:rsidRPr="00C57B73" w:rsidRDefault="001407B0" w:rsidP="00C57B73">
            <w:pPr>
              <w:jc w:val="both"/>
            </w:pPr>
          </w:p>
        </w:tc>
        <w:tc>
          <w:tcPr>
            <w:tcW w:w="314" w:type="dxa"/>
          </w:tcPr>
          <w:p w:rsidR="001407B0" w:rsidRPr="00C57B73" w:rsidRDefault="001407B0" w:rsidP="00C57B73">
            <w:pPr>
              <w:jc w:val="both"/>
            </w:pPr>
          </w:p>
        </w:tc>
        <w:tc>
          <w:tcPr>
            <w:tcW w:w="516" w:type="dxa"/>
          </w:tcPr>
          <w:p w:rsidR="001407B0" w:rsidRDefault="001407B0" w:rsidP="00C57B73">
            <w:pPr>
              <w:jc w:val="both"/>
              <w:rPr>
                <w:lang w:val="id-ID"/>
              </w:rPr>
            </w:pPr>
            <w:r>
              <w:rPr>
                <w:lang w:val="id-ID"/>
              </w:rPr>
              <w:t>26.</w:t>
            </w:r>
          </w:p>
        </w:tc>
        <w:tc>
          <w:tcPr>
            <w:tcW w:w="5553" w:type="dxa"/>
          </w:tcPr>
          <w:p w:rsidR="001407B0" w:rsidRPr="001407B0" w:rsidRDefault="001407B0" w:rsidP="00C57B73">
            <w:pPr>
              <w:jc w:val="both"/>
              <w:rPr>
                <w:bCs/>
                <w:lang w:val="id-ID"/>
              </w:rPr>
            </w:pPr>
            <w:r w:rsidRPr="004431CF">
              <w:rPr>
                <w:bCs/>
                <w:color w:val="000000" w:themeColor="text1"/>
                <w:lang w:val="id-ID"/>
              </w:rPr>
              <w:t>Keputusan Pengguna Anggaran/Pengguna Barang Mahkamah Agung RI Nomor: 93/SEK/SK.KU1.1.1/XII/2023 tanggal 1 Desember 2023 tentang Penunjukan Pejabat Kuasa Pengguna Anggaran/ Pengguna Barang Satuan Kerja di Lingkungan Mahkamah Agung dan Badan Peradilan yang Berada di Bawahnya Tahun Anggaran 2024</w:t>
            </w:r>
            <w:r w:rsidRPr="004431CF">
              <w:rPr>
                <w:bCs/>
                <w:color w:val="000000" w:themeColor="text1"/>
              </w:rPr>
              <w:t>;</w:t>
            </w:r>
          </w:p>
        </w:tc>
      </w:tr>
      <w:tr w:rsidR="001407B0" w:rsidRPr="00C57B73" w:rsidTr="00CF1356">
        <w:tc>
          <w:tcPr>
            <w:tcW w:w="1883" w:type="dxa"/>
          </w:tcPr>
          <w:p w:rsidR="001407B0" w:rsidRPr="00C57B73" w:rsidRDefault="001407B0" w:rsidP="00C57B73">
            <w:pPr>
              <w:jc w:val="both"/>
            </w:pPr>
          </w:p>
        </w:tc>
        <w:tc>
          <w:tcPr>
            <w:tcW w:w="314" w:type="dxa"/>
          </w:tcPr>
          <w:p w:rsidR="001407B0" w:rsidRPr="00C57B73" w:rsidRDefault="001407B0" w:rsidP="00C57B73">
            <w:pPr>
              <w:jc w:val="both"/>
            </w:pPr>
          </w:p>
        </w:tc>
        <w:tc>
          <w:tcPr>
            <w:tcW w:w="516" w:type="dxa"/>
          </w:tcPr>
          <w:p w:rsidR="001407B0" w:rsidRDefault="001407B0" w:rsidP="00C57B73">
            <w:pPr>
              <w:jc w:val="both"/>
              <w:rPr>
                <w:lang w:val="id-ID"/>
              </w:rPr>
            </w:pPr>
          </w:p>
        </w:tc>
        <w:tc>
          <w:tcPr>
            <w:tcW w:w="5553" w:type="dxa"/>
          </w:tcPr>
          <w:p w:rsidR="001407B0" w:rsidRPr="001407B0" w:rsidRDefault="001407B0" w:rsidP="00C57B73">
            <w:pPr>
              <w:jc w:val="both"/>
              <w:rPr>
                <w:bCs/>
                <w:lang w:val="id-ID"/>
              </w:rPr>
            </w:pPr>
          </w:p>
        </w:tc>
      </w:tr>
      <w:tr w:rsidR="00EB6709" w:rsidRPr="00C57B73" w:rsidTr="00CF1356">
        <w:tc>
          <w:tcPr>
            <w:tcW w:w="1883" w:type="dxa"/>
          </w:tcPr>
          <w:p w:rsidR="00EB6709" w:rsidRPr="00C57B73" w:rsidRDefault="00EB6709" w:rsidP="00C57B73">
            <w:pPr>
              <w:jc w:val="both"/>
            </w:pPr>
            <w:proofErr w:type="spellStart"/>
            <w:r w:rsidRPr="00EB6709">
              <w:rPr>
                <w:b/>
              </w:rPr>
              <w:t>Memperhatikan</w:t>
            </w:r>
            <w:proofErr w:type="spellEnd"/>
          </w:p>
        </w:tc>
        <w:tc>
          <w:tcPr>
            <w:tcW w:w="314" w:type="dxa"/>
          </w:tcPr>
          <w:p w:rsidR="00EB6709" w:rsidRPr="00EB6709" w:rsidRDefault="00EB6709" w:rsidP="00C57B73">
            <w:pPr>
              <w:jc w:val="both"/>
              <w:rPr>
                <w:lang w:val="id-ID"/>
              </w:rPr>
            </w:pPr>
            <w:r>
              <w:rPr>
                <w:lang w:val="id-ID"/>
              </w:rPr>
              <w:t>:</w:t>
            </w:r>
          </w:p>
        </w:tc>
        <w:tc>
          <w:tcPr>
            <w:tcW w:w="516" w:type="dxa"/>
          </w:tcPr>
          <w:p w:rsidR="00EB6709" w:rsidRDefault="00EB6709" w:rsidP="00C57B73">
            <w:pPr>
              <w:jc w:val="both"/>
              <w:rPr>
                <w:lang w:val="id-ID"/>
              </w:rPr>
            </w:pPr>
          </w:p>
        </w:tc>
        <w:tc>
          <w:tcPr>
            <w:tcW w:w="5553" w:type="dxa"/>
          </w:tcPr>
          <w:p w:rsidR="00EB6709" w:rsidRPr="00A05454" w:rsidRDefault="004431CF" w:rsidP="00C57B73">
            <w:pPr>
              <w:jc w:val="both"/>
              <w:rPr>
                <w:color w:val="FF0000"/>
                <w:lang w:val="id-ID"/>
              </w:rPr>
            </w:pPr>
            <w:r w:rsidRPr="004431CF">
              <w:rPr>
                <w:color w:val="000000" w:themeColor="text1"/>
              </w:rPr>
              <w:t xml:space="preserve">Daftar </w:t>
            </w:r>
            <w:proofErr w:type="spellStart"/>
            <w:r w:rsidRPr="004431CF">
              <w:rPr>
                <w:color w:val="000000" w:themeColor="text1"/>
              </w:rPr>
              <w:t>Isian</w:t>
            </w:r>
            <w:proofErr w:type="spellEnd"/>
            <w:r w:rsidRPr="004431CF">
              <w:rPr>
                <w:color w:val="000000" w:themeColor="text1"/>
              </w:rPr>
              <w:t xml:space="preserve"> </w:t>
            </w:r>
            <w:proofErr w:type="spellStart"/>
            <w:r w:rsidRPr="004431CF">
              <w:rPr>
                <w:color w:val="000000" w:themeColor="text1"/>
              </w:rPr>
              <w:t>Pelaksanaan</w:t>
            </w:r>
            <w:proofErr w:type="spellEnd"/>
            <w:r w:rsidRPr="004431CF">
              <w:rPr>
                <w:color w:val="000000" w:themeColor="text1"/>
              </w:rPr>
              <w:t xml:space="preserve"> </w:t>
            </w:r>
            <w:proofErr w:type="spellStart"/>
            <w:r w:rsidRPr="004431CF">
              <w:rPr>
                <w:color w:val="000000" w:themeColor="text1"/>
              </w:rPr>
              <w:t>Anggaran</w:t>
            </w:r>
            <w:proofErr w:type="spellEnd"/>
            <w:r w:rsidRPr="004431CF">
              <w:rPr>
                <w:color w:val="000000" w:themeColor="text1"/>
              </w:rPr>
              <w:t xml:space="preserve"> (DIPA) </w:t>
            </w:r>
            <w:proofErr w:type="spellStart"/>
            <w:r w:rsidRPr="004431CF">
              <w:rPr>
                <w:color w:val="000000" w:themeColor="text1"/>
              </w:rPr>
              <w:t>Pengadilan</w:t>
            </w:r>
            <w:proofErr w:type="spellEnd"/>
            <w:r w:rsidRPr="004431CF">
              <w:rPr>
                <w:color w:val="000000" w:themeColor="text1"/>
              </w:rPr>
              <w:t xml:space="preserve"> Tinggi Agama Padang </w:t>
            </w:r>
            <w:proofErr w:type="spellStart"/>
            <w:r w:rsidRPr="004431CF">
              <w:rPr>
                <w:color w:val="000000" w:themeColor="text1"/>
              </w:rPr>
              <w:t>Tahun</w:t>
            </w:r>
            <w:proofErr w:type="spellEnd"/>
            <w:r w:rsidRPr="004431CF">
              <w:rPr>
                <w:color w:val="000000" w:themeColor="text1"/>
              </w:rPr>
              <w:t xml:space="preserve"> </w:t>
            </w:r>
            <w:proofErr w:type="spellStart"/>
            <w:r w:rsidRPr="004431CF">
              <w:rPr>
                <w:color w:val="000000" w:themeColor="text1"/>
              </w:rPr>
              <w:t>Anggaran</w:t>
            </w:r>
            <w:proofErr w:type="spellEnd"/>
            <w:r w:rsidRPr="004431CF">
              <w:rPr>
                <w:color w:val="000000" w:themeColor="text1"/>
              </w:rPr>
              <w:t xml:space="preserve"> 2025 </w:t>
            </w:r>
            <w:proofErr w:type="spellStart"/>
            <w:r w:rsidRPr="004431CF">
              <w:rPr>
                <w:color w:val="000000" w:themeColor="text1"/>
              </w:rPr>
              <w:t>Nomor</w:t>
            </w:r>
            <w:proofErr w:type="spellEnd"/>
            <w:r w:rsidRPr="004431CF">
              <w:rPr>
                <w:color w:val="000000" w:themeColor="text1"/>
              </w:rPr>
              <w:t xml:space="preserve"> SP DIPA-005.01.2.401900/2025 dan SP DIPA-005.04.2.401901/2025 </w:t>
            </w:r>
            <w:proofErr w:type="spellStart"/>
            <w:r w:rsidRPr="004431CF">
              <w:rPr>
                <w:color w:val="000000" w:themeColor="text1"/>
              </w:rPr>
              <w:t>tanggal</w:t>
            </w:r>
            <w:proofErr w:type="spellEnd"/>
            <w:r w:rsidRPr="004431CF">
              <w:rPr>
                <w:color w:val="000000" w:themeColor="text1"/>
              </w:rPr>
              <w:t xml:space="preserve"> 02 </w:t>
            </w:r>
            <w:proofErr w:type="spellStart"/>
            <w:r w:rsidRPr="004431CF">
              <w:rPr>
                <w:color w:val="000000" w:themeColor="text1"/>
              </w:rPr>
              <w:t>Desember</w:t>
            </w:r>
            <w:proofErr w:type="spellEnd"/>
            <w:r w:rsidRPr="004431CF">
              <w:rPr>
                <w:color w:val="000000" w:themeColor="text1"/>
              </w:rPr>
              <w:t xml:space="preserve"> 2024.</w:t>
            </w:r>
          </w:p>
        </w:tc>
      </w:tr>
      <w:tr w:rsidR="00C57B73" w:rsidRPr="00C57B73" w:rsidTr="00FD58B7">
        <w:tc>
          <w:tcPr>
            <w:tcW w:w="8266" w:type="dxa"/>
            <w:gridSpan w:val="4"/>
          </w:tcPr>
          <w:p w:rsidR="00C57B73" w:rsidRPr="00C57B73" w:rsidRDefault="00C57B73" w:rsidP="00C57B73">
            <w:pPr>
              <w:tabs>
                <w:tab w:val="left" w:pos="0"/>
                <w:tab w:val="left" w:pos="1418"/>
              </w:tabs>
              <w:ind w:left="16"/>
              <w:jc w:val="both"/>
              <w:rPr>
                <w:b/>
              </w:rPr>
            </w:pPr>
          </w:p>
          <w:p w:rsidR="00C57B73" w:rsidRPr="00C57B73" w:rsidRDefault="00C57B73" w:rsidP="00C57B73">
            <w:pPr>
              <w:tabs>
                <w:tab w:val="left" w:pos="0"/>
                <w:tab w:val="left" w:pos="1418"/>
                <w:tab w:val="left" w:pos="2370"/>
              </w:tabs>
              <w:ind w:left="16"/>
              <w:jc w:val="center"/>
              <w:rPr>
                <w:b/>
              </w:rPr>
            </w:pPr>
            <w:r w:rsidRPr="00C57B73">
              <w:rPr>
                <w:b/>
              </w:rPr>
              <w:t>M E M U T U S K A N</w:t>
            </w:r>
          </w:p>
          <w:p w:rsidR="00C57B73" w:rsidRPr="00C57B73" w:rsidRDefault="00C57B73" w:rsidP="00C57B73">
            <w:pPr>
              <w:tabs>
                <w:tab w:val="left" w:pos="0"/>
                <w:tab w:val="left" w:pos="1418"/>
              </w:tabs>
              <w:ind w:left="16"/>
              <w:jc w:val="both"/>
              <w:rPr>
                <w:b/>
              </w:rPr>
            </w:pPr>
          </w:p>
        </w:tc>
      </w:tr>
      <w:tr w:rsidR="00C57B73" w:rsidRPr="00C57B73" w:rsidTr="00CF1356">
        <w:tc>
          <w:tcPr>
            <w:tcW w:w="1883" w:type="dxa"/>
          </w:tcPr>
          <w:p w:rsidR="00C57B73" w:rsidRPr="00C57B73" w:rsidRDefault="00C57B73" w:rsidP="00C57B73">
            <w:pPr>
              <w:tabs>
                <w:tab w:val="left" w:pos="0"/>
                <w:tab w:val="left" w:pos="1418"/>
              </w:tabs>
              <w:ind w:left="16"/>
              <w:jc w:val="both"/>
              <w:rPr>
                <w:b/>
              </w:rPr>
            </w:pPr>
            <w:proofErr w:type="spellStart"/>
            <w:r w:rsidRPr="00C57B73">
              <w:rPr>
                <w:b/>
              </w:rPr>
              <w:t>Menetapkan</w:t>
            </w:r>
            <w:proofErr w:type="spellEnd"/>
          </w:p>
        </w:tc>
        <w:tc>
          <w:tcPr>
            <w:tcW w:w="314" w:type="dxa"/>
          </w:tcPr>
          <w:p w:rsidR="00C57B73" w:rsidRPr="00C57B73" w:rsidRDefault="00C57B73" w:rsidP="00C57B73">
            <w:pPr>
              <w:tabs>
                <w:tab w:val="left" w:pos="0"/>
                <w:tab w:val="left" w:pos="1418"/>
              </w:tabs>
              <w:ind w:left="16"/>
              <w:jc w:val="both"/>
              <w:rPr>
                <w:b/>
              </w:rPr>
            </w:pPr>
            <w:r w:rsidRPr="00C57B73">
              <w:rPr>
                <w:b/>
              </w:rPr>
              <w:t>:</w:t>
            </w:r>
          </w:p>
        </w:tc>
        <w:tc>
          <w:tcPr>
            <w:tcW w:w="6069" w:type="dxa"/>
            <w:gridSpan w:val="2"/>
          </w:tcPr>
          <w:p w:rsidR="00C57B73" w:rsidRPr="001407B0" w:rsidRDefault="001407B0" w:rsidP="00C57B73">
            <w:pPr>
              <w:spacing w:after="240"/>
              <w:jc w:val="both"/>
              <w:rPr>
                <w:b/>
                <w:bCs/>
                <w:lang w:val="id-ID"/>
              </w:rPr>
            </w:pPr>
            <w:r w:rsidRPr="001407B0">
              <w:rPr>
                <w:b/>
              </w:rPr>
              <w:t xml:space="preserve">KEPUTUSAN </w:t>
            </w:r>
            <w:r w:rsidRPr="001407B0">
              <w:rPr>
                <w:b/>
                <w:lang w:val="id-ID"/>
              </w:rPr>
              <w:t>KUASA PENGGUNA ANGGARAN</w:t>
            </w:r>
            <w:r w:rsidRPr="001407B0">
              <w:rPr>
                <w:b/>
              </w:rPr>
              <w:t xml:space="preserve"> PENGADILAN TINGGI AGAMA PADANG TENTANG </w:t>
            </w:r>
            <w:r w:rsidRPr="001407B0">
              <w:rPr>
                <w:b/>
                <w:bCs/>
              </w:rPr>
              <w:t xml:space="preserve">PENUNJUKAN </w:t>
            </w:r>
            <w:r w:rsidRPr="001407B0">
              <w:rPr>
                <w:b/>
                <w:bCs/>
                <w:lang w:val="id-ID"/>
              </w:rPr>
              <w:t>TIM PENGELOLA SISTEM AKUNTANSI INSTANSI (SAI) UNIT AKUNTANSI KUASA PENGGUNA ANGGARAN/ BARANG (UAKPA/B) SATUAN KERJA PENGADILAN TINGGI AGAMA PADANG DAN UNIT AKUNTANSI PEMBANTU PENGGUNA ANGGARAN/ BARANG WILAYAH SUMATERA BARAT (UAPPA/B-W) DIPA BADAN URUSAN ADMINISTRASI</w:t>
            </w:r>
            <w:r w:rsidR="00236F34">
              <w:rPr>
                <w:b/>
                <w:bCs/>
                <w:lang w:val="id-ID"/>
              </w:rPr>
              <w:t xml:space="preserve"> (005.01)</w:t>
            </w:r>
            <w:r w:rsidR="009111E1">
              <w:rPr>
                <w:b/>
                <w:bCs/>
                <w:lang w:val="id-ID"/>
              </w:rPr>
              <w:t xml:space="preserve"> DAN </w:t>
            </w:r>
            <w:r w:rsidR="009111E1" w:rsidRPr="00DC2CAE">
              <w:rPr>
                <w:b/>
                <w:bCs/>
                <w:lang w:val="id-ID"/>
              </w:rPr>
              <w:t xml:space="preserve">DIPA </w:t>
            </w:r>
            <w:r w:rsidR="009111E1">
              <w:rPr>
                <w:b/>
                <w:bCs/>
                <w:lang w:val="id-ID"/>
              </w:rPr>
              <w:t xml:space="preserve">DIREKTORAT JENDERAL </w:t>
            </w:r>
            <w:r w:rsidR="009111E1" w:rsidRPr="00DC2CAE">
              <w:rPr>
                <w:b/>
                <w:bCs/>
                <w:lang w:val="id-ID"/>
              </w:rPr>
              <w:t xml:space="preserve">BADAN PERADILAN </w:t>
            </w:r>
            <w:r w:rsidR="009111E1" w:rsidRPr="00DC2CAE">
              <w:rPr>
                <w:b/>
                <w:bCs/>
                <w:lang w:val="id-ID"/>
              </w:rPr>
              <w:lastRenderedPageBreak/>
              <w:t xml:space="preserve">AGAMA MAHKAMAH AGUNG </w:t>
            </w:r>
            <w:r w:rsidR="009111E1">
              <w:rPr>
                <w:b/>
                <w:bCs/>
                <w:lang w:val="id-ID"/>
              </w:rPr>
              <w:t xml:space="preserve">(005.04) </w:t>
            </w:r>
            <w:r w:rsidRPr="001407B0">
              <w:rPr>
                <w:b/>
                <w:bCs/>
                <w:lang w:val="id-ID"/>
              </w:rPr>
              <w:t>TAHUN ANGGARAN 202</w:t>
            </w:r>
            <w:r w:rsidR="00A05454">
              <w:rPr>
                <w:b/>
                <w:bCs/>
                <w:lang w:val="id-ID"/>
              </w:rPr>
              <w:t>5</w:t>
            </w:r>
            <w:r>
              <w:rPr>
                <w:b/>
                <w:bCs/>
                <w:lang w:val="id-ID"/>
              </w:rPr>
              <w:t>;</w:t>
            </w:r>
          </w:p>
        </w:tc>
      </w:tr>
      <w:tr w:rsidR="00C57B73" w:rsidRPr="00C57B73" w:rsidTr="00CF1356">
        <w:tc>
          <w:tcPr>
            <w:tcW w:w="1883" w:type="dxa"/>
          </w:tcPr>
          <w:p w:rsidR="00C57B73" w:rsidRPr="00CF1356" w:rsidRDefault="00CF1356" w:rsidP="00C57B73">
            <w:pPr>
              <w:tabs>
                <w:tab w:val="left" w:pos="0"/>
                <w:tab w:val="left" w:pos="1418"/>
              </w:tabs>
              <w:ind w:left="16"/>
              <w:jc w:val="both"/>
              <w:rPr>
                <w:b/>
                <w:lang w:val="id-ID"/>
              </w:rPr>
            </w:pPr>
            <w:r>
              <w:rPr>
                <w:b/>
                <w:lang w:val="id-ID"/>
              </w:rPr>
              <w:lastRenderedPageBreak/>
              <w:t>KESATU</w:t>
            </w:r>
          </w:p>
        </w:tc>
        <w:tc>
          <w:tcPr>
            <w:tcW w:w="314" w:type="dxa"/>
          </w:tcPr>
          <w:p w:rsidR="00C57B73" w:rsidRPr="00C57B73" w:rsidRDefault="00C57B73" w:rsidP="00C57B73">
            <w:pPr>
              <w:tabs>
                <w:tab w:val="left" w:pos="0"/>
                <w:tab w:val="left" w:pos="1418"/>
              </w:tabs>
              <w:ind w:left="16"/>
              <w:jc w:val="both"/>
              <w:rPr>
                <w:b/>
              </w:rPr>
            </w:pPr>
            <w:r w:rsidRPr="00C57B73">
              <w:rPr>
                <w:b/>
              </w:rPr>
              <w:t>:</w:t>
            </w:r>
          </w:p>
        </w:tc>
        <w:tc>
          <w:tcPr>
            <w:tcW w:w="6069" w:type="dxa"/>
            <w:gridSpan w:val="2"/>
          </w:tcPr>
          <w:p w:rsidR="00C57B73" w:rsidRPr="00A5226E" w:rsidRDefault="00DB3319" w:rsidP="00A5226E">
            <w:pPr>
              <w:tabs>
                <w:tab w:val="left" w:pos="0"/>
                <w:tab w:val="left" w:pos="1418"/>
              </w:tabs>
              <w:ind w:left="16"/>
              <w:jc w:val="both"/>
              <w:rPr>
                <w:spacing w:val="-4"/>
              </w:rPr>
            </w:pPr>
            <w:r>
              <w:rPr>
                <w:spacing w:val="-4"/>
                <w:lang w:val="id-ID"/>
              </w:rPr>
              <w:t>Mencabut Surat Keputusan Kuasa Pengguna Anggaran Nomor:</w:t>
            </w:r>
            <w:r w:rsidR="00A5226E">
              <w:rPr>
                <w:spacing w:val="-4"/>
              </w:rPr>
              <w:t>1835.b</w:t>
            </w:r>
            <w:r>
              <w:rPr>
                <w:spacing w:val="-4"/>
                <w:lang w:val="id-ID"/>
              </w:rPr>
              <w:t>/SEK.PTA.W3-A/KU1.1.1/</w:t>
            </w:r>
            <w:r w:rsidR="00430D55">
              <w:rPr>
                <w:spacing w:val="-4"/>
                <w:lang w:val="id-ID"/>
              </w:rPr>
              <w:t>V</w:t>
            </w:r>
            <w:r w:rsidR="00216236">
              <w:rPr>
                <w:spacing w:val="-4"/>
                <w:lang w:val="id-ID"/>
              </w:rPr>
              <w:t>I</w:t>
            </w:r>
            <w:r>
              <w:rPr>
                <w:spacing w:val="-4"/>
                <w:lang w:val="id-ID"/>
              </w:rPr>
              <w:t>/2025</w:t>
            </w:r>
            <w:r w:rsidR="00A5226E">
              <w:rPr>
                <w:spacing w:val="-4"/>
              </w:rPr>
              <w:t xml:space="preserve"> </w:t>
            </w:r>
            <w:r>
              <w:rPr>
                <w:spacing w:val="-4"/>
                <w:lang w:val="id-ID"/>
              </w:rPr>
              <w:t>Tentang Penunjukan Tim Pengelola Sistem Akuntansi Instansi (SAI) Unit Akuntansi Kuasa Pengguna Anggaran/ Barang (UAKPA/B) Satuan Kerja Pengadilan Tinggi Agama Padang dan Unit Akuntansi Pembantu Pengguna Anggaran/Barang Wilayah Sumatera Barat (UAPPA/B-W) DIPA Badan Urusan Adiministrasi (005.01) dan DIPA Direktorat Jenderal Badan Peradilan Agama Mahkamah Agung (005.04) Tahun Anggaran 202</w:t>
            </w:r>
            <w:r w:rsidR="00A5226E">
              <w:rPr>
                <w:spacing w:val="-4"/>
              </w:rPr>
              <w:t>5;</w:t>
            </w:r>
          </w:p>
        </w:tc>
      </w:tr>
      <w:tr w:rsidR="00DB3319" w:rsidRPr="00C57B73" w:rsidTr="00CF1356">
        <w:tc>
          <w:tcPr>
            <w:tcW w:w="1883" w:type="dxa"/>
          </w:tcPr>
          <w:p w:rsidR="00DB3319" w:rsidRPr="00C57B73" w:rsidRDefault="00DB3319" w:rsidP="00C57B73">
            <w:pPr>
              <w:tabs>
                <w:tab w:val="left" w:pos="0"/>
                <w:tab w:val="left" w:pos="1418"/>
              </w:tabs>
              <w:ind w:left="16"/>
              <w:jc w:val="both"/>
              <w:rPr>
                <w:b/>
              </w:rPr>
            </w:pPr>
            <w:r w:rsidRPr="00C57B73">
              <w:rPr>
                <w:b/>
              </w:rPr>
              <w:t>KEDUA</w:t>
            </w:r>
          </w:p>
        </w:tc>
        <w:tc>
          <w:tcPr>
            <w:tcW w:w="314" w:type="dxa"/>
          </w:tcPr>
          <w:p w:rsidR="00DB3319" w:rsidRPr="00C57B73" w:rsidRDefault="00DB3319" w:rsidP="00C57B73">
            <w:pPr>
              <w:tabs>
                <w:tab w:val="left" w:pos="0"/>
                <w:tab w:val="left" w:pos="1418"/>
              </w:tabs>
              <w:ind w:left="16"/>
              <w:jc w:val="both"/>
              <w:rPr>
                <w:b/>
              </w:rPr>
            </w:pPr>
          </w:p>
        </w:tc>
        <w:tc>
          <w:tcPr>
            <w:tcW w:w="6069" w:type="dxa"/>
            <w:gridSpan w:val="2"/>
          </w:tcPr>
          <w:p w:rsidR="00DB3319" w:rsidRPr="001407B0" w:rsidRDefault="00DB3319" w:rsidP="00C57B73">
            <w:pPr>
              <w:tabs>
                <w:tab w:val="left" w:pos="0"/>
                <w:tab w:val="left" w:pos="1418"/>
              </w:tabs>
              <w:ind w:left="16"/>
              <w:jc w:val="both"/>
              <w:rPr>
                <w:color w:val="000000"/>
                <w:lang w:val="id-ID"/>
              </w:rPr>
            </w:pPr>
            <w:r w:rsidRPr="001407B0">
              <w:rPr>
                <w:spacing w:val="-4"/>
                <w:lang w:val="id-ID"/>
              </w:rPr>
              <w:t xml:space="preserve">Menetapkan dan menunjuk nama- nama yang tercantum dalam lampiran Keputusan ini sebagai Tim Pengelola SAI UAPPA/B Satuan Kerja Pengadilan Tinggi Agama Padang dan UAPPA/B-Wilayah Sumatera Barat DIPA Badan Urusan Administrasi </w:t>
            </w:r>
            <w:r>
              <w:rPr>
                <w:spacing w:val="-4"/>
                <w:lang w:val="id-ID"/>
              </w:rPr>
              <w:t xml:space="preserve">(005.01) dan </w:t>
            </w:r>
            <w:r w:rsidRPr="001407B0">
              <w:rPr>
                <w:spacing w:val="-4"/>
                <w:lang w:val="id-ID"/>
              </w:rPr>
              <w:t xml:space="preserve">DIPA </w:t>
            </w:r>
            <w:r>
              <w:rPr>
                <w:spacing w:val="-4"/>
                <w:lang w:val="id-ID"/>
              </w:rPr>
              <w:t>Direktorat Jenderal Badan Peradilan Agama Mahkamah Agung (005.04)</w:t>
            </w:r>
            <w:r w:rsidRPr="001407B0">
              <w:rPr>
                <w:spacing w:val="-4"/>
                <w:lang w:val="id-ID"/>
              </w:rPr>
              <w:t xml:space="preserve"> Tahun Anggaran 202</w:t>
            </w:r>
            <w:r>
              <w:rPr>
                <w:spacing w:val="-4"/>
                <w:lang w:val="id-ID"/>
              </w:rPr>
              <w:t>5</w:t>
            </w:r>
            <w:r w:rsidRPr="001407B0">
              <w:rPr>
                <w:spacing w:val="-4"/>
                <w:lang w:val="id-ID"/>
              </w:rPr>
              <w:t>;</w:t>
            </w:r>
          </w:p>
        </w:tc>
      </w:tr>
      <w:tr w:rsidR="00C57B73" w:rsidRPr="00C57B73" w:rsidTr="00CF1356">
        <w:tc>
          <w:tcPr>
            <w:tcW w:w="1883" w:type="dxa"/>
          </w:tcPr>
          <w:p w:rsidR="00C57B73" w:rsidRPr="00DB3319" w:rsidRDefault="00C57B73" w:rsidP="00C57B73">
            <w:pPr>
              <w:tabs>
                <w:tab w:val="left" w:pos="0"/>
                <w:tab w:val="left" w:pos="1418"/>
              </w:tabs>
              <w:ind w:left="16"/>
              <w:jc w:val="both"/>
              <w:rPr>
                <w:b/>
                <w:lang w:val="id-ID"/>
              </w:rPr>
            </w:pPr>
            <w:r w:rsidRPr="00C57B73">
              <w:rPr>
                <w:b/>
              </w:rPr>
              <w:t>KE</w:t>
            </w:r>
            <w:r w:rsidR="00DB3319">
              <w:rPr>
                <w:b/>
                <w:lang w:val="id-ID"/>
              </w:rPr>
              <w:t>TIGA</w:t>
            </w:r>
          </w:p>
        </w:tc>
        <w:tc>
          <w:tcPr>
            <w:tcW w:w="314" w:type="dxa"/>
          </w:tcPr>
          <w:p w:rsidR="00C57B73" w:rsidRPr="00C57B73" w:rsidRDefault="00C57B73" w:rsidP="00C57B73">
            <w:pPr>
              <w:tabs>
                <w:tab w:val="left" w:pos="0"/>
                <w:tab w:val="left" w:pos="1418"/>
              </w:tabs>
              <w:ind w:left="16"/>
              <w:jc w:val="both"/>
              <w:rPr>
                <w:b/>
              </w:rPr>
            </w:pPr>
            <w:r w:rsidRPr="00C57B73">
              <w:rPr>
                <w:b/>
              </w:rPr>
              <w:t>:</w:t>
            </w:r>
          </w:p>
        </w:tc>
        <w:tc>
          <w:tcPr>
            <w:tcW w:w="6069" w:type="dxa"/>
            <w:gridSpan w:val="2"/>
          </w:tcPr>
          <w:p w:rsidR="00EB6709" w:rsidRPr="00C57B73" w:rsidRDefault="001407B0" w:rsidP="00C57B73">
            <w:pPr>
              <w:tabs>
                <w:tab w:val="left" w:pos="0"/>
                <w:tab w:val="left" w:pos="1418"/>
              </w:tabs>
              <w:ind w:left="16"/>
              <w:jc w:val="both"/>
            </w:pPr>
            <w:r w:rsidRPr="001407B0">
              <w:rPr>
                <w:color w:val="000000"/>
                <w:lang w:val="id-ID"/>
              </w:rPr>
              <w:t>Tim Pengelola SAI UAKPA/B Satuan Kerja Pengadilan Tinggi Agama Padang dan UAPPA/B-Wilayah Sumatera Barat mempunyai tugas menyelenggarakan akuntansi keuangan, menyusun dan menyampaikan Laporan Keuangan Wilayah Sumatera Barat, secara berkala serta memantau pelaksanaan akuntansi keuangan berupa Laporan Keuangan Bulanan, Laporan Keuangan Triwulan I, Laporan Keuangan Semester 1, Laporan Keuangan Triwulan III, dan Laporan Keuangan Tahunan serta Laporan Keuangan pada Periode yang ditentukan oleh Kementrian Keuangan</w:t>
            </w:r>
            <w:r w:rsidRPr="001407B0">
              <w:rPr>
                <w:color w:val="000000"/>
              </w:rPr>
              <w:t>;</w:t>
            </w:r>
          </w:p>
        </w:tc>
      </w:tr>
      <w:tr w:rsidR="001407B0" w:rsidRPr="00C57B73" w:rsidTr="00CF1356">
        <w:tc>
          <w:tcPr>
            <w:tcW w:w="1883" w:type="dxa"/>
          </w:tcPr>
          <w:p w:rsidR="001407B0" w:rsidRDefault="001407B0" w:rsidP="00C57B73">
            <w:pPr>
              <w:tabs>
                <w:tab w:val="left" w:pos="0"/>
                <w:tab w:val="left" w:pos="1418"/>
              </w:tabs>
              <w:ind w:left="16"/>
              <w:jc w:val="both"/>
              <w:rPr>
                <w:b/>
                <w:lang w:val="id-ID"/>
              </w:rPr>
            </w:pPr>
            <w:r>
              <w:rPr>
                <w:b/>
                <w:lang w:val="id-ID"/>
              </w:rPr>
              <w:t>KE</w:t>
            </w:r>
            <w:r w:rsidR="00DB3319">
              <w:rPr>
                <w:b/>
                <w:lang w:val="id-ID"/>
              </w:rPr>
              <w:t>EMPAT</w:t>
            </w:r>
          </w:p>
          <w:p w:rsidR="001407B0" w:rsidRPr="001407B0" w:rsidRDefault="001407B0" w:rsidP="001407B0">
            <w:pPr>
              <w:tabs>
                <w:tab w:val="left" w:pos="0"/>
                <w:tab w:val="left" w:pos="1418"/>
              </w:tabs>
              <w:jc w:val="both"/>
              <w:rPr>
                <w:b/>
                <w:lang w:val="id-ID"/>
              </w:rPr>
            </w:pPr>
          </w:p>
        </w:tc>
        <w:tc>
          <w:tcPr>
            <w:tcW w:w="314" w:type="dxa"/>
          </w:tcPr>
          <w:p w:rsidR="001407B0" w:rsidRPr="001407B0" w:rsidRDefault="001407B0" w:rsidP="00C57B73">
            <w:pPr>
              <w:tabs>
                <w:tab w:val="left" w:pos="0"/>
                <w:tab w:val="left" w:pos="1418"/>
              </w:tabs>
              <w:ind w:left="16"/>
              <w:jc w:val="both"/>
              <w:rPr>
                <w:b/>
                <w:lang w:val="id-ID"/>
              </w:rPr>
            </w:pPr>
            <w:r>
              <w:rPr>
                <w:b/>
                <w:lang w:val="id-ID"/>
              </w:rPr>
              <w:t>:</w:t>
            </w:r>
          </w:p>
        </w:tc>
        <w:tc>
          <w:tcPr>
            <w:tcW w:w="6069" w:type="dxa"/>
            <w:gridSpan w:val="2"/>
          </w:tcPr>
          <w:p w:rsidR="001407B0" w:rsidRPr="001407B0" w:rsidRDefault="001407B0" w:rsidP="00C57B73">
            <w:pPr>
              <w:tabs>
                <w:tab w:val="left" w:pos="0"/>
                <w:tab w:val="left" w:pos="1418"/>
              </w:tabs>
              <w:ind w:left="16"/>
              <w:jc w:val="both"/>
              <w:rPr>
                <w:color w:val="000000"/>
                <w:lang w:val="id-ID"/>
              </w:rPr>
            </w:pPr>
            <w:r w:rsidRPr="001407B0">
              <w:rPr>
                <w:color w:val="000000"/>
                <w:lang w:val="id-ID"/>
              </w:rPr>
              <w:t>Dalam melaksanakan tugasnya, Tim Pengelola SAI UAKPA Satuan Kerja Pengadilan Tinggi Agama Padang dan UAPPA/B-W, bertanggungjawab kepada Sekretaris Pengadilan Tinggi Agama Padang</w:t>
            </w:r>
            <w:r w:rsidRPr="001407B0">
              <w:rPr>
                <w:color w:val="000000"/>
              </w:rPr>
              <w:t>;</w:t>
            </w:r>
          </w:p>
        </w:tc>
      </w:tr>
      <w:tr w:rsidR="001407B0" w:rsidRPr="00C57B73" w:rsidTr="00CF1356">
        <w:tc>
          <w:tcPr>
            <w:tcW w:w="1883" w:type="dxa"/>
          </w:tcPr>
          <w:p w:rsidR="001407B0" w:rsidRPr="001407B0" w:rsidRDefault="001407B0" w:rsidP="00C57B73">
            <w:pPr>
              <w:tabs>
                <w:tab w:val="left" w:pos="0"/>
                <w:tab w:val="left" w:pos="1418"/>
              </w:tabs>
              <w:ind w:left="16"/>
              <w:jc w:val="both"/>
              <w:rPr>
                <w:b/>
                <w:lang w:val="id-ID"/>
              </w:rPr>
            </w:pPr>
            <w:r>
              <w:rPr>
                <w:b/>
                <w:lang w:val="id-ID"/>
              </w:rPr>
              <w:t>KE</w:t>
            </w:r>
            <w:r w:rsidR="00DB3319">
              <w:rPr>
                <w:b/>
                <w:lang w:val="id-ID"/>
              </w:rPr>
              <w:t>LIMA</w:t>
            </w:r>
          </w:p>
        </w:tc>
        <w:tc>
          <w:tcPr>
            <w:tcW w:w="314" w:type="dxa"/>
          </w:tcPr>
          <w:p w:rsidR="001407B0" w:rsidRPr="001407B0" w:rsidRDefault="001407B0" w:rsidP="00C57B73">
            <w:pPr>
              <w:tabs>
                <w:tab w:val="left" w:pos="0"/>
                <w:tab w:val="left" w:pos="1418"/>
              </w:tabs>
              <w:ind w:left="16"/>
              <w:jc w:val="both"/>
              <w:rPr>
                <w:b/>
                <w:lang w:val="id-ID"/>
              </w:rPr>
            </w:pPr>
            <w:r>
              <w:rPr>
                <w:b/>
                <w:lang w:val="id-ID"/>
              </w:rPr>
              <w:t>:</w:t>
            </w:r>
          </w:p>
        </w:tc>
        <w:tc>
          <w:tcPr>
            <w:tcW w:w="6069" w:type="dxa"/>
            <w:gridSpan w:val="2"/>
          </w:tcPr>
          <w:p w:rsidR="00173D1C" w:rsidRPr="00173D1C" w:rsidRDefault="00173D1C" w:rsidP="00173D1C">
            <w:pPr>
              <w:tabs>
                <w:tab w:val="left" w:pos="0"/>
                <w:tab w:val="left" w:pos="1418"/>
              </w:tabs>
              <w:ind w:left="16"/>
              <w:jc w:val="both"/>
              <w:rPr>
                <w:color w:val="000000"/>
                <w:lang w:val="id-ID"/>
              </w:rPr>
            </w:pPr>
            <w:bookmarkStart w:id="0" w:name="_Hlk154670145"/>
            <w:r w:rsidRPr="00173D1C">
              <w:rPr>
                <w:color w:val="000000"/>
              </w:rPr>
              <w:t xml:space="preserve">Keputusan </w:t>
            </w:r>
            <w:proofErr w:type="spellStart"/>
            <w:r w:rsidRPr="00173D1C">
              <w:rPr>
                <w:color w:val="000000"/>
              </w:rPr>
              <w:t>ini</w:t>
            </w:r>
            <w:proofErr w:type="spellEnd"/>
            <w:r w:rsidRPr="00173D1C">
              <w:rPr>
                <w:color w:val="000000"/>
              </w:rPr>
              <w:t xml:space="preserve"> </w:t>
            </w:r>
            <w:proofErr w:type="spellStart"/>
            <w:r w:rsidRPr="00173D1C">
              <w:rPr>
                <w:color w:val="000000"/>
              </w:rPr>
              <w:t>berlaku</w:t>
            </w:r>
            <w:proofErr w:type="spellEnd"/>
            <w:r w:rsidRPr="00173D1C">
              <w:rPr>
                <w:color w:val="000000"/>
              </w:rPr>
              <w:t xml:space="preserve"> </w:t>
            </w:r>
            <w:r w:rsidRPr="00173D1C">
              <w:rPr>
                <w:color w:val="000000"/>
                <w:lang w:val="id-ID"/>
              </w:rPr>
              <w:t xml:space="preserve">pada tanggal ditetapkan, </w:t>
            </w:r>
            <w:r w:rsidRPr="00173D1C">
              <w:rPr>
                <w:color w:val="000000"/>
              </w:rPr>
              <w:t>dan</w:t>
            </w:r>
            <w:r w:rsidRPr="00173D1C">
              <w:rPr>
                <w:color w:val="000000"/>
                <w:lang w:val="id-ID"/>
              </w:rPr>
              <w:t xml:space="preserve"> berlaku efektif </w:t>
            </w:r>
            <w:proofErr w:type="spellStart"/>
            <w:r w:rsidRPr="00173D1C">
              <w:rPr>
                <w:color w:val="000000"/>
              </w:rPr>
              <w:t>sejak</w:t>
            </w:r>
            <w:proofErr w:type="spellEnd"/>
            <w:r w:rsidRPr="00173D1C">
              <w:rPr>
                <w:color w:val="000000"/>
                <w:lang w:val="id-ID"/>
              </w:rPr>
              <w:t xml:space="preserve"> tanggal</w:t>
            </w:r>
            <w:r w:rsidRPr="00173D1C">
              <w:rPr>
                <w:color w:val="000000"/>
              </w:rPr>
              <w:t xml:space="preserve"> </w:t>
            </w:r>
            <w:r w:rsidR="00430D55">
              <w:rPr>
                <w:color w:val="000000"/>
                <w:lang w:val="id-ID"/>
              </w:rPr>
              <w:t>01</w:t>
            </w:r>
            <w:r w:rsidR="00DB3319">
              <w:rPr>
                <w:color w:val="000000"/>
                <w:lang w:val="id-ID"/>
              </w:rPr>
              <w:t xml:space="preserve"> </w:t>
            </w:r>
            <w:proofErr w:type="spellStart"/>
            <w:r w:rsidR="00A5226E">
              <w:rPr>
                <w:color w:val="000000"/>
              </w:rPr>
              <w:t>Oktober</w:t>
            </w:r>
            <w:proofErr w:type="spellEnd"/>
            <w:r w:rsidR="00DB3319">
              <w:rPr>
                <w:color w:val="000000"/>
                <w:lang w:val="id-ID"/>
              </w:rPr>
              <w:t xml:space="preserve"> </w:t>
            </w:r>
            <w:r w:rsidRPr="00173D1C">
              <w:rPr>
                <w:color w:val="000000"/>
                <w:lang w:val="id-ID"/>
              </w:rPr>
              <w:t>20</w:t>
            </w:r>
            <w:r w:rsidRPr="00173D1C">
              <w:rPr>
                <w:color w:val="000000"/>
              </w:rPr>
              <w:t>2</w:t>
            </w:r>
            <w:r w:rsidR="00A05454">
              <w:rPr>
                <w:color w:val="000000"/>
                <w:lang w:val="id-ID"/>
              </w:rPr>
              <w:t>5</w:t>
            </w:r>
            <w:r w:rsidRPr="00173D1C">
              <w:rPr>
                <w:color w:val="000000"/>
              </w:rPr>
              <w:t xml:space="preserve"> </w:t>
            </w:r>
            <w:proofErr w:type="spellStart"/>
            <w:r w:rsidRPr="00173D1C">
              <w:rPr>
                <w:color w:val="000000"/>
              </w:rPr>
              <w:t>dengan</w:t>
            </w:r>
            <w:proofErr w:type="spellEnd"/>
            <w:r w:rsidRPr="00173D1C">
              <w:rPr>
                <w:color w:val="000000"/>
              </w:rPr>
              <w:t xml:space="preserve"> </w:t>
            </w:r>
            <w:proofErr w:type="spellStart"/>
            <w:r w:rsidRPr="00173D1C">
              <w:rPr>
                <w:color w:val="000000"/>
              </w:rPr>
              <w:t>ketentuan</w:t>
            </w:r>
            <w:proofErr w:type="spellEnd"/>
            <w:r w:rsidRPr="00173D1C">
              <w:rPr>
                <w:color w:val="000000"/>
              </w:rPr>
              <w:t xml:space="preserve"> </w:t>
            </w:r>
            <w:proofErr w:type="spellStart"/>
            <w:r w:rsidRPr="00173D1C">
              <w:rPr>
                <w:color w:val="000000"/>
              </w:rPr>
              <w:t>bahwa</w:t>
            </w:r>
            <w:proofErr w:type="spellEnd"/>
            <w:r w:rsidRPr="00173D1C">
              <w:rPr>
                <w:color w:val="000000"/>
              </w:rPr>
              <w:t xml:space="preserve"> </w:t>
            </w:r>
            <w:proofErr w:type="spellStart"/>
            <w:r w:rsidRPr="00173D1C">
              <w:rPr>
                <w:color w:val="000000"/>
              </w:rPr>
              <w:t>apabila</w:t>
            </w:r>
            <w:proofErr w:type="spellEnd"/>
            <w:r w:rsidRPr="00173D1C">
              <w:rPr>
                <w:color w:val="000000"/>
              </w:rPr>
              <w:t xml:space="preserve"> </w:t>
            </w:r>
            <w:proofErr w:type="spellStart"/>
            <w:r w:rsidRPr="00173D1C">
              <w:rPr>
                <w:color w:val="000000"/>
              </w:rPr>
              <w:t>dikemudian</w:t>
            </w:r>
            <w:proofErr w:type="spellEnd"/>
            <w:r w:rsidRPr="00173D1C">
              <w:rPr>
                <w:color w:val="000000"/>
              </w:rPr>
              <w:t xml:space="preserve"> </w:t>
            </w:r>
            <w:proofErr w:type="spellStart"/>
            <w:r w:rsidRPr="00173D1C">
              <w:rPr>
                <w:color w:val="000000"/>
              </w:rPr>
              <w:t>hari</w:t>
            </w:r>
            <w:proofErr w:type="spellEnd"/>
            <w:r w:rsidRPr="00173D1C">
              <w:rPr>
                <w:color w:val="000000"/>
              </w:rPr>
              <w:t xml:space="preserve"> </w:t>
            </w:r>
            <w:proofErr w:type="spellStart"/>
            <w:r w:rsidRPr="00173D1C">
              <w:rPr>
                <w:color w:val="000000"/>
              </w:rPr>
              <w:t>ternyata</w:t>
            </w:r>
            <w:proofErr w:type="spellEnd"/>
            <w:r w:rsidRPr="00173D1C">
              <w:rPr>
                <w:color w:val="000000"/>
              </w:rPr>
              <w:t xml:space="preserve"> </w:t>
            </w:r>
            <w:proofErr w:type="spellStart"/>
            <w:r w:rsidRPr="00173D1C">
              <w:rPr>
                <w:color w:val="000000"/>
              </w:rPr>
              <w:t>terdapat</w:t>
            </w:r>
            <w:proofErr w:type="spellEnd"/>
            <w:r w:rsidRPr="00173D1C">
              <w:rPr>
                <w:color w:val="000000"/>
              </w:rPr>
              <w:t xml:space="preserve"> </w:t>
            </w:r>
            <w:proofErr w:type="spellStart"/>
            <w:r w:rsidRPr="00173D1C">
              <w:rPr>
                <w:color w:val="000000"/>
              </w:rPr>
              <w:t>kekeliruan</w:t>
            </w:r>
            <w:proofErr w:type="spellEnd"/>
            <w:r w:rsidRPr="00173D1C">
              <w:rPr>
                <w:color w:val="000000"/>
              </w:rPr>
              <w:t xml:space="preserve"> </w:t>
            </w:r>
            <w:r w:rsidRPr="00173D1C">
              <w:rPr>
                <w:color w:val="000000"/>
                <w:lang w:val="id-ID"/>
              </w:rPr>
              <w:t>akan diadakan perbaikan sebagaimana mestinya.</w:t>
            </w:r>
          </w:p>
          <w:bookmarkEnd w:id="0"/>
          <w:p w:rsidR="001407B0" w:rsidRPr="001407B0" w:rsidRDefault="001407B0" w:rsidP="00C57B73">
            <w:pPr>
              <w:tabs>
                <w:tab w:val="left" w:pos="0"/>
                <w:tab w:val="left" w:pos="1418"/>
              </w:tabs>
              <w:ind w:left="16"/>
              <w:jc w:val="both"/>
              <w:rPr>
                <w:color w:val="000000"/>
                <w:lang w:val="id-ID"/>
              </w:rPr>
            </w:pPr>
          </w:p>
        </w:tc>
      </w:tr>
    </w:tbl>
    <w:p w:rsidR="00FC786E" w:rsidRPr="00C57B73" w:rsidRDefault="00D77194" w:rsidP="000C739D">
      <w:pPr>
        <w:tabs>
          <w:tab w:val="left" w:pos="5954"/>
        </w:tabs>
        <w:ind w:left="4253"/>
        <w:jc w:val="both"/>
      </w:pPr>
      <w:proofErr w:type="spellStart"/>
      <w:r w:rsidRPr="00C57B73">
        <w:t>Ditetapkan</w:t>
      </w:r>
      <w:proofErr w:type="spellEnd"/>
      <w:r w:rsidRPr="00C57B73">
        <w:t xml:space="preserve"> di</w:t>
      </w:r>
      <w:r w:rsidRPr="00C57B73">
        <w:tab/>
        <w:t>:  Padang</w:t>
      </w:r>
    </w:p>
    <w:p w:rsidR="00FC786E" w:rsidRPr="00C57B73" w:rsidRDefault="00D77194" w:rsidP="000C739D">
      <w:pPr>
        <w:tabs>
          <w:tab w:val="left" w:pos="5954"/>
        </w:tabs>
        <w:ind w:left="4253"/>
        <w:jc w:val="both"/>
        <w:rPr>
          <w:u w:val="single"/>
          <w:lang w:val="id-ID"/>
        </w:rPr>
      </w:pPr>
      <w:r w:rsidRPr="00C57B73">
        <w:rPr>
          <w:u w:val="single"/>
        </w:rPr>
        <w:t xml:space="preserve">Pada </w:t>
      </w:r>
      <w:proofErr w:type="spellStart"/>
      <w:r w:rsidRPr="00C57B73">
        <w:rPr>
          <w:u w:val="single"/>
        </w:rPr>
        <w:t>tanggal</w:t>
      </w:r>
      <w:proofErr w:type="spellEnd"/>
      <w:r w:rsidRPr="00C57B73">
        <w:rPr>
          <w:u w:val="single"/>
        </w:rPr>
        <w:t xml:space="preserve"> </w:t>
      </w:r>
      <w:r w:rsidRPr="00C57B73">
        <w:rPr>
          <w:u w:val="single"/>
        </w:rPr>
        <w:tab/>
        <w:t>:</w:t>
      </w:r>
      <w:r w:rsidR="000C739D" w:rsidRPr="00C57B73">
        <w:rPr>
          <w:u w:val="single"/>
          <w:lang w:val="id-ID"/>
        </w:rPr>
        <w:t xml:space="preserve"> </w:t>
      </w:r>
      <w:r w:rsidR="00A5226E">
        <w:rPr>
          <w:u w:val="single"/>
        </w:rPr>
        <w:t>23 September</w:t>
      </w:r>
      <w:r w:rsidR="000C739D" w:rsidRPr="00C57B73">
        <w:rPr>
          <w:u w:val="single"/>
          <w:lang w:val="id-ID"/>
        </w:rPr>
        <w:t xml:space="preserve"> 202</w:t>
      </w:r>
      <w:r w:rsidR="00A05454">
        <w:rPr>
          <w:u w:val="single"/>
          <w:lang w:val="id-ID"/>
        </w:rPr>
        <w:t>5</w:t>
      </w:r>
    </w:p>
    <w:p w:rsidR="00FC786E" w:rsidRPr="00C57B73" w:rsidRDefault="00D77194" w:rsidP="000C739D">
      <w:pPr>
        <w:tabs>
          <w:tab w:val="left" w:pos="7088"/>
          <w:tab w:val="left" w:pos="7740"/>
          <w:tab w:val="left" w:pos="8100"/>
        </w:tabs>
        <w:ind w:left="4253"/>
        <w:rPr>
          <w:lang w:val="id-ID"/>
        </w:rPr>
      </w:pPr>
      <w:r w:rsidRPr="00C57B73">
        <w:rPr>
          <w:lang w:val="id-ID"/>
        </w:rPr>
        <w:t>Kuasa Pengguna Anggaran</w:t>
      </w:r>
      <w:r w:rsidRPr="00C57B73">
        <w:rPr>
          <w:lang w:val="id-ID"/>
        </w:rPr>
        <w:br/>
        <w:t>Pengadilan Tinggi Agama Padang</w:t>
      </w:r>
    </w:p>
    <w:p w:rsidR="00FC786E" w:rsidRPr="00C57B73" w:rsidRDefault="00FC786E">
      <w:pPr>
        <w:tabs>
          <w:tab w:val="left" w:pos="7088"/>
          <w:tab w:val="left" w:pos="7740"/>
          <w:tab w:val="left" w:pos="8100"/>
        </w:tabs>
        <w:ind w:left="5220"/>
        <w:jc w:val="both"/>
      </w:pPr>
    </w:p>
    <w:p w:rsidR="00FC786E" w:rsidRPr="00C57B73" w:rsidRDefault="00FC786E">
      <w:pPr>
        <w:tabs>
          <w:tab w:val="left" w:pos="7088"/>
        </w:tabs>
        <w:ind w:left="5220"/>
        <w:jc w:val="both"/>
      </w:pPr>
    </w:p>
    <w:p w:rsidR="00FC786E" w:rsidRPr="00C57B73" w:rsidRDefault="00FC786E">
      <w:pPr>
        <w:tabs>
          <w:tab w:val="left" w:pos="7088"/>
        </w:tabs>
        <w:ind w:left="5220"/>
        <w:jc w:val="both"/>
      </w:pPr>
    </w:p>
    <w:p w:rsidR="00FC786E" w:rsidRPr="00C57B73" w:rsidRDefault="00FC786E">
      <w:pPr>
        <w:tabs>
          <w:tab w:val="left" w:pos="7088"/>
        </w:tabs>
        <w:ind w:left="5220"/>
        <w:jc w:val="both"/>
        <w:rPr>
          <w:u w:val="single"/>
        </w:rPr>
      </w:pPr>
    </w:p>
    <w:p w:rsidR="00A05454" w:rsidRPr="004431CF" w:rsidRDefault="004431CF" w:rsidP="00A05454">
      <w:pPr>
        <w:tabs>
          <w:tab w:val="left" w:pos="7088"/>
          <w:tab w:val="left" w:pos="7740"/>
          <w:tab w:val="left" w:pos="8100"/>
        </w:tabs>
        <w:ind w:left="4253"/>
        <w:rPr>
          <w:b/>
          <w:bCs/>
          <w:u w:val="single"/>
          <w:lang w:val="id-ID"/>
        </w:rPr>
      </w:pPr>
      <w:r>
        <w:rPr>
          <w:b/>
          <w:bCs/>
          <w:u w:val="single"/>
          <w:lang w:val="id-ID"/>
        </w:rPr>
        <w:t>IRSYADI</w:t>
      </w:r>
    </w:p>
    <w:p w:rsidR="00A05454" w:rsidRPr="00C57B73" w:rsidRDefault="00A05454" w:rsidP="00A05454">
      <w:pPr>
        <w:tabs>
          <w:tab w:val="left" w:pos="7088"/>
          <w:tab w:val="left" w:pos="7740"/>
          <w:tab w:val="left" w:pos="8100"/>
        </w:tabs>
        <w:ind w:left="4253"/>
        <w:rPr>
          <w:bCs/>
          <w:lang w:val="id-ID"/>
        </w:rPr>
      </w:pPr>
      <w:r w:rsidRPr="00C57B73">
        <w:rPr>
          <w:bCs/>
        </w:rPr>
        <w:t xml:space="preserve">NIP. </w:t>
      </w:r>
      <w:r w:rsidRPr="002E5A1B">
        <w:rPr>
          <w:bCs/>
        </w:rPr>
        <w:t>197007021996031005</w:t>
      </w:r>
    </w:p>
    <w:p w:rsidR="00FC786E" w:rsidRPr="00C57B73" w:rsidRDefault="00FC786E">
      <w:pPr>
        <w:tabs>
          <w:tab w:val="left" w:pos="7088"/>
          <w:tab w:val="left" w:pos="7740"/>
          <w:tab w:val="left" w:pos="8100"/>
        </w:tabs>
        <w:ind w:left="5812"/>
        <w:rPr>
          <w:bCs/>
          <w:lang w:val="id-ID"/>
        </w:rPr>
      </w:pPr>
    </w:p>
    <w:p w:rsidR="00FC786E" w:rsidRPr="00C57B73" w:rsidRDefault="00D77194">
      <w:pPr>
        <w:jc w:val="both"/>
      </w:pPr>
      <w:proofErr w:type="spellStart"/>
      <w:proofErr w:type="gramStart"/>
      <w:r w:rsidRPr="00C57B73">
        <w:t>Tembusan</w:t>
      </w:r>
      <w:proofErr w:type="spellEnd"/>
      <w:r w:rsidRPr="00C57B73">
        <w:t xml:space="preserve"> :</w:t>
      </w:r>
      <w:proofErr w:type="gramEnd"/>
    </w:p>
    <w:p w:rsidR="00FC786E" w:rsidRPr="00C57B73" w:rsidRDefault="00D77194">
      <w:pPr>
        <w:numPr>
          <w:ilvl w:val="0"/>
          <w:numId w:val="2"/>
        </w:numPr>
        <w:tabs>
          <w:tab w:val="clear" w:pos="720"/>
        </w:tabs>
        <w:ind w:left="284" w:hanging="284"/>
        <w:jc w:val="both"/>
      </w:pPr>
      <w:r w:rsidRPr="00C57B73">
        <w:rPr>
          <w:lang w:val="id-ID"/>
        </w:rPr>
        <w:t>Ketua Pengadilan Tinggi Agama Padang;</w:t>
      </w:r>
    </w:p>
    <w:p w:rsidR="00FC786E" w:rsidRPr="00C57B73" w:rsidRDefault="00D77194">
      <w:pPr>
        <w:numPr>
          <w:ilvl w:val="0"/>
          <w:numId w:val="2"/>
        </w:numPr>
        <w:tabs>
          <w:tab w:val="clear" w:pos="720"/>
        </w:tabs>
        <w:ind w:left="284" w:hanging="284"/>
        <w:jc w:val="both"/>
      </w:pPr>
      <w:r w:rsidRPr="00C57B73">
        <w:rPr>
          <w:lang w:val="id-ID"/>
        </w:rPr>
        <w:t>Kepala Kan</w:t>
      </w:r>
      <w:r w:rsidRPr="00C57B73">
        <w:t xml:space="preserve">tor Wilayah </w:t>
      </w:r>
      <w:proofErr w:type="spellStart"/>
      <w:r w:rsidRPr="00C57B73">
        <w:t>Perbendaharaan</w:t>
      </w:r>
      <w:proofErr w:type="spellEnd"/>
      <w:r w:rsidRPr="00C57B73">
        <w:t xml:space="preserve"> </w:t>
      </w:r>
      <w:r w:rsidRPr="00C57B73">
        <w:rPr>
          <w:lang w:val="id-ID"/>
        </w:rPr>
        <w:t>Propinsi Sumatera Barat</w:t>
      </w:r>
      <w:r w:rsidRPr="00C57B73">
        <w:t>;</w:t>
      </w:r>
    </w:p>
    <w:p w:rsidR="00FC786E" w:rsidRPr="00C57B73" w:rsidRDefault="00D77194">
      <w:pPr>
        <w:numPr>
          <w:ilvl w:val="0"/>
          <w:numId w:val="2"/>
        </w:numPr>
        <w:tabs>
          <w:tab w:val="clear" w:pos="720"/>
        </w:tabs>
        <w:ind w:left="284" w:hanging="284"/>
        <w:jc w:val="both"/>
        <w:rPr>
          <w:lang w:val="id-ID"/>
        </w:rPr>
      </w:pPr>
      <w:proofErr w:type="spellStart"/>
      <w:r w:rsidRPr="00C57B73">
        <w:t>Kepala</w:t>
      </w:r>
      <w:proofErr w:type="spellEnd"/>
      <w:r w:rsidRPr="00C57B73">
        <w:t xml:space="preserve"> Kantor </w:t>
      </w:r>
      <w:proofErr w:type="spellStart"/>
      <w:r w:rsidRPr="00C57B73">
        <w:t>Pelayanan</w:t>
      </w:r>
      <w:proofErr w:type="spellEnd"/>
      <w:r w:rsidRPr="00C57B73">
        <w:t xml:space="preserve"> </w:t>
      </w:r>
      <w:proofErr w:type="spellStart"/>
      <w:r w:rsidRPr="00C57B73">
        <w:t>Perbendaharaan</w:t>
      </w:r>
      <w:proofErr w:type="spellEnd"/>
      <w:r w:rsidRPr="00C57B73">
        <w:t xml:space="preserve"> Negara Padang</w:t>
      </w:r>
      <w:r w:rsidRPr="00C57B73">
        <w:rPr>
          <w:lang w:val="id-ID"/>
        </w:rPr>
        <w:t>.</w:t>
      </w:r>
    </w:p>
    <w:p w:rsidR="00CF1356" w:rsidRPr="005C63E8" w:rsidRDefault="00D77194" w:rsidP="00DE2D68">
      <w:pPr>
        <w:ind w:right="-7"/>
        <w:jc w:val="center"/>
        <w:rPr>
          <w:b/>
          <w:sz w:val="22"/>
          <w:szCs w:val="22"/>
        </w:rPr>
      </w:pPr>
      <w:r w:rsidRPr="00C57B73">
        <w:rPr>
          <w:lang w:val="id-ID"/>
        </w:rPr>
        <w:br w:type="page"/>
      </w:r>
      <w:r w:rsidR="00CF1356" w:rsidRPr="005C63E8">
        <w:rPr>
          <w:b/>
          <w:noProof/>
          <w:sz w:val="22"/>
          <w:szCs w:val="22"/>
        </w:rPr>
        <w:lastRenderedPageBreak/>
        <w:drawing>
          <wp:inline distT="0" distB="0" distL="0" distR="0" wp14:anchorId="2B2D275F" wp14:editId="7E4C3B5A">
            <wp:extent cx="542290" cy="680720"/>
            <wp:effectExtent l="19050" t="0" r="0" b="0"/>
            <wp:docPr id="1648171869" name="Picture 16481718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542290" cy="680720"/>
                    </a:xfrm>
                    <a:prstGeom prst="rect">
                      <a:avLst/>
                    </a:prstGeom>
                    <a:noFill/>
                    <a:ln w="9525">
                      <a:noFill/>
                      <a:miter lim="800000"/>
                      <a:headEnd/>
                      <a:tailEnd/>
                    </a:ln>
                  </pic:spPr>
                </pic:pic>
              </a:graphicData>
            </a:graphic>
          </wp:inline>
        </w:drawing>
      </w:r>
      <w:bookmarkStart w:id="1" w:name="_GoBack"/>
      <w:bookmarkEnd w:id="1"/>
    </w:p>
    <w:p w:rsidR="00A5226E" w:rsidRDefault="00A5226E" w:rsidP="00A5226E">
      <w:pPr>
        <w:ind w:right="-1274"/>
        <w:jc w:val="center"/>
        <w:rPr>
          <w:b/>
          <w:bCs/>
        </w:rPr>
      </w:pPr>
    </w:p>
    <w:p w:rsidR="00A5226E" w:rsidRDefault="00CF1356" w:rsidP="00A5226E">
      <w:pPr>
        <w:ind w:right="245"/>
        <w:jc w:val="center"/>
        <w:rPr>
          <w:b/>
          <w:bCs/>
          <w:lang w:val="id-ID"/>
        </w:rPr>
      </w:pPr>
      <w:r w:rsidRPr="005C63E8">
        <w:rPr>
          <w:b/>
          <w:bCs/>
        </w:rPr>
        <w:t xml:space="preserve">KEPUTUSAN </w:t>
      </w:r>
      <w:r w:rsidRPr="005C63E8">
        <w:rPr>
          <w:b/>
          <w:bCs/>
          <w:lang w:val="id-ID"/>
        </w:rPr>
        <w:t>KUASA PENGGUNA ANGGARAN</w:t>
      </w:r>
    </w:p>
    <w:p w:rsidR="00CF1356" w:rsidRPr="00A5226E" w:rsidRDefault="00CF1356" w:rsidP="00A5226E">
      <w:pPr>
        <w:ind w:right="155"/>
        <w:jc w:val="center"/>
        <w:rPr>
          <w:b/>
          <w:bCs/>
          <w:lang w:val="id-ID"/>
        </w:rPr>
      </w:pPr>
      <w:r w:rsidRPr="005C63E8">
        <w:rPr>
          <w:b/>
          <w:bCs/>
        </w:rPr>
        <w:t>PENGADILAN TINGGI AGAMA PADANG</w:t>
      </w:r>
    </w:p>
    <w:p w:rsidR="00CF1356" w:rsidRPr="005C63E8" w:rsidRDefault="00CF1356" w:rsidP="00CF1356">
      <w:pPr>
        <w:jc w:val="both"/>
        <w:rPr>
          <w:b/>
          <w:bCs/>
          <w:sz w:val="22"/>
          <w:szCs w:val="22"/>
          <w:lang w:val="id-ID"/>
        </w:rPr>
      </w:pPr>
    </w:p>
    <w:p w:rsidR="00A5226E" w:rsidRDefault="001407B0" w:rsidP="00A5226E">
      <w:pPr>
        <w:ind w:left="1843" w:right="-1274" w:hanging="1843"/>
        <w:jc w:val="both"/>
        <w:rPr>
          <w:sz w:val="22"/>
          <w:szCs w:val="22"/>
          <w:lang w:val="id-ID"/>
        </w:rPr>
      </w:pPr>
      <w:r w:rsidRPr="00666173">
        <w:rPr>
          <w:sz w:val="22"/>
          <w:szCs w:val="22"/>
          <w:lang w:val="id-ID"/>
        </w:rPr>
        <w:t>LAMPIRAN 1:</w:t>
      </w:r>
      <w:r w:rsidR="00A5226E">
        <w:rPr>
          <w:b/>
          <w:bCs/>
          <w:sz w:val="22"/>
          <w:szCs w:val="22"/>
        </w:rPr>
        <w:t xml:space="preserve"> </w:t>
      </w:r>
      <w:r w:rsidRPr="00666173">
        <w:rPr>
          <w:sz w:val="22"/>
          <w:szCs w:val="22"/>
          <w:lang w:val="id-ID"/>
        </w:rPr>
        <w:t xml:space="preserve">Keputusan Kuasa Pengguna Anggaran Pengadilan Tinggi Agama Padang </w:t>
      </w:r>
    </w:p>
    <w:p w:rsidR="001407B0" w:rsidRPr="00A5226E" w:rsidRDefault="00A5226E" w:rsidP="00A5226E">
      <w:pPr>
        <w:tabs>
          <w:tab w:val="left" w:pos="1440"/>
          <w:tab w:val="left" w:pos="7920"/>
        </w:tabs>
        <w:ind w:left="1440" w:right="245" w:hanging="90"/>
        <w:jc w:val="both"/>
        <w:rPr>
          <w:sz w:val="22"/>
          <w:szCs w:val="22"/>
          <w:lang w:val="id-ID"/>
        </w:rPr>
      </w:pPr>
      <w:r>
        <w:rPr>
          <w:sz w:val="22"/>
          <w:szCs w:val="22"/>
        </w:rPr>
        <w:t xml:space="preserve">  </w:t>
      </w:r>
      <w:r w:rsidR="001407B0" w:rsidRPr="00666173">
        <w:rPr>
          <w:sz w:val="22"/>
          <w:szCs w:val="22"/>
          <w:lang w:val="id-ID"/>
        </w:rPr>
        <w:t>Nomor</w:t>
      </w:r>
      <w:r w:rsidR="00430D55">
        <w:rPr>
          <w:sz w:val="22"/>
          <w:szCs w:val="22"/>
          <w:lang w:val="id-ID"/>
        </w:rPr>
        <w:t>:</w:t>
      </w:r>
      <w:r>
        <w:rPr>
          <w:sz w:val="22"/>
          <w:szCs w:val="22"/>
        </w:rPr>
        <w:t xml:space="preserve"> </w:t>
      </w:r>
      <w:r w:rsidR="00430D55">
        <w:rPr>
          <w:sz w:val="22"/>
          <w:szCs w:val="22"/>
          <w:lang w:val="id-ID"/>
        </w:rPr>
        <w:t>1</w:t>
      </w:r>
      <w:r w:rsidR="00216236">
        <w:rPr>
          <w:sz w:val="22"/>
          <w:szCs w:val="22"/>
          <w:lang w:val="id-ID"/>
        </w:rPr>
        <w:t>835.b</w:t>
      </w:r>
      <w:r w:rsidR="001407B0">
        <w:rPr>
          <w:sz w:val="22"/>
          <w:szCs w:val="22"/>
          <w:lang w:val="id-ID"/>
        </w:rPr>
        <w:t>/SEK.PTA.W3-A/KU1.1.1/</w:t>
      </w:r>
      <w:r w:rsidR="00DE2D68">
        <w:rPr>
          <w:sz w:val="22"/>
          <w:szCs w:val="22"/>
        </w:rPr>
        <w:t>IX</w:t>
      </w:r>
      <w:r w:rsidR="001407B0">
        <w:rPr>
          <w:sz w:val="22"/>
          <w:szCs w:val="22"/>
          <w:lang w:val="id-ID"/>
        </w:rPr>
        <w:t>/202</w:t>
      </w:r>
      <w:r w:rsidR="00A05454">
        <w:rPr>
          <w:sz w:val="22"/>
          <w:szCs w:val="22"/>
          <w:lang w:val="id-ID"/>
        </w:rPr>
        <w:t xml:space="preserve">5 </w:t>
      </w:r>
      <w:r w:rsidR="001407B0" w:rsidRPr="00666173">
        <w:rPr>
          <w:sz w:val="22"/>
          <w:szCs w:val="22"/>
          <w:lang w:val="id-ID"/>
        </w:rPr>
        <w:t>Tentang</w:t>
      </w:r>
      <w:r>
        <w:rPr>
          <w:sz w:val="22"/>
          <w:szCs w:val="22"/>
        </w:rPr>
        <w:t xml:space="preserve"> </w:t>
      </w:r>
      <w:r w:rsidR="001407B0" w:rsidRPr="00666173">
        <w:rPr>
          <w:sz w:val="22"/>
          <w:szCs w:val="22"/>
          <w:lang w:val="id-ID"/>
        </w:rPr>
        <w:t xml:space="preserve">Penunjukan </w:t>
      </w:r>
      <w:r w:rsidR="001407B0">
        <w:rPr>
          <w:sz w:val="22"/>
          <w:szCs w:val="22"/>
          <w:lang w:val="id-ID"/>
        </w:rPr>
        <w:t>Tim</w:t>
      </w:r>
      <w:r>
        <w:rPr>
          <w:sz w:val="22"/>
          <w:szCs w:val="22"/>
        </w:rPr>
        <w:t xml:space="preserve"> </w:t>
      </w:r>
      <w:r w:rsidR="001407B0">
        <w:rPr>
          <w:sz w:val="22"/>
          <w:szCs w:val="22"/>
          <w:lang w:val="id-ID"/>
        </w:rPr>
        <w:t xml:space="preserve">Pengelola Sistem Akuntansi Instansi (SAI) Unit Akuntansi Kuasa Pengguna Anggaran/Barang (UAKPA/B) Satuan Kerja Pengadilan Tinggi Agama Padang dan Unit Akuntansi Pembantu Pengguna Anggaran/ Barang Wilayah Sumatera Barat (UAPPA/B-W) DIPA Badan Urusan Administrasi </w:t>
      </w:r>
      <w:r w:rsidR="00236F34">
        <w:rPr>
          <w:sz w:val="22"/>
          <w:szCs w:val="22"/>
          <w:lang w:val="id-ID"/>
        </w:rPr>
        <w:t xml:space="preserve">(005.01) </w:t>
      </w:r>
      <w:r w:rsidR="009111E1">
        <w:rPr>
          <w:sz w:val="22"/>
          <w:szCs w:val="22"/>
          <w:lang w:val="id-ID"/>
        </w:rPr>
        <w:t xml:space="preserve">dan DIPA Direktorat Jenderal Badan Peradilan Agama Mahkamah Agung (005.04) </w:t>
      </w:r>
      <w:r w:rsidR="001407B0">
        <w:rPr>
          <w:sz w:val="22"/>
          <w:szCs w:val="22"/>
          <w:lang w:val="id-ID"/>
        </w:rPr>
        <w:t>Tahun Anggaran 202</w:t>
      </w:r>
      <w:r w:rsidR="00A05454">
        <w:rPr>
          <w:sz w:val="22"/>
          <w:szCs w:val="22"/>
          <w:lang w:val="id-ID"/>
        </w:rPr>
        <w:t>5</w:t>
      </w:r>
      <w:r w:rsidR="001407B0" w:rsidRPr="00666173">
        <w:rPr>
          <w:b/>
          <w:bCs/>
          <w:sz w:val="22"/>
          <w:szCs w:val="22"/>
        </w:rPr>
        <w:tab/>
      </w:r>
    </w:p>
    <w:p w:rsidR="009912B5" w:rsidRPr="00422272" w:rsidRDefault="009912B5" w:rsidP="009111E1">
      <w:pPr>
        <w:ind w:left="1440" w:right="-1274"/>
        <w:jc w:val="both"/>
        <w:rPr>
          <w:b/>
          <w:bCs/>
          <w:sz w:val="22"/>
          <w:szCs w:val="22"/>
        </w:rPr>
      </w:pPr>
    </w:p>
    <w:p w:rsidR="001407B0" w:rsidRPr="00666173" w:rsidRDefault="001407B0" w:rsidP="001407B0">
      <w:pPr>
        <w:tabs>
          <w:tab w:val="left" w:pos="2127"/>
          <w:tab w:val="left" w:pos="2324"/>
          <w:tab w:val="left" w:pos="3402"/>
        </w:tabs>
        <w:ind w:left="426"/>
        <w:jc w:val="center"/>
        <w:rPr>
          <w:b/>
          <w:bCs/>
          <w:sz w:val="22"/>
          <w:szCs w:val="22"/>
        </w:rPr>
      </w:pPr>
    </w:p>
    <w:tbl>
      <w:tblPr>
        <w:tblW w:w="9317" w:type="dxa"/>
        <w:tblInd w:w="-10" w:type="dxa"/>
        <w:tblLook w:val="04A0" w:firstRow="1" w:lastRow="0" w:firstColumn="1" w:lastColumn="0" w:noHBand="0" w:noVBand="1"/>
      </w:tblPr>
      <w:tblGrid>
        <w:gridCol w:w="630"/>
        <w:gridCol w:w="1620"/>
        <w:gridCol w:w="30"/>
        <w:gridCol w:w="600"/>
        <w:gridCol w:w="30"/>
        <w:gridCol w:w="2760"/>
        <w:gridCol w:w="1829"/>
        <w:gridCol w:w="1818"/>
      </w:tblGrid>
      <w:tr w:rsidR="009912B5" w:rsidTr="00DE2D68">
        <w:trPr>
          <w:trHeight w:val="870"/>
        </w:trPr>
        <w:tc>
          <w:tcPr>
            <w:tcW w:w="63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912B5" w:rsidRDefault="009912B5">
            <w:pPr>
              <w:jc w:val="center"/>
              <w:rPr>
                <w:b/>
                <w:bCs/>
                <w:color w:val="000000"/>
                <w:sz w:val="22"/>
                <w:szCs w:val="22"/>
              </w:rPr>
            </w:pPr>
            <w:r>
              <w:rPr>
                <w:b/>
                <w:bCs/>
                <w:color w:val="000000"/>
                <w:sz w:val="22"/>
                <w:szCs w:val="22"/>
              </w:rPr>
              <w:t>NO</w:t>
            </w:r>
          </w:p>
        </w:tc>
        <w:tc>
          <w:tcPr>
            <w:tcW w:w="5040" w:type="dxa"/>
            <w:gridSpan w:val="5"/>
            <w:tcBorders>
              <w:top w:val="single" w:sz="8" w:space="0" w:color="auto"/>
              <w:left w:val="nil"/>
              <w:bottom w:val="single" w:sz="8" w:space="0" w:color="auto"/>
              <w:right w:val="single" w:sz="8" w:space="0" w:color="000000"/>
            </w:tcBorders>
            <w:shd w:val="clear" w:color="auto" w:fill="auto"/>
            <w:noWrap/>
            <w:vAlign w:val="center"/>
            <w:hideMark/>
          </w:tcPr>
          <w:p w:rsidR="009912B5" w:rsidRDefault="009912B5">
            <w:pPr>
              <w:jc w:val="center"/>
              <w:rPr>
                <w:b/>
                <w:bCs/>
                <w:color w:val="000000"/>
                <w:sz w:val="22"/>
                <w:szCs w:val="22"/>
              </w:rPr>
            </w:pPr>
            <w:proofErr w:type="gramStart"/>
            <w:r>
              <w:rPr>
                <w:b/>
                <w:bCs/>
                <w:color w:val="000000"/>
                <w:sz w:val="22"/>
                <w:szCs w:val="22"/>
              </w:rPr>
              <w:t>NAMA,NIP</w:t>
            </w:r>
            <w:proofErr w:type="gramEnd"/>
            <w:r>
              <w:rPr>
                <w:b/>
                <w:bCs/>
                <w:color w:val="000000"/>
                <w:sz w:val="22"/>
                <w:szCs w:val="22"/>
              </w:rPr>
              <w:t>,PANGKAT/GOL,JABATAN</w:t>
            </w:r>
          </w:p>
        </w:tc>
        <w:tc>
          <w:tcPr>
            <w:tcW w:w="1829" w:type="dxa"/>
            <w:tcBorders>
              <w:top w:val="single" w:sz="8" w:space="0" w:color="auto"/>
              <w:left w:val="nil"/>
              <w:bottom w:val="single" w:sz="8" w:space="0" w:color="auto"/>
              <w:right w:val="single" w:sz="8" w:space="0" w:color="auto"/>
            </w:tcBorders>
            <w:shd w:val="clear" w:color="auto" w:fill="auto"/>
            <w:vAlign w:val="center"/>
            <w:hideMark/>
          </w:tcPr>
          <w:p w:rsidR="009912B5" w:rsidRDefault="009912B5">
            <w:pPr>
              <w:jc w:val="center"/>
              <w:rPr>
                <w:b/>
                <w:bCs/>
                <w:color w:val="000000"/>
                <w:sz w:val="22"/>
                <w:szCs w:val="22"/>
              </w:rPr>
            </w:pPr>
            <w:r>
              <w:rPr>
                <w:b/>
                <w:bCs/>
                <w:color w:val="000000"/>
                <w:sz w:val="22"/>
                <w:szCs w:val="22"/>
              </w:rPr>
              <w:t xml:space="preserve">JABATAN </w:t>
            </w:r>
          </w:p>
        </w:tc>
        <w:tc>
          <w:tcPr>
            <w:tcW w:w="1818" w:type="dxa"/>
            <w:tcBorders>
              <w:top w:val="single" w:sz="8" w:space="0" w:color="auto"/>
              <w:left w:val="nil"/>
              <w:bottom w:val="single" w:sz="8" w:space="0" w:color="auto"/>
              <w:right w:val="single" w:sz="8" w:space="0" w:color="auto"/>
            </w:tcBorders>
            <w:shd w:val="clear" w:color="auto" w:fill="auto"/>
            <w:vAlign w:val="center"/>
            <w:hideMark/>
          </w:tcPr>
          <w:p w:rsidR="009912B5" w:rsidRDefault="009912B5">
            <w:pPr>
              <w:jc w:val="center"/>
              <w:rPr>
                <w:b/>
                <w:bCs/>
                <w:color w:val="000000"/>
                <w:sz w:val="22"/>
                <w:szCs w:val="22"/>
              </w:rPr>
            </w:pPr>
            <w:r>
              <w:rPr>
                <w:b/>
                <w:bCs/>
                <w:color w:val="000000"/>
                <w:sz w:val="22"/>
                <w:szCs w:val="22"/>
              </w:rPr>
              <w:t xml:space="preserve">HONORARIUM </w:t>
            </w:r>
          </w:p>
        </w:tc>
      </w:tr>
      <w:tr w:rsidR="009912B5" w:rsidTr="00DE2D68">
        <w:trPr>
          <w:trHeight w:val="315"/>
        </w:trPr>
        <w:tc>
          <w:tcPr>
            <w:tcW w:w="630" w:type="dxa"/>
            <w:tcBorders>
              <w:top w:val="nil"/>
              <w:left w:val="single" w:sz="8" w:space="0" w:color="auto"/>
              <w:bottom w:val="single" w:sz="8" w:space="0" w:color="auto"/>
              <w:right w:val="single" w:sz="8" w:space="0" w:color="auto"/>
            </w:tcBorders>
            <w:shd w:val="clear" w:color="auto" w:fill="auto"/>
            <w:noWrap/>
            <w:vAlign w:val="center"/>
            <w:hideMark/>
          </w:tcPr>
          <w:p w:rsidR="009912B5" w:rsidRDefault="009912B5">
            <w:pPr>
              <w:jc w:val="center"/>
              <w:rPr>
                <w:color w:val="000000"/>
                <w:sz w:val="22"/>
                <w:szCs w:val="22"/>
              </w:rPr>
            </w:pPr>
            <w:r>
              <w:rPr>
                <w:color w:val="000000"/>
                <w:sz w:val="22"/>
                <w:szCs w:val="22"/>
              </w:rPr>
              <w:t>1</w:t>
            </w:r>
          </w:p>
        </w:tc>
        <w:tc>
          <w:tcPr>
            <w:tcW w:w="5040" w:type="dxa"/>
            <w:gridSpan w:val="5"/>
            <w:tcBorders>
              <w:top w:val="single" w:sz="8" w:space="0" w:color="auto"/>
              <w:left w:val="nil"/>
              <w:bottom w:val="single" w:sz="8" w:space="0" w:color="auto"/>
              <w:right w:val="single" w:sz="8" w:space="0" w:color="000000"/>
            </w:tcBorders>
            <w:shd w:val="clear" w:color="auto" w:fill="auto"/>
            <w:noWrap/>
            <w:vAlign w:val="center"/>
            <w:hideMark/>
          </w:tcPr>
          <w:p w:rsidR="009912B5" w:rsidRDefault="009912B5">
            <w:pPr>
              <w:jc w:val="center"/>
              <w:rPr>
                <w:color w:val="000000"/>
                <w:sz w:val="22"/>
                <w:szCs w:val="22"/>
              </w:rPr>
            </w:pPr>
            <w:r>
              <w:rPr>
                <w:color w:val="000000"/>
                <w:sz w:val="22"/>
                <w:szCs w:val="22"/>
              </w:rPr>
              <w:t>2</w:t>
            </w:r>
          </w:p>
        </w:tc>
        <w:tc>
          <w:tcPr>
            <w:tcW w:w="1829" w:type="dxa"/>
            <w:tcBorders>
              <w:top w:val="nil"/>
              <w:left w:val="nil"/>
              <w:bottom w:val="single" w:sz="8" w:space="0" w:color="auto"/>
              <w:right w:val="single" w:sz="8" w:space="0" w:color="auto"/>
            </w:tcBorders>
            <w:shd w:val="clear" w:color="auto" w:fill="auto"/>
            <w:noWrap/>
            <w:vAlign w:val="center"/>
            <w:hideMark/>
          </w:tcPr>
          <w:p w:rsidR="009912B5" w:rsidRDefault="009912B5">
            <w:pPr>
              <w:jc w:val="center"/>
              <w:rPr>
                <w:color w:val="000000"/>
                <w:sz w:val="22"/>
                <w:szCs w:val="22"/>
              </w:rPr>
            </w:pPr>
            <w:r>
              <w:rPr>
                <w:color w:val="000000"/>
                <w:sz w:val="22"/>
                <w:szCs w:val="22"/>
              </w:rPr>
              <w:t>3</w:t>
            </w:r>
          </w:p>
        </w:tc>
        <w:tc>
          <w:tcPr>
            <w:tcW w:w="1818" w:type="dxa"/>
            <w:tcBorders>
              <w:top w:val="nil"/>
              <w:left w:val="nil"/>
              <w:bottom w:val="single" w:sz="8" w:space="0" w:color="auto"/>
              <w:right w:val="single" w:sz="8" w:space="0" w:color="auto"/>
            </w:tcBorders>
            <w:shd w:val="clear" w:color="auto" w:fill="auto"/>
            <w:noWrap/>
            <w:vAlign w:val="center"/>
            <w:hideMark/>
          </w:tcPr>
          <w:p w:rsidR="009912B5" w:rsidRDefault="009912B5">
            <w:pPr>
              <w:jc w:val="center"/>
              <w:rPr>
                <w:color w:val="000000"/>
                <w:sz w:val="22"/>
                <w:szCs w:val="22"/>
              </w:rPr>
            </w:pPr>
            <w:r>
              <w:rPr>
                <w:color w:val="000000"/>
                <w:sz w:val="22"/>
                <w:szCs w:val="22"/>
              </w:rPr>
              <w:t>4</w:t>
            </w:r>
          </w:p>
        </w:tc>
      </w:tr>
      <w:tr w:rsidR="009912B5" w:rsidTr="00DE2D68">
        <w:trPr>
          <w:trHeight w:val="540"/>
        </w:trPr>
        <w:tc>
          <w:tcPr>
            <w:tcW w:w="63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9912B5" w:rsidRDefault="009912B5">
            <w:pPr>
              <w:jc w:val="center"/>
              <w:rPr>
                <w:color w:val="000000"/>
                <w:sz w:val="22"/>
                <w:szCs w:val="22"/>
              </w:rPr>
            </w:pPr>
            <w:r>
              <w:rPr>
                <w:color w:val="000000"/>
                <w:sz w:val="22"/>
                <w:szCs w:val="22"/>
                <w:lang w:val="id-ID"/>
              </w:rPr>
              <w:t>1</w:t>
            </w:r>
          </w:p>
        </w:tc>
        <w:tc>
          <w:tcPr>
            <w:tcW w:w="1650" w:type="dxa"/>
            <w:gridSpan w:val="2"/>
            <w:tcBorders>
              <w:top w:val="nil"/>
              <w:left w:val="nil"/>
              <w:bottom w:val="single" w:sz="8" w:space="0" w:color="auto"/>
              <w:right w:val="single" w:sz="8" w:space="0" w:color="auto"/>
            </w:tcBorders>
            <w:shd w:val="clear" w:color="auto" w:fill="auto"/>
            <w:noWrap/>
            <w:vAlign w:val="center"/>
            <w:hideMark/>
          </w:tcPr>
          <w:p w:rsidR="009912B5" w:rsidRDefault="009912B5">
            <w:pPr>
              <w:rPr>
                <w:color w:val="000000"/>
                <w:sz w:val="22"/>
                <w:szCs w:val="22"/>
              </w:rPr>
            </w:pPr>
            <w:r>
              <w:rPr>
                <w:color w:val="000000"/>
                <w:sz w:val="22"/>
                <w:szCs w:val="22"/>
              </w:rPr>
              <w:t xml:space="preserve">Nama </w:t>
            </w:r>
          </w:p>
        </w:tc>
        <w:tc>
          <w:tcPr>
            <w:tcW w:w="630" w:type="dxa"/>
            <w:gridSpan w:val="2"/>
            <w:tcBorders>
              <w:top w:val="nil"/>
              <w:left w:val="nil"/>
              <w:bottom w:val="single" w:sz="8" w:space="0" w:color="auto"/>
              <w:right w:val="single" w:sz="8" w:space="0" w:color="auto"/>
            </w:tcBorders>
            <w:shd w:val="clear" w:color="auto" w:fill="auto"/>
            <w:noWrap/>
            <w:vAlign w:val="center"/>
            <w:hideMark/>
          </w:tcPr>
          <w:p w:rsidR="009912B5" w:rsidRDefault="009912B5">
            <w:pPr>
              <w:jc w:val="center"/>
              <w:rPr>
                <w:color w:val="000000"/>
                <w:sz w:val="22"/>
                <w:szCs w:val="22"/>
              </w:rPr>
            </w:pPr>
            <w:r>
              <w:rPr>
                <w:color w:val="000000"/>
                <w:sz w:val="22"/>
                <w:szCs w:val="22"/>
              </w:rPr>
              <w:t>:</w:t>
            </w:r>
          </w:p>
        </w:tc>
        <w:tc>
          <w:tcPr>
            <w:tcW w:w="2760" w:type="dxa"/>
            <w:tcBorders>
              <w:top w:val="nil"/>
              <w:left w:val="nil"/>
              <w:bottom w:val="single" w:sz="8" w:space="0" w:color="auto"/>
              <w:right w:val="single" w:sz="8" w:space="0" w:color="auto"/>
            </w:tcBorders>
            <w:shd w:val="clear" w:color="auto" w:fill="auto"/>
            <w:noWrap/>
            <w:vAlign w:val="center"/>
            <w:hideMark/>
          </w:tcPr>
          <w:p w:rsidR="009912B5" w:rsidRDefault="009912B5">
            <w:pPr>
              <w:rPr>
                <w:color w:val="000000"/>
                <w:sz w:val="22"/>
                <w:szCs w:val="22"/>
              </w:rPr>
            </w:pPr>
            <w:r>
              <w:rPr>
                <w:color w:val="000000"/>
                <w:sz w:val="22"/>
                <w:szCs w:val="22"/>
                <w:lang w:val="id-ID"/>
              </w:rPr>
              <w:t>Dr.Irsyadi,S.Ag.,M.Ag.</w:t>
            </w:r>
          </w:p>
        </w:tc>
        <w:tc>
          <w:tcPr>
            <w:tcW w:w="1829" w:type="dxa"/>
            <w:vMerge w:val="restart"/>
            <w:tcBorders>
              <w:top w:val="nil"/>
              <w:left w:val="single" w:sz="8" w:space="0" w:color="auto"/>
              <w:bottom w:val="single" w:sz="8" w:space="0" w:color="000000"/>
              <w:right w:val="single" w:sz="8" w:space="0" w:color="auto"/>
            </w:tcBorders>
            <w:shd w:val="clear" w:color="auto" w:fill="auto"/>
            <w:vAlign w:val="center"/>
            <w:hideMark/>
          </w:tcPr>
          <w:p w:rsidR="009912B5" w:rsidRDefault="009912B5">
            <w:pPr>
              <w:jc w:val="center"/>
              <w:rPr>
                <w:color w:val="000000"/>
                <w:sz w:val="22"/>
                <w:szCs w:val="22"/>
              </w:rPr>
            </w:pPr>
            <w:r>
              <w:rPr>
                <w:color w:val="000000"/>
                <w:sz w:val="22"/>
                <w:szCs w:val="22"/>
                <w:lang w:val="id-ID"/>
              </w:rPr>
              <w:t>Penanggungjawab</w:t>
            </w:r>
          </w:p>
        </w:tc>
        <w:tc>
          <w:tcPr>
            <w:tcW w:w="1818"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9912B5" w:rsidRDefault="009912B5">
            <w:pPr>
              <w:jc w:val="center"/>
              <w:rPr>
                <w:color w:val="000000"/>
                <w:sz w:val="22"/>
                <w:szCs w:val="22"/>
              </w:rPr>
            </w:pPr>
            <w:r>
              <w:rPr>
                <w:color w:val="000000"/>
                <w:sz w:val="22"/>
                <w:szCs w:val="22"/>
                <w:lang w:val="id-ID"/>
              </w:rPr>
              <w:t xml:space="preserve"> - </w:t>
            </w:r>
          </w:p>
        </w:tc>
      </w:tr>
      <w:tr w:rsidR="009912B5" w:rsidTr="00DE2D68">
        <w:trPr>
          <w:trHeight w:val="540"/>
        </w:trPr>
        <w:tc>
          <w:tcPr>
            <w:tcW w:w="630" w:type="dxa"/>
            <w:vMerge/>
            <w:tcBorders>
              <w:top w:val="nil"/>
              <w:left w:val="single" w:sz="8" w:space="0" w:color="auto"/>
              <w:bottom w:val="single" w:sz="8" w:space="0" w:color="000000"/>
              <w:right w:val="single" w:sz="8" w:space="0" w:color="auto"/>
            </w:tcBorders>
            <w:vAlign w:val="center"/>
            <w:hideMark/>
          </w:tcPr>
          <w:p w:rsidR="009912B5" w:rsidRDefault="009912B5">
            <w:pPr>
              <w:rPr>
                <w:color w:val="000000"/>
                <w:sz w:val="22"/>
                <w:szCs w:val="22"/>
              </w:rPr>
            </w:pPr>
          </w:p>
        </w:tc>
        <w:tc>
          <w:tcPr>
            <w:tcW w:w="1650" w:type="dxa"/>
            <w:gridSpan w:val="2"/>
            <w:tcBorders>
              <w:top w:val="nil"/>
              <w:left w:val="nil"/>
              <w:bottom w:val="single" w:sz="8" w:space="0" w:color="auto"/>
              <w:right w:val="single" w:sz="8" w:space="0" w:color="auto"/>
            </w:tcBorders>
            <w:shd w:val="clear" w:color="auto" w:fill="auto"/>
            <w:noWrap/>
            <w:vAlign w:val="center"/>
            <w:hideMark/>
          </w:tcPr>
          <w:p w:rsidR="009912B5" w:rsidRDefault="009912B5">
            <w:pPr>
              <w:rPr>
                <w:color w:val="000000"/>
                <w:sz w:val="22"/>
                <w:szCs w:val="22"/>
              </w:rPr>
            </w:pPr>
            <w:r>
              <w:rPr>
                <w:color w:val="000000"/>
                <w:sz w:val="22"/>
                <w:szCs w:val="22"/>
              </w:rPr>
              <w:t>NIP</w:t>
            </w:r>
          </w:p>
        </w:tc>
        <w:tc>
          <w:tcPr>
            <w:tcW w:w="630" w:type="dxa"/>
            <w:gridSpan w:val="2"/>
            <w:tcBorders>
              <w:top w:val="nil"/>
              <w:left w:val="nil"/>
              <w:bottom w:val="single" w:sz="8" w:space="0" w:color="auto"/>
              <w:right w:val="single" w:sz="8" w:space="0" w:color="auto"/>
            </w:tcBorders>
            <w:shd w:val="clear" w:color="auto" w:fill="auto"/>
            <w:noWrap/>
            <w:vAlign w:val="center"/>
            <w:hideMark/>
          </w:tcPr>
          <w:p w:rsidR="009912B5" w:rsidRDefault="009912B5">
            <w:pPr>
              <w:jc w:val="center"/>
              <w:rPr>
                <w:color w:val="000000"/>
                <w:sz w:val="22"/>
                <w:szCs w:val="22"/>
              </w:rPr>
            </w:pPr>
            <w:r>
              <w:rPr>
                <w:color w:val="000000"/>
                <w:sz w:val="22"/>
                <w:szCs w:val="22"/>
              </w:rPr>
              <w:t>:</w:t>
            </w:r>
          </w:p>
        </w:tc>
        <w:tc>
          <w:tcPr>
            <w:tcW w:w="2760" w:type="dxa"/>
            <w:tcBorders>
              <w:top w:val="nil"/>
              <w:left w:val="nil"/>
              <w:bottom w:val="single" w:sz="8" w:space="0" w:color="auto"/>
              <w:right w:val="single" w:sz="8" w:space="0" w:color="auto"/>
            </w:tcBorders>
            <w:shd w:val="clear" w:color="auto" w:fill="auto"/>
            <w:noWrap/>
            <w:vAlign w:val="center"/>
            <w:hideMark/>
          </w:tcPr>
          <w:p w:rsidR="009912B5" w:rsidRDefault="009912B5">
            <w:pPr>
              <w:rPr>
                <w:color w:val="000000"/>
                <w:sz w:val="22"/>
                <w:szCs w:val="22"/>
              </w:rPr>
            </w:pPr>
            <w:r>
              <w:rPr>
                <w:color w:val="000000"/>
                <w:sz w:val="22"/>
                <w:szCs w:val="22"/>
                <w:lang w:val="id-ID"/>
              </w:rPr>
              <w:t>197007021996031000</w:t>
            </w:r>
          </w:p>
        </w:tc>
        <w:tc>
          <w:tcPr>
            <w:tcW w:w="1829" w:type="dxa"/>
            <w:vMerge/>
            <w:tcBorders>
              <w:top w:val="nil"/>
              <w:left w:val="single" w:sz="8" w:space="0" w:color="auto"/>
              <w:bottom w:val="single" w:sz="8" w:space="0" w:color="000000"/>
              <w:right w:val="single" w:sz="8" w:space="0" w:color="auto"/>
            </w:tcBorders>
            <w:vAlign w:val="center"/>
            <w:hideMark/>
          </w:tcPr>
          <w:p w:rsidR="009912B5" w:rsidRDefault="009912B5">
            <w:pPr>
              <w:rPr>
                <w:color w:val="000000"/>
                <w:sz w:val="22"/>
                <w:szCs w:val="22"/>
              </w:rPr>
            </w:pPr>
          </w:p>
        </w:tc>
        <w:tc>
          <w:tcPr>
            <w:tcW w:w="1818" w:type="dxa"/>
            <w:vMerge/>
            <w:tcBorders>
              <w:top w:val="nil"/>
              <w:left w:val="single" w:sz="8" w:space="0" w:color="auto"/>
              <w:bottom w:val="single" w:sz="8" w:space="0" w:color="000000"/>
              <w:right w:val="single" w:sz="8" w:space="0" w:color="auto"/>
            </w:tcBorders>
            <w:vAlign w:val="center"/>
            <w:hideMark/>
          </w:tcPr>
          <w:p w:rsidR="009912B5" w:rsidRDefault="009912B5">
            <w:pPr>
              <w:rPr>
                <w:color w:val="000000"/>
                <w:sz w:val="22"/>
                <w:szCs w:val="22"/>
              </w:rPr>
            </w:pPr>
          </w:p>
        </w:tc>
      </w:tr>
      <w:tr w:rsidR="009912B5" w:rsidTr="00DE2D68">
        <w:trPr>
          <w:trHeight w:val="540"/>
        </w:trPr>
        <w:tc>
          <w:tcPr>
            <w:tcW w:w="630" w:type="dxa"/>
            <w:vMerge/>
            <w:tcBorders>
              <w:top w:val="nil"/>
              <w:left w:val="single" w:sz="8" w:space="0" w:color="auto"/>
              <w:bottom w:val="single" w:sz="8" w:space="0" w:color="000000"/>
              <w:right w:val="single" w:sz="8" w:space="0" w:color="auto"/>
            </w:tcBorders>
            <w:vAlign w:val="center"/>
            <w:hideMark/>
          </w:tcPr>
          <w:p w:rsidR="009912B5" w:rsidRDefault="009912B5">
            <w:pPr>
              <w:rPr>
                <w:color w:val="000000"/>
                <w:sz w:val="22"/>
                <w:szCs w:val="22"/>
              </w:rPr>
            </w:pPr>
          </w:p>
        </w:tc>
        <w:tc>
          <w:tcPr>
            <w:tcW w:w="1650" w:type="dxa"/>
            <w:gridSpan w:val="2"/>
            <w:tcBorders>
              <w:top w:val="nil"/>
              <w:left w:val="nil"/>
              <w:bottom w:val="single" w:sz="8" w:space="0" w:color="auto"/>
              <w:right w:val="single" w:sz="8" w:space="0" w:color="auto"/>
            </w:tcBorders>
            <w:shd w:val="clear" w:color="auto" w:fill="auto"/>
            <w:noWrap/>
            <w:vAlign w:val="center"/>
            <w:hideMark/>
          </w:tcPr>
          <w:p w:rsidR="009912B5" w:rsidRDefault="009912B5">
            <w:pPr>
              <w:rPr>
                <w:color w:val="000000"/>
                <w:sz w:val="22"/>
                <w:szCs w:val="22"/>
              </w:rPr>
            </w:pPr>
            <w:proofErr w:type="spellStart"/>
            <w:r>
              <w:rPr>
                <w:color w:val="000000"/>
                <w:sz w:val="22"/>
                <w:szCs w:val="22"/>
              </w:rPr>
              <w:t>Pangkat</w:t>
            </w:r>
            <w:proofErr w:type="spellEnd"/>
            <w:r>
              <w:rPr>
                <w:color w:val="000000"/>
                <w:sz w:val="22"/>
                <w:szCs w:val="22"/>
              </w:rPr>
              <w:t>/Gol</w:t>
            </w:r>
          </w:p>
        </w:tc>
        <w:tc>
          <w:tcPr>
            <w:tcW w:w="630" w:type="dxa"/>
            <w:gridSpan w:val="2"/>
            <w:tcBorders>
              <w:top w:val="nil"/>
              <w:left w:val="nil"/>
              <w:bottom w:val="single" w:sz="8" w:space="0" w:color="auto"/>
              <w:right w:val="single" w:sz="8" w:space="0" w:color="auto"/>
            </w:tcBorders>
            <w:shd w:val="clear" w:color="auto" w:fill="auto"/>
            <w:noWrap/>
            <w:vAlign w:val="center"/>
            <w:hideMark/>
          </w:tcPr>
          <w:p w:rsidR="009912B5" w:rsidRDefault="009912B5">
            <w:pPr>
              <w:jc w:val="center"/>
              <w:rPr>
                <w:color w:val="000000"/>
                <w:sz w:val="22"/>
                <w:szCs w:val="22"/>
              </w:rPr>
            </w:pPr>
            <w:r>
              <w:rPr>
                <w:color w:val="000000"/>
                <w:sz w:val="22"/>
                <w:szCs w:val="22"/>
              </w:rPr>
              <w:t>:</w:t>
            </w:r>
          </w:p>
        </w:tc>
        <w:tc>
          <w:tcPr>
            <w:tcW w:w="2760" w:type="dxa"/>
            <w:tcBorders>
              <w:top w:val="nil"/>
              <w:left w:val="nil"/>
              <w:bottom w:val="single" w:sz="8" w:space="0" w:color="auto"/>
              <w:right w:val="single" w:sz="8" w:space="0" w:color="auto"/>
            </w:tcBorders>
            <w:shd w:val="clear" w:color="auto" w:fill="auto"/>
            <w:noWrap/>
            <w:vAlign w:val="center"/>
            <w:hideMark/>
          </w:tcPr>
          <w:p w:rsidR="009912B5" w:rsidRDefault="009912B5">
            <w:pPr>
              <w:rPr>
                <w:color w:val="000000"/>
                <w:sz w:val="22"/>
                <w:szCs w:val="22"/>
              </w:rPr>
            </w:pPr>
            <w:r>
              <w:rPr>
                <w:color w:val="000000"/>
                <w:sz w:val="22"/>
                <w:szCs w:val="22"/>
                <w:lang w:val="id-ID"/>
              </w:rPr>
              <w:t>Pembina Tingkat I (IV/b)</w:t>
            </w:r>
          </w:p>
        </w:tc>
        <w:tc>
          <w:tcPr>
            <w:tcW w:w="1829" w:type="dxa"/>
            <w:vMerge/>
            <w:tcBorders>
              <w:top w:val="nil"/>
              <w:left w:val="single" w:sz="8" w:space="0" w:color="auto"/>
              <w:bottom w:val="single" w:sz="8" w:space="0" w:color="000000"/>
              <w:right w:val="single" w:sz="8" w:space="0" w:color="auto"/>
            </w:tcBorders>
            <w:vAlign w:val="center"/>
            <w:hideMark/>
          </w:tcPr>
          <w:p w:rsidR="009912B5" w:rsidRDefault="009912B5">
            <w:pPr>
              <w:rPr>
                <w:color w:val="000000"/>
                <w:sz w:val="22"/>
                <w:szCs w:val="22"/>
              </w:rPr>
            </w:pPr>
          </w:p>
        </w:tc>
        <w:tc>
          <w:tcPr>
            <w:tcW w:w="1818" w:type="dxa"/>
            <w:vMerge/>
            <w:tcBorders>
              <w:top w:val="nil"/>
              <w:left w:val="single" w:sz="8" w:space="0" w:color="auto"/>
              <w:bottom w:val="single" w:sz="8" w:space="0" w:color="000000"/>
              <w:right w:val="single" w:sz="8" w:space="0" w:color="auto"/>
            </w:tcBorders>
            <w:vAlign w:val="center"/>
            <w:hideMark/>
          </w:tcPr>
          <w:p w:rsidR="009912B5" w:rsidRDefault="009912B5">
            <w:pPr>
              <w:rPr>
                <w:color w:val="000000"/>
                <w:sz w:val="22"/>
                <w:szCs w:val="22"/>
              </w:rPr>
            </w:pPr>
          </w:p>
        </w:tc>
      </w:tr>
      <w:tr w:rsidR="009912B5" w:rsidTr="00DE2D68">
        <w:trPr>
          <w:trHeight w:val="540"/>
        </w:trPr>
        <w:tc>
          <w:tcPr>
            <w:tcW w:w="630" w:type="dxa"/>
            <w:vMerge/>
            <w:tcBorders>
              <w:top w:val="nil"/>
              <w:left w:val="single" w:sz="8" w:space="0" w:color="auto"/>
              <w:bottom w:val="single" w:sz="8" w:space="0" w:color="000000"/>
              <w:right w:val="single" w:sz="8" w:space="0" w:color="auto"/>
            </w:tcBorders>
            <w:vAlign w:val="center"/>
            <w:hideMark/>
          </w:tcPr>
          <w:p w:rsidR="009912B5" w:rsidRDefault="009912B5">
            <w:pPr>
              <w:rPr>
                <w:color w:val="000000"/>
                <w:sz w:val="22"/>
                <w:szCs w:val="22"/>
              </w:rPr>
            </w:pPr>
          </w:p>
        </w:tc>
        <w:tc>
          <w:tcPr>
            <w:tcW w:w="1650" w:type="dxa"/>
            <w:gridSpan w:val="2"/>
            <w:tcBorders>
              <w:top w:val="nil"/>
              <w:left w:val="nil"/>
              <w:bottom w:val="single" w:sz="8" w:space="0" w:color="auto"/>
              <w:right w:val="single" w:sz="8" w:space="0" w:color="auto"/>
            </w:tcBorders>
            <w:shd w:val="clear" w:color="auto" w:fill="auto"/>
            <w:noWrap/>
            <w:vAlign w:val="center"/>
            <w:hideMark/>
          </w:tcPr>
          <w:p w:rsidR="009912B5" w:rsidRDefault="009912B5">
            <w:pPr>
              <w:rPr>
                <w:color w:val="000000"/>
                <w:sz w:val="22"/>
                <w:szCs w:val="22"/>
              </w:rPr>
            </w:pPr>
            <w:proofErr w:type="spellStart"/>
            <w:r>
              <w:rPr>
                <w:color w:val="000000"/>
                <w:sz w:val="22"/>
                <w:szCs w:val="22"/>
              </w:rPr>
              <w:t>Jabatan</w:t>
            </w:r>
            <w:proofErr w:type="spellEnd"/>
          </w:p>
        </w:tc>
        <w:tc>
          <w:tcPr>
            <w:tcW w:w="630" w:type="dxa"/>
            <w:gridSpan w:val="2"/>
            <w:tcBorders>
              <w:top w:val="nil"/>
              <w:left w:val="nil"/>
              <w:bottom w:val="single" w:sz="8" w:space="0" w:color="auto"/>
              <w:right w:val="single" w:sz="8" w:space="0" w:color="auto"/>
            </w:tcBorders>
            <w:shd w:val="clear" w:color="auto" w:fill="auto"/>
            <w:noWrap/>
            <w:vAlign w:val="center"/>
            <w:hideMark/>
          </w:tcPr>
          <w:p w:rsidR="009912B5" w:rsidRDefault="009912B5">
            <w:pPr>
              <w:jc w:val="center"/>
              <w:rPr>
                <w:color w:val="000000"/>
                <w:sz w:val="22"/>
                <w:szCs w:val="22"/>
              </w:rPr>
            </w:pPr>
            <w:r>
              <w:rPr>
                <w:color w:val="000000"/>
                <w:sz w:val="22"/>
                <w:szCs w:val="22"/>
              </w:rPr>
              <w:t>:</w:t>
            </w:r>
          </w:p>
        </w:tc>
        <w:tc>
          <w:tcPr>
            <w:tcW w:w="2760" w:type="dxa"/>
            <w:tcBorders>
              <w:top w:val="nil"/>
              <w:left w:val="nil"/>
              <w:bottom w:val="single" w:sz="8" w:space="0" w:color="auto"/>
              <w:right w:val="single" w:sz="8" w:space="0" w:color="auto"/>
            </w:tcBorders>
            <w:shd w:val="clear" w:color="auto" w:fill="auto"/>
            <w:noWrap/>
            <w:vAlign w:val="center"/>
            <w:hideMark/>
          </w:tcPr>
          <w:p w:rsidR="009912B5" w:rsidRDefault="009912B5">
            <w:pPr>
              <w:rPr>
                <w:color w:val="000000"/>
                <w:sz w:val="22"/>
                <w:szCs w:val="22"/>
              </w:rPr>
            </w:pPr>
            <w:r>
              <w:rPr>
                <w:color w:val="000000"/>
                <w:sz w:val="22"/>
                <w:szCs w:val="22"/>
                <w:lang w:val="id-ID"/>
              </w:rPr>
              <w:t>Sekretaris</w:t>
            </w:r>
          </w:p>
        </w:tc>
        <w:tc>
          <w:tcPr>
            <w:tcW w:w="1829" w:type="dxa"/>
            <w:vMerge/>
            <w:tcBorders>
              <w:top w:val="nil"/>
              <w:left w:val="single" w:sz="8" w:space="0" w:color="auto"/>
              <w:bottom w:val="single" w:sz="8" w:space="0" w:color="000000"/>
              <w:right w:val="single" w:sz="8" w:space="0" w:color="auto"/>
            </w:tcBorders>
            <w:vAlign w:val="center"/>
            <w:hideMark/>
          </w:tcPr>
          <w:p w:rsidR="009912B5" w:rsidRDefault="009912B5">
            <w:pPr>
              <w:rPr>
                <w:color w:val="000000"/>
                <w:sz w:val="22"/>
                <w:szCs w:val="22"/>
              </w:rPr>
            </w:pPr>
          </w:p>
        </w:tc>
        <w:tc>
          <w:tcPr>
            <w:tcW w:w="1818" w:type="dxa"/>
            <w:vMerge/>
            <w:tcBorders>
              <w:top w:val="nil"/>
              <w:left w:val="single" w:sz="8" w:space="0" w:color="auto"/>
              <w:bottom w:val="single" w:sz="8" w:space="0" w:color="000000"/>
              <w:right w:val="single" w:sz="8" w:space="0" w:color="auto"/>
            </w:tcBorders>
            <w:vAlign w:val="center"/>
            <w:hideMark/>
          </w:tcPr>
          <w:p w:rsidR="009912B5" w:rsidRDefault="009912B5">
            <w:pPr>
              <w:rPr>
                <w:color w:val="000000"/>
                <w:sz w:val="22"/>
                <w:szCs w:val="22"/>
              </w:rPr>
            </w:pPr>
          </w:p>
        </w:tc>
      </w:tr>
      <w:tr w:rsidR="009912B5" w:rsidTr="00DE2D68">
        <w:trPr>
          <w:trHeight w:val="540"/>
        </w:trPr>
        <w:tc>
          <w:tcPr>
            <w:tcW w:w="63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9912B5" w:rsidRDefault="009912B5">
            <w:pPr>
              <w:jc w:val="center"/>
              <w:rPr>
                <w:color w:val="000000"/>
                <w:sz w:val="22"/>
                <w:szCs w:val="22"/>
              </w:rPr>
            </w:pPr>
            <w:r>
              <w:rPr>
                <w:color w:val="000000"/>
                <w:sz w:val="22"/>
                <w:szCs w:val="22"/>
                <w:lang w:val="id-ID"/>
              </w:rPr>
              <w:t>2</w:t>
            </w:r>
          </w:p>
        </w:tc>
        <w:tc>
          <w:tcPr>
            <w:tcW w:w="1650" w:type="dxa"/>
            <w:gridSpan w:val="2"/>
            <w:tcBorders>
              <w:top w:val="nil"/>
              <w:left w:val="nil"/>
              <w:bottom w:val="single" w:sz="8" w:space="0" w:color="auto"/>
              <w:right w:val="single" w:sz="8" w:space="0" w:color="auto"/>
            </w:tcBorders>
            <w:shd w:val="clear" w:color="auto" w:fill="auto"/>
            <w:noWrap/>
            <w:vAlign w:val="center"/>
            <w:hideMark/>
          </w:tcPr>
          <w:p w:rsidR="009912B5" w:rsidRDefault="009912B5">
            <w:pPr>
              <w:rPr>
                <w:color w:val="000000"/>
                <w:sz w:val="22"/>
                <w:szCs w:val="22"/>
              </w:rPr>
            </w:pPr>
            <w:r>
              <w:rPr>
                <w:color w:val="000000"/>
                <w:sz w:val="22"/>
                <w:szCs w:val="22"/>
              </w:rPr>
              <w:t xml:space="preserve">Nama </w:t>
            </w:r>
          </w:p>
        </w:tc>
        <w:tc>
          <w:tcPr>
            <w:tcW w:w="630" w:type="dxa"/>
            <w:gridSpan w:val="2"/>
            <w:tcBorders>
              <w:top w:val="nil"/>
              <w:left w:val="nil"/>
              <w:bottom w:val="single" w:sz="8" w:space="0" w:color="auto"/>
              <w:right w:val="single" w:sz="8" w:space="0" w:color="auto"/>
            </w:tcBorders>
            <w:shd w:val="clear" w:color="auto" w:fill="auto"/>
            <w:noWrap/>
            <w:vAlign w:val="center"/>
            <w:hideMark/>
          </w:tcPr>
          <w:p w:rsidR="009912B5" w:rsidRDefault="009912B5">
            <w:pPr>
              <w:jc w:val="center"/>
              <w:rPr>
                <w:color w:val="000000"/>
                <w:sz w:val="22"/>
                <w:szCs w:val="22"/>
              </w:rPr>
            </w:pPr>
            <w:r>
              <w:rPr>
                <w:color w:val="000000"/>
                <w:sz w:val="22"/>
                <w:szCs w:val="22"/>
              </w:rPr>
              <w:t>:</w:t>
            </w:r>
          </w:p>
        </w:tc>
        <w:tc>
          <w:tcPr>
            <w:tcW w:w="2760" w:type="dxa"/>
            <w:tcBorders>
              <w:top w:val="nil"/>
              <w:left w:val="nil"/>
              <w:bottom w:val="single" w:sz="8" w:space="0" w:color="auto"/>
              <w:right w:val="single" w:sz="8" w:space="0" w:color="auto"/>
            </w:tcBorders>
            <w:shd w:val="clear" w:color="auto" w:fill="auto"/>
            <w:noWrap/>
            <w:vAlign w:val="center"/>
            <w:hideMark/>
          </w:tcPr>
          <w:p w:rsidR="009912B5" w:rsidRDefault="009912B5">
            <w:pPr>
              <w:rPr>
                <w:color w:val="000000"/>
                <w:sz w:val="22"/>
                <w:szCs w:val="22"/>
              </w:rPr>
            </w:pPr>
            <w:proofErr w:type="spellStart"/>
            <w:proofErr w:type="gramStart"/>
            <w:r>
              <w:rPr>
                <w:color w:val="000000"/>
                <w:sz w:val="22"/>
                <w:szCs w:val="22"/>
              </w:rPr>
              <w:t>Ismail,S.H.I.</w:t>
            </w:r>
            <w:proofErr w:type="gramEnd"/>
            <w:r>
              <w:rPr>
                <w:color w:val="000000"/>
                <w:sz w:val="22"/>
                <w:szCs w:val="22"/>
              </w:rPr>
              <w:t>,MA</w:t>
            </w:r>
            <w:proofErr w:type="spellEnd"/>
            <w:r>
              <w:rPr>
                <w:color w:val="000000"/>
                <w:sz w:val="22"/>
                <w:szCs w:val="22"/>
              </w:rPr>
              <w:t>.</w:t>
            </w:r>
          </w:p>
        </w:tc>
        <w:tc>
          <w:tcPr>
            <w:tcW w:w="1829" w:type="dxa"/>
            <w:vMerge w:val="restart"/>
            <w:tcBorders>
              <w:top w:val="nil"/>
              <w:left w:val="single" w:sz="8" w:space="0" w:color="auto"/>
              <w:bottom w:val="single" w:sz="8" w:space="0" w:color="000000"/>
              <w:right w:val="single" w:sz="8" w:space="0" w:color="auto"/>
            </w:tcBorders>
            <w:shd w:val="clear" w:color="auto" w:fill="auto"/>
            <w:vAlign w:val="center"/>
            <w:hideMark/>
          </w:tcPr>
          <w:p w:rsidR="009912B5" w:rsidRDefault="009912B5">
            <w:pPr>
              <w:jc w:val="center"/>
              <w:rPr>
                <w:color w:val="000000"/>
                <w:sz w:val="22"/>
                <w:szCs w:val="22"/>
              </w:rPr>
            </w:pPr>
            <w:r>
              <w:rPr>
                <w:color w:val="000000"/>
                <w:sz w:val="22"/>
                <w:szCs w:val="22"/>
                <w:lang w:val="id-ID"/>
              </w:rPr>
              <w:t>Koordinator</w:t>
            </w:r>
          </w:p>
        </w:tc>
        <w:tc>
          <w:tcPr>
            <w:tcW w:w="1818"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9912B5" w:rsidRDefault="009912B5">
            <w:pPr>
              <w:jc w:val="center"/>
              <w:rPr>
                <w:color w:val="000000"/>
                <w:sz w:val="22"/>
                <w:szCs w:val="22"/>
              </w:rPr>
            </w:pPr>
            <w:r>
              <w:rPr>
                <w:color w:val="000000"/>
                <w:sz w:val="22"/>
                <w:szCs w:val="22"/>
                <w:lang w:val="id-ID"/>
              </w:rPr>
              <w:t>-</w:t>
            </w:r>
          </w:p>
        </w:tc>
      </w:tr>
      <w:tr w:rsidR="009912B5" w:rsidTr="00DE2D68">
        <w:trPr>
          <w:trHeight w:val="540"/>
        </w:trPr>
        <w:tc>
          <w:tcPr>
            <w:tcW w:w="630" w:type="dxa"/>
            <w:vMerge/>
            <w:tcBorders>
              <w:top w:val="nil"/>
              <w:left w:val="single" w:sz="8" w:space="0" w:color="auto"/>
              <w:bottom w:val="single" w:sz="8" w:space="0" w:color="000000"/>
              <w:right w:val="single" w:sz="8" w:space="0" w:color="auto"/>
            </w:tcBorders>
            <w:vAlign w:val="center"/>
            <w:hideMark/>
          </w:tcPr>
          <w:p w:rsidR="009912B5" w:rsidRDefault="009912B5">
            <w:pPr>
              <w:rPr>
                <w:color w:val="000000"/>
                <w:sz w:val="22"/>
                <w:szCs w:val="22"/>
              </w:rPr>
            </w:pPr>
          </w:p>
        </w:tc>
        <w:tc>
          <w:tcPr>
            <w:tcW w:w="1650" w:type="dxa"/>
            <w:gridSpan w:val="2"/>
            <w:tcBorders>
              <w:top w:val="nil"/>
              <w:left w:val="nil"/>
              <w:bottom w:val="single" w:sz="8" w:space="0" w:color="auto"/>
              <w:right w:val="single" w:sz="8" w:space="0" w:color="auto"/>
            </w:tcBorders>
            <w:shd w:val="clear" w:color="auto" w:fill="auto"/>
            <w:noWrap/>
            <w:vAlign w:val="center"/>
            <w:hideMark/>
          </w:tcPr>
          <w:p w:rsidR="009912B5" w:rsidRDefault="009912B5">
            <w:pPr>
              <w:rPr>
                <w:color w:val="000000"/>
                <w:sz w:val="22"/>
                <w:szCs w:val="22"/>
              </w:rPr>
            </w:pPr>
            <w:r>
              <w:rPr>
                <w:color w:val="000000"/>
                <w:sz w:val="22"/>
                <w:szCs w:val="22"/>
              </w:rPr>
              <w:t>NIP</w:t>
            </w:r>
          </w:p>
        </w:tc>
        <w:tc>
          <w:tcPr>
            <w:tcW w:w="630" w:type="dxa"/>
            <w:gridSpan w:val="2"/>
            <w:tcBorders>
              <w:top w:val="nil"/>
              <w:left w:val="nil"/>
              <w:bottom w:val="single" w:sz="8" w:space="0" w:color="auto"/>
              <w:right w:val="single" w:sz="8" w:space="0" w:color="auto"/>
            </w:tcBorders>
            <w:shd w:val="clear" w:color="auto" w:fill="auto"/>
            <w:noWrap/>
            <w:vAlign w:val="center"/>
            <w:hideMark/>
          </w:tcPr>
          <w:p w:rsidR="009912B5" w:rsidRDefault="009912B5">
            <w:pPr>
              <w:jc w:val="center"/>
              <w:rPr>
                <w:color w:val="000000"/>
                <w:sz w:val="22"/>
                <w:szCs w:val="22"/>
              </w:rPr>
            </w:pPr>
            <w:r>
              <w:rPr>
                <w:color w:val="000000"/>
                <w:sz w:val="22"/>
                <w:szCs w:val="22"/>
              </w:rPr>
              <w:t>:</w:t>
            </w:r>
          </w:p>
        </w:tc>
        <w:tc>
          <w:tcPr>
            <w:tcW w:w="2760" w:type="dxa"/>
            <w:tcBorders>
              <w:top w:val="nil"/>
              <w:left w:val="nil"/>
              <w:bottom w:val="single" w:sz="8" w:space="0" w:color="auto"/>
              <w:right w:val="single" w:sz="8" w:space="0" w:color="auto"/>
            </w:tcBorders>
            <w:shd w:val="clear" w:color="auto" w:fill="auto"/>
            <w:noWrap/>
            <w:vAlign w:val="center"/>
            <w:hideMark/>
          </w:tcPr>
          <w:p w:rsidR="009912B5" w:rsidRDefault="009912B5">
            <w:pPr>
              <w:rPr>
                <w:color w:val="000000"/>
                <w:sz w:val="22"/>
                <w:szCs w:val="22"/>
              </w:rPr>
            </w:pPr>
            <w:r>
              <w:rPr>
                <w:color w:val="000000"/>
                <w:sz w:val="22"/>
                <w:szCs w:val="22"/>
              </w:rPr>
              <w:t>19790820 200312 1 004</w:t>
            </w:r>
          </w:p>
        </w:tc>
        <w:tc>
          <w:tcPr>
            <w:tcW w:w="1829" w:type="dxa"/>
            <w:vMerge/>
            <w:tcBorders>
              <w:top w:val="nil"/>
              <w:left w:val="single" w:sz="8" w:space="0" w:color="auto"/>
              <w:bottom w:val="single" w:sz="8" w:space="0" w:color="000000"/>
              <w:right w:val="single" w:sz="8" w:space="0" w:color="auto"/>
            </w:tcBorders>
            <w:vAlign w:val="center"/>
            <w:hideMark/>
          </w:tcPr>
          <w:p w:rsidR="009912B5" w:rsidRDefault="009912B5">
            <w:pPr>
              <w:rPr>
                <w:color w:val="000000"/>
                <w:sz w:val="22"/>
                <w:szCs w:val="22"/>
              </w:rPr>
            </w:pPr>
          </w:p>
        </w:tc>
        <w:tc>
          <w:tcPr>
            <w:tcW w:w="1818" w:type="dxa"/>
            <w:vMerge/>
            <w:tcBorders>
              <w:top w:val="nil"/>
              <w:left w:val="single" w:sz="8" w:space="0" w:color="auto"/>
              <w:bottom w:val="single" w:sz="8" w:space="0" w:color="000000"/>
              <w:right w:val="single" w:sz="8" w:space="0" w:color="auto"/>
            </w:tcBorders>
            <w:vAlign w:val="center"/>
            <w:hideMark/>
          </w:tcPr>
          <w:p w:rsidR="009912B5" w:rsidRDefault="009912B5">
            <w:pPr>
              <w:rPr>
                <w:color w:val="000000"/>
                <w:sz w:val="22"/>
                <w:szCs w:val="22"/>
              </w:rPr>
            </w:pPr>
          </w:p>
        </w:tc>
      </w:tr>
      <w:tr w:rsidR="009912B5" w:rsidTr="00DE2D68">
        <w:trPr>
          <w:trHeight w:val="540"/>
        </w:trPr>
        <w:tc>
          <w:tcPr>
            <w:tcW w:w="630" w:type="dxa"/>
            <w:vMerge/>
            <w:tcBorders>
              <w:top w:val="nil"/>
              <w:left w:val="single" w:sz="8" w:space="0" w:color="auto"/>
              <w:bottom w:val="single" w:sz="8" w:space="0" w:color="000000"/>
              <w:right w:val="single" w:sz="8" w:space="0" w:color="auto"/>
            </w:tcBorders>
            <w:vAlign w:val="center"/>
            <w:hideMark/>
          </w:tcPr>
          <w:p w:rsidR="009912B5" w:rsidRDefault="009912B5">
            <w:pPr>
              <w:rPr>
                <w:color w:val="000000"/>
                <w:sz w:val="22"/>
                <w:szCs w:val="22"/>
              </w:rPr>
            </w:pPr>
          </w:p>
        </w:tc>
        <w:tc>
          <w:tcPr>
            <w:tcW w:w="1650" w:type="dxa"/>
            <w:gridSpan w:val="2"/>
            <w:tcBorders>
              <w:top w:val="nil"/>
              <w:left w:val="nil"/>
              <w:bottom w:val="single" w:sz="8" w:space="0" w:color="auto"/>
              <w:right w:val="single" w:sz="8" w:space="0" w:color="auto"/>
            </w:tcBorders>
            <w:shd w:val="clear" w:color="auto" w:fill="auto"/>
            <w:noWrap/>
            <w:vAlign w:val="center"/>
            <w:hideMark/>
          </w:tcPr>
          <w:p w:rsidR="009912B5" w:rsidRDefault="009912B5">
            <w:pPr>
              <w:rPr>
                <w:color w:val="000000"/>
                <w:sz w:val="22"/>
                <w:szCs w:val="22"/>
              </w:rPr>
            </w:pPr>
            <w:proofErr w:type="spellStart"/>
            <w:r>
              <w:rPr>
                <w:color w:val="000000"/>
                <w:sz w:val="22"/>
                <w:szCs w:val="22"/>
              </w:rPr>
              <w:t>Pangkat</w:t>
            </w:r>
            <w:proofErr w:type="spellEnd"/>
            <w:r>
              <w:rPr>
                <w:color w:val="000000"/>
                <w:sz w:val="22"/>
                <w:szCs w:val="22"/>
              </w:rPr>
              <w:t>/Gol</w:t>
            </w:r>
          </w:p>
        </w:tc>
        <w:tc>
          <w:tcPr>
            <w:tcW w:w="630" w:type="dxa"/>
            <w:gridSpan w:val="2"/>
            <w:tcBorders>
              <w:top w:val="nil"/>
              <w:left w:val="nil"/>
              <w:bottom w:val="single" w:sz="8" w:space="0" w:color="auto"/>
              <w:right w:val="single" w:sz="8" w:space="0" w:color="auto"/>
            </w:tcBorders>
            <w:shd w:val="clear" w:color="auto" w:fill="auto"/>
            <w:noWrap/>
            <w:vAlign w:val="center"/>
            <w:hideMark/>
          </w:tcPr>
          <w:p w:rsidR="009912B5" w:rsidRDefault="009912B5">
            <w:pPr>
              <w:jc w:val="center"/>
              <w:rPr>
                <w:color w:val="000000"/>
                <w:sz w:val="22"/>
                <w:szCs w:val="22"/>
              </w:rPr>
            </w:pPr>
            <w:r>
              <w:rPr>
                <w:color w:val="000000"/>
                <w:sz w:val="22"/>
                <w:szCs w:val="22"/>
              </w:rPr>
              <w:t>:</w:t>
            </w:r>
          </w:p>
        </w:tc>
        <w:tc>
          <w:tcPr>
            <w:tcW w:w="2760" w:type="dxa"/>
            <w:tcBorders>
              <w:top w:val="nil"/>
              <w:left w:val="nil"/>
              <w:bottom w:val="single" w:sz="8" w:space="0" w:color="auto"/>
              <w:right w:val="single" w:sz="8" w:space="0" w:color="auto"/>
            </w:tcBorders>
            <w:shd w:val="clear" w:color="auto" w:fill="auto"/>
            <w:noWrap/>
            <w:vAlign w:val="center"/>
            <w:hideMark/>
          </w:tcPr>
          <w:p w:rsidR="009912B5" w:rsidRDefault="009912B5">
            <w:pPr>
              <w:rPr>
                <w:color w:val="000000"/>
                <w:sz w:val="22"/>
                <w:szCs w:val="22"/>
              </w:rPr>
            </w:pPr>
            <w:r>
              <w:rPr>
                <w:color w:val="000000"/>
                <w:sz w:val="22"/>
                <w:szCs w:val="22"/>
              </w:rPr>
              <w:t xml:space="preserve">Pembina </w:t>
            </w:r>
            <w:proofErr w:type="spellStart"/>
            <w:proofErr w:type="gramStart"/>
            <w:r>
              <w:rPr>
                <w:color w:val="000000"/>
                <w:sz w:val="22"/>
                <w:szCs w:val="22"/>
              </w:rPr>
              <w:t>Tk.I</w:t>
            </w:r>
            <w:proofErr w:type="spellEnd"/>
            <w:proofErr w:type="gramEnd"/>
            <w:r>
              <w:rPr>
                <w:color w:val="000000"/>
                <w:sz w:val="22"/>
                <w:szCs w:val="22"/>
              </w:rPr>
              <w:t xml:space="preserve"> (IV/b)</w:t>
            </w:r>
          </w:p>
        </w:tc>
        <w:tc>
          <w:tcPr>
            <w:tcW w:w="1829" w:type="dxa"/>
            <w:vMerge/>
            <w:tcBorders>
              <w:top w:val="nil"/>
              <w:left w:val="single" w:sz="8" w:space="0" w:color="auto"/>
              <w:bottom w:val="single" w:sz="8" w:space="0" w:color="000000"/>
              <w:right w:val="single" w:sz="8" w:space="0" w:color="auto"/>
            </w:tcBorders>
            <w:vAlign w:val="center"/>
            <w:hideMark/>
          </w:tcPr>
          <w:p w:rsidR="009912B5" w:rsidRDefault="009912B5">
            <w:pPr>
              <w:rPr>
                <w:color w:val="000000"/>
                <w:sz w:val="22"/>
                <w:szCs w:val="22"/>
              </w:rPr>
            </w:pPr>
          </w:p>
        </w:tc>
        <w:tc>
          <w:tcPr>
            <w:tcW w:w="1818" w:type="dxa"/>
            <w:vMerge/>
            <w:tcBorders>
              <w:top w:val="nil"/>
              <w:left w:val="single" w:sz="8" w:space="0" w:color="auto"/>
              <w:bottom w:val="single" w:sz="8" w:space="0" w:color="000000"/>
              <w:right w:val="single" w:sz="8" w:space="0" w:color="auto"/>
            </w:tcBorders>
            <w:vAlign w:val="center"/>
            <w:hideMark/>
          </w:tcPr>
          <w:p w:rsidR="009912B5" w:rsidRDefault="009912B5">
            <w:pPr>
              <w:rPr>
                <w:color w:val="000000"/>
                <w:sz w:val="22"/>
                <w:szCs w:val="22"/>
              </w:rPr>
            </w:pPr>
          </w:p>
        </w:tc>
      </w:tr>
      <w:tr w:rsidR="009912B5" w:rsidTr="00DE2D68">
        <w:trPr>
          <w:trHeight w:val="540"/>
        </w:trPr>
        <w:tc>
          <w:tcPr>
            <w:tcW w:w="630" w:type="dxa"/>
            <w:vMerge/>
            <w:tcBorders>
              <w:top w:val="nil"/>
              <w:left w:val="single" w:sz="8" w:space="0" w:color="auto"/>
              <w:bottom w:val="single" w:sz="8" w:space="0" w:color="000000"/>
              <w:right w:val="single" w:sz="8" w:space="0" w:color="auto"/>
            </w:tcBorders>
            <w:vAlign w:val="center"/>
            <w:hideMark/>
          </w:tcPr>
          <w:p w:rsidR="009912B5" w:rsidRDefault="009912B5">
            <w:pPr>
              <w:rPr>
                <w:color w:val="000000"/>
                <w:sz w:val="22"/>
                <w:szCs w:val="22"/>
              </w:rPr>
            </w:pPr>
          </w:p>
        </w:tc>
        <w:tc>
          <w:tcPr>
            <w:tcW w:w="1650" w:type="dxa"/>
            <w:gridSpan w:val="2"/>
            <w:tcBorders>
              <w:top w:val="nil"/>
              <w:left w:val="nil"/>
              <w:bottom w:val="single" w:sz="8" w:space="0" w:color="auto"/>
              <w:right w:val="single" w:sz="8" w:space="0" w:color="auto"/>
            </w:tcBorders>
            <w:shd w:val="clear" w:color="auto" w:fill="auto"/>
            <w:noWrap/>
            <w:vAlign w:val="center"/>
            <w:hideMark/>
          </w:tcPr>
          <w:p w:rsidR="009912B5" w:rsidRDefault="009912B5">
            <w:pPr>
              <w:rPr>
                <w:color w:val="000000"/>
                <w:sz w:val="22"/>
                <w:szCs w:val="22"/>
              </w:rPr>
            </w:pPr>
            <w:proofErr w:type="spellStart"/>
            <w:r>
              <w:rPr>
                <w:color w:val="000000"/>
                <w:sz w:val="22"/>
                <w:szCs w:val="22"/>
              </w:rPr>
              <w:t>Jabatan</w:t>
            </w:r>
            <w:proofErr w:type="spellEnd"/>
          </w:p>
        </w:tc>
        <w:tc>
          <w:tcPr>
            <w:tcW w:w="630" w:type="dxa"/>
            <w:gridSpan w:val="2"/>
            <w:tcBorders>
              <w:top w:val="nil"/>
              <w:left w:val="nil"/>
              <w:bottom w:val="single" w:sz="8" w:space="0" w:color="auto"/>
              <w:right w:val="single" w:sz="8" w:space="0" w:color="auto"/>
            </w:tcBorders>
            <w:shd w:val="clear" w:color="auto" w:fill="auto"/>
            <w:noWrap/>
            <w:vAlign w:val="center"/>
            <w:hideMark/>
          </w:tcPr>
          <w:p w:rsidR="009912B5" w:rsidRDefault="009912B5">
            <w:pPr>
              <w:jc w:val="center"/>
              <w:rPr>
                <w:color w:val="000000"/>
                <w:sz w:val="22"/>
                <w:szCs w:val="22"/>
              </w:rPr>
            </w:pPr>
            <w:r>
              <w:rPr>
                <w:color w:val="000000"/>
                <w:sz w:val="22"/>
                <w:szCs w:val="22"/>
              </w:rPr>
              <w:t>:</w:t>
            </w:r>
          </w:p>
        </w:tc>
        <w:tc>
          <w:tcPr>
            <w:tcW w:w="2760" w:type="dxa"/>
            <w:tcBorders>
              <w:top w:val="nil"/>
              <w:left w:val="nil"/>
              <w:bottom w:val="single" w:sz="8" w:space="0" w:color="auto"/>
              <w:right w:val="single" w:sz="8" w:space="0" w:color="auto"/>
            </w:tcBorders>
            <w:shd w:val="clear" w:color="auto" w:fill="auto"/>
            <w:noWrap/>
            <w:vAlign w:val="center"/>
            <w:hideMark/>
          </w:tcPr>
          <w:p w:rsidR="009912B5" w:rsidRDefault="009912B5">
            <w:pPr>
              <w:rPr>
                <w:color w:val="000000"/>
                <w:sz w:val="22"/>
                <w:szCs w:val="22"/>
              </w:rPr>
            </w:pPr>
            <w:proofErr w:type="spellStart"/>
            <w:r>
              <w:rPr>
                <w:color w:val="000000"/>
                <w:sz w:val="22"/>
                <w:szCs w:val="22"/>
              </w:rPr>
              <w:t>Kepala</w:t>
            </w:r>
            <w:proofErr w:type="spellEnd"/>
            <w:r>
              <w:rPr>
                <w:color w:val="000000"/>
                <w:sz w:val="22"/>
                <w:szCs w:val="22"/>
              </w:rPr>
              <w:t xml:space="preserve"> </w:t>
            </w:r>
            <w:proofErr w:type="spellStart"/>
            <w:r>
              <w:rPr>
                <w:color w:val="000000"/>
                <w:sz w:val="22"/>
                <w:szCs w:val="22"/>
              </w:rPr>
              <w:t>Bagian</w:t>
            </w:r>
            <w:proofErr w:type="spellEnd"/>
            <w:r>
              <w:rPr>
                <w:color w:val="000000"/>
                <w:sz w:val="22"/>
                <w:szCs w:val="22"/>
              </w:rPr>
              <w:t xml:space="preserve"> </w:t>
            </w:r>
            <w:proofErr w:type="spellStart"/>
            <w:r>
              <w:rPr>
                <w:color w:val="000000"/>
                <w:sz w:val="22"/>
                <w:szCs w:val="22"/>
              </w:rPr>
              <w:t>Umum</w:t>
            </w:r>
            <w:proofErr w:type="spellEnd"/>
            <w:r>
              <w:rPr>
                <w:color w:val="000000"/>
                <w:sz w:val="22"/>
                <w:szCs w:val="22"/>
              </w:rPr>
              <w:t xml:space="preserve"> dan </w:t>
            </w:r>
            <w:proofErr w:type="spellStart"/>
            <w:r>
              <w:rPr>
                <w:color w:val="000000"/>
                <w:sz w:val="22"/>
                <w:szCs w:val="22"/>
              </w:rPr>
              <w:t>Keuangan</w:t>
            </w:r>
            <w:proofErr w:type="spellEnd"/>
          </w:p>
        </w:tc>
        <w:tc>
          <w:tcPr>
            <w:tcW w:w="1829" w:type="dxa"/>
            <w:vMerge/>
            <w:tcBorders>
              <w:top w:val="nil"/>
              <w:left w:val="single" w:sz="8" w:space="0" w:color="auto"/>
              <w:bottom w:val="single" w:sz="8" w:space="0" w:color="000000"/>
              <w:right w:val="single" w:sz="8" w:space="0" w:color="auto"/>
            </w:tcBorders>
            <w:vAlign w:val="center"/>
            <w:hideMark/>
          </w:tcPr>
          <w:p w:rsidR="009912B5" w:rsidRDefault="009912B5">
            <w:pPr>
              <w:rPr>
                <w:color w:val="000000"/>
                <w:sz w:val="22"/>
                <w:szCs w:val="22"/>
              </w:rPr>
            </w:pPr>
          </w:p>
        </w:tc>
        <w:tc>
          <w:tcPr>
            <w:tcW w:w="1818" w:type="dxa"/>
            <w:vMerge/>
            <w:tcBorders>
              <w:top w:val="nil"/>
              <w:left w:val="single" w:sz="8" w:space="0" w:color="auto"/>
              <w:bottom w:val="single" w:sz="8" w:space="0" w:color="000000"/>
              <w:right w:val="single" w:sz="8" w:space="0" w:color="auto"/>
            </w:tcBorders>
            <w:vAlign w:val="center"/>
            <w:hideMark/>
          </w:tcPr>
          <w:p w:rsidR="009912B5" w:rsidRDefault="009912B5">
            <w:pPr>
              <w:rPr>
                <w:color w:val="000000"/>
                <w:sz w:val="22"/>
                <w:szCs w:val="22"/>
              </w:rPr>
            </w:pPr>
          </w:p>
        </w:tc>
      </w:tr>
      <w:tr w:rsidR="009912B5" w:rsidTr="00DE2D68">
        <w:trPr>
          <w:trHeight w:val="540"/>
        </w:trPr>
        <w:tc>
          <w:tcPr>
            <w:tcW w:w="63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9912B5" w:rsidRDefault="009912B5">
            <w:pPr>
              <w:jc w:val="center"/>
              <w:rPr>
                <w:color w:val="000000"/>
                <w:sz w:val="22"/>
                <w:szCs w:val="22"/>
              </w:rPr>
            </w:pPr>
            <w:r>
              <w:rPr>
                <w:color w:val="000000"/>
                <w:sz w:val="22"/>
                <w:szCs w:val="22"/>
                <w:lang w:val="id-ID"/>
              </w:rPr>
              <w:t>3</w:t>
            </w:r>
          </w:p>
        </w:tc>
        <w:tc>
          <w:tcPr>
            <w:tcW w:w="1650" w:type="dxa"/>
            <w:gridSpan w:val="2"/>
            <w:tcBorders>
              <w:top w:val="nil"/>
              <w:left w:val="nil"/>
              <w:bottom w:val="single" w:sz="8" w:space="0" w:color="auto"/>
              <w:right w:val="single" w:sz="8" w:space="0" w:color="auto"/>
            </w:tcBorders>
            <w:shd w:val="clear" w:color="auto" w:fill="auto"/>
            <w:noWrap/>
            <w:vAlign w:val="center"/>
            <w:hideMark/>
          </w:tcPr>
          <w:p w:rsidR="009912B5" w:rsidRDefault="009912B5">
            <w:pPr>
              <w:rPr>
                <w:color w:val="000000"/>
                <w:sz w:val="22"/>
                <w:szCs w:val="22"/>
              </w:rPr>
            </w:pPr>
            <w:r>
              <w:rPr>
                <w:color w:val="000000"/>
                <w:sz w:val="22"/>
                <w:szCs w:val="22"/>
              </w:rPr>
              <w:t xml:space="preserve">Nama </w:t>
            </w:r>
          </w:p>
        </w:tc>
        <w:tc>
          <w:tcPr>
            <w:tcW w:w="630" w:type="dxa"/>
            <w:gridSpan w:val="2"/>
            <w:tcBorders>
              <w:top w:val="nil"/>
              <w:left w:val="nil"/>
              <w:bottom w:val="single" w:sz="8" w:space="0" w:color="auto"/>
              <w:right w:val="single" w:sz="8" w:space="0" w:color="auto"/>
            </w:tcBorders>
            <w:shd w:val="clear" w:color="auto" w:fill="auto"/>
            <w:noWrap/>
            <w:vAlign w:val="center"/>
            <w:hideMark/>
          </w:tcPr>
          <w:p w:rsidR="009912B5" w:rsidRDefault="009912B5">
            <w:pPr>
              <w:jc w:val="center"/>
              <w:rPr>
                <w:color w:val="000000"/>
                <w:sz w:val="22"/>
                <w:szCs w:val="22"/>
              </w:rPr>
            </w:pPr>
            <w:r>
              <w:rPr>
                <w:color w:val="000000"/>
                <w:sz w:val="22"/>
                <w:szCs w:val="22"/>
              </w:rPr>
              <w:t>:</w:t>
            </w:r>
          </w:p>
        </w:tc>
        <w:tc>
          <w:tcPr>
            <w:tcW w:w="2760" w:type="dxa"/>
            <w:tcBorders>
              <w:top w:val="nil"/>
              <w:left w:val="nil"/>
              <w:bottom w:val="single" w:sz="8" w:space="0" w:color="auto"/>
              <w:right w:val="single" w:sz="8" w:space="0" w:color="auto"/>
            </w:tcBorders>
            <w:shd w:val="clear" w:color="auto" w:fill="auto"/>
            <w:noWrap/>
            <w:vAlign w:val="center"/>
            <w:hideMark/>
          </w:tcPr>
          <w:p w:rsidR="009912B5" w:rsidRDefault="009912B5">
            <w:pPr>
              <w:rPr>
                <w:color w:val="000000"/>
                <w:sz w:val="22"/>
                <w:szCs w:val="22"/>
              </w:rPr>
            </w:pPr>
            <w:proofErr w:type="spellStart"/>
            <w:r>
              <w:rPr>
                <w:color w:val="000000"/>
                <w:sz w:val="22"/>
                <w:szCs w:val="22"/>
              </w:rPr>
              <w:t>Millia</w:t>
            </w:r>
            <w:proofErr w:type="spellEnd"/>
            <w:r>
              <w:rPr>
                <w:color w:val="000000"/>
                <w:sz w:val="22"/>
                <w:szCs w:val="22"/>
              </w:rPr>
              <w:t xml:space="preserve"> </w:t>
            </w:r>
            <w:proofErr w:type="spellStart"/>
            <w:proofErr w:type="gramStart"/>
            <w:r>
              <w:rPr>
                <w:color w:val="000000"/>
                <w:sz w:val="22"/>
                <w:szCs w:val="22"/>
              </w:rPr>
              <w:t>Sufia,S.E.</w:t>
            </w:r>
            <w:proofErr w:type="gramEnd"/>
            <w:r>
              <w:rPr>
                <w:color w:val="000000"/>
                <w:sz w:val="22"/>
                <w:szCs w:val="22"/>
              </w:rPr>
              <w:t>,S.H.,M.M</w:t>
            </w:r>
            <w:proofErr w:type="spellEnd"/>
            <w:r>
              <w:rPr>
                <w:color w:val="000000"/>
                <w:sz w:val="22"/>
                <w:szCs w:val="22"/>
              </w:rPr>
              <w:t>.</w:t>
            </w:r>
          </w:p>
        </w:tc>
        <w:tc>
          <w:tcPr>
            <w:tcW w:w="1829" w:type="dxa"/>
            <w:vMerge w:val="restart"/>
            <w:tcBorders>
              <w:top w:val="nil"/>
              <w:left w:val="single" w:sz="8" w:space="0" w:color="auto"/>
              <w:bottom w:val="single" w:sz="8" w:space="0" w:color="000000"/>
              <w:right w:val="single" w:sz="8" w:space="0" w:color="auto"/>
            </w:tcBorders>
            <w:shd w:val="clear" w:color="auto" w:fill="auto"/>
            <w:vAlign w:val="center"/>
            <w:hideMark/>
          </w:tcPr>
          <w:p w:rsidR="009912B5" w:rsidRDefault="009912B5">
            <w:pPr>
              <w:jc w:val="center"/>
              <w:rPr>
                <w:color w:val="000000"/>
                <w:sz w:val="22"/>
                <w:szCs w:val="22"/>
              </w:rPr>
            </w:pPr>
            <w:r>
              <w:rPr>
                <w:color w:val="000000"/>
                <w:sz w:val="22"/>
                <w:szCs w:val="22"/>
                <w:lang w:val="id-ID"/>
              </w:rPr>
              <w:t>Ketua</w:t>
            </w:r>
          </w:p>
        </w:tc>
        <w:tc>
          <w:tcPr>
            <w:tcW w:w="1818"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9912B5" w:rsidRDefault="009912B5">
            <w:pPr>
              <w:jc w:val="center"/>
              <w:rPr>
                <w:color w:val="000000"/>
                <w:sz w:val="22"/>
                <w:szCs w:val="22"/>
              </w:rPr>
            </w:pPr>
            <w:r>
              <w:rPr>
                <w:color w:val="000000"/>
                <w:sz w:val="22"/>
                <w:szCs w:val="22"/>
                <w:lang w:val="id-ID"/>
              </w:rPr>
              <w:t xml:space="preserve"> - </w:t>
            </w:r>
          </w:p>
        </w:tc>
      </w:tr>
      <w:tr w:rsidR="009912B5" w:rsidTr="00DE2D68">
        <w:trPr>
          <w:trHeight w:val="540"/>
        </w:trPr>
        <w:tc>
          <w:tcPr>
            <w:tcW w:w="630" w:type="dxa"/>
            <w:vMerge/>
            <w:tcBorders>
              <w:top w:val="nil"/>
              <w:left w:val="single" w:sz="8" w:space="0" w:color="auto"/>
              <w:bottom w:val="single" w:sz="8" w:space="0" w:color="000000"/>
              <w:right w:val="single" w:sz="8" w:space="0" w:color="auto"/>
            </w:tcBorders>
            <w:vAlign w:val="center"/>
            <w:hideMark/>
          </w:tcPr>
          <w:p w:rsidR="009912B5" w:rsidRDefault="009912B5">
            <w:pPr>
              <w:rPr>
                <w:color w:val="000000"/>
                <w:sz w:val="22"/>
                <w:szCs w:val="22"/>
              </w:rPr>
            </w:pPr>
          </w:p>
        </w:tc>
        <w:tc>
          <w:tcPr>
            <w:tcW w:w="1650" w:type="dxa"/>
            <w:gridSpan w:val="2"/>
            <w:tcBorders>
              <w:top w:val="nil"/>
              <w:left w:val="nil"/>
              <w:bottom w:val="single" w:sz="8" w:space="0" w:color="auto"/>
              <w:right w:val="single" w:sz="8" w:space="0" w:color="auto"/>
            </w:tcBorders>
            <w:shd w:val="clear" w:color="auto" w:fill="auto"/>
            <w:noWrap/>
            <w:vAlign w:val="center"/>
            <w:hideMark/>
          </w:tcPr>
          <w:p w:rsidR="009912B5" w:rsidRDefault="009912B5">
            <w:pPr>
              <w:rPr>
                <w:color w:val="000000"/>
                <w:sz w:val="22"/>
                <w:szCs w:val="22"/>
              </w:rPr>
            </w:pPr>
            <w:r>
              <w:rPr>
                <w:color w:val="000000"/>
                <w:sz w:val="22"/>
                <w:szCs w:val="22"/>
              </w:rPr>
              <w:t>NIP</w:t>
            </w:r>
          </w:p>
        </w:tc>
        <w:tc>
          <w:tcPr>
            <w:tcW w:w="630" w:type="dxa"/>
            <w:gridSpan w:val="2"/>
            <w:tcBorders>
              <w:top w:val="nil"/>
              <w:left w:val="nil"/>
              <w:bottom w:val="single" w:sz="8" w:space="0" w:color="auto"/>
              <w:right w:val="single" w:sz="8" w:space="0" w:color="auto"/>
            </w:tcBorders>
            <w:shd w:val="clear" w:color="auto" w:fill="auto"/>
            <w:noWrap/>
            <w:vAlign w:val="center"/>
            <w:hideMark/>
          </w:tcPr>
          <w:p w:rsidR="009912B5" w:rsidRDefault="009912B5">
            <w:pPr>
              <w:jc w:val="center"/>
              <w:rPr>
                <w:color w:val="000000"/>
                <w:sz w:val="22"/>
                <w:szCs w:val="22"/>
              </w:rPr>
            </w:pPr>
            <w:r>
              <w:rPr>
                <w:color w:val="000000"/>
                <w:sz w:val="22"/>
                <w:szCs w:val="22"/>
              </w:rPr>
              <w:t>:</w:t>
            </w:r>
          </w:p>
        </w:tc>
        <w:tc>
          <w:tcPr>
            <w:tcW w:w="2760" w:type="dxa"/>
            <w:tcBorders>
              <w:top w:val="nil"/>
              <w:left w:val="nil"/>
              <w:bottom w:val="single" w:sz="8" w:space="0" w:color="auto"/>
              <w:right w:val="single" w:sz="8" w:space="0" w:color="auto"/>
            </w:tcBorders>
            <w:shd w:val="clear" w:color="auto" w:fill="auto"/>
            <w:noWrap/>
            <w:vAlign w:val="center"/>
            <w:hideMark/>
          </w:tcPr>
          <w:p w:rsidR="009912B5" w:rsidRDefault="009912B5">
            <w:pPr>
              <w:rPr>
                <w:color w:val="000000"/>
                <w:sz w:val="22"/>
                <w:szCs w:val="22"/>
              </w:rPr>
            </w:pPr>
            <w:r>
              <w:rPr>
                <w:color w:val="000000"/>
                <w:sz w:val="22"/>
                <w:szCs w:val="22"/>
              </w:rPr>
              <w:t>19841014 200904 2 002</w:t>
            </w:r>
          </w:p>
        </w:tc>
        <w:tc>
          <w:tcPr>
            <w:tcW w:w="1829" w:type="dxa"/>
            <w:vMerge/>
            <w:tcBorders>
              <w:top w:val="nil"/>
              <w:left w:val="single" w:sz="8" w:space="0" w:color="auto"/>
              <w:bottom w:val="single" w:sz="8" w:space="0" w:color="000000"/>
              <w:right w:val="single" w:sz="8" w:space="0" w:color="auto"/>
            </w:tcBorders>
            <w:vAlign w:val="center"/>
            <w:hideMark/>
          </w:tcPr>
          <w:p w:rsidR="009912B5" w:rsidRDefault="009912B5">
            <w:pPr>
              <w:rPr>
                <w:color w:val="000000"/>
                <w:sz w:val="22"/>
                <w:szCs w:val="22"/>
              </w:rPr>
            </w:pPr>
          </w:p>
        </w:tc>
        <w:tc>
          <w:tcPr>
            <w:tcW w:w="1818" w:type="dxa"/>
            <w:vMerge/>
            <w:tcBorders>
              <w:top w:val="nil"/>
              <w:left w:val="single" w:sz="8" w:space="0" w:color="auto"/>
              <w:bottom w:val="single" w:sz="8" w:space="0" w:color="000000"/>
              <w:right w:val="single" w:sz="8" w:space="0" w:color="auto"/>
            </w:tcBorders>
            <w:vAlign w:val="center"/>
            <w:hideMark/>
          </w:tcPr>
          <w:p w:rsidR="009912B5" w:rsidRDefault="009912B5">
            <w:pPr>
              <w:rPr>
                <w:color w:val="000000"/>
                <w:sz w:val="22"/>
                <w:szCs w:val="22"/>
              </w:rPr>
            </w:pPr>
          </w:p>
        </w:tc>
      </w:tr>
      <w:tr w:rsidR="009912B5" w:rsidTr="00DE2D68">
        <w:trPr>
          <w:trHeight w:val="540"/>
        </w:trPr>
        <w:tc>
          <w:tcPr>
            <w:tcW w:w="630" w:type="dxa"/>
            <w:vMerge/>
            <w:tcBorders>
              <w:top w:val="nil"/>
              <w:left w:val="single" w:sz="8" w:space="0" w:color="auto"/>
              <w:bottom w:val="single" w:sz="8" w:space="0" w:color="000000"/>
              <w:right w:val="single" w:sz="8" w:space="0" w:color="auto"/>
            </w:tcBorders>
            <w:vAlign w:val="center"/>
            <w:hideMark/>
          </w:tcPr>
          <w:p w:rsidR="009912B5" w:rsidRDefault="009912B5">
            <w:pPr>
              <w:rPr>
                <w:color w:val="000000"/>
                <w:sz w:val="22"/>
                <w:szCs w:val="22"/>
              </w:rPr>
            </w:pPr>
          </w:p>
        </w:tc>
        <w:tc>
          <w:tcPr>
            <w:tcW w:w="1650" w:type="dxa"/>
            <w:gridSpan w:val="2"/>
            <w:tcBorders>
              <w:top w:val="nil"/>
              <w:left w:val="nil"/>
              <w:bottom w:val="single" w:sz="8" w:space="0" w:color="auto"/>
              <w:right w:val="single" w:sz="8" w:space="0" w:color="auto"/>
            </w:tcBorders>
            <w:shd w:val="clear" w:color="auto" w:fill="auto"/>
            <w:noWrap/>
            <w:vAlign w:val="center"/>
            <w:hideMark/>
          </w:tcPr>
          <w:p w:rsidR="009912B5" w:rsidRDefault="009912B5">
            <w:pPr>
              <w:rPr>
                <w:color w:val="000000"/>
                <w:sz w:val="22"/>
                <w:szCs w:val="22"/>
              </w:rPr>
            </w:pPr>
            <w:proofErr w:type="spellStart"/>
            <w:r>
              <w:rPr>
                <w:color w:val="000000"/>
                <w:sz w:val="22"/>
                <w:szCs w:val="22"/>
              </w:rPr>
              <w:t>Pangkat</w:t>
            </w:r>
            <w:proofErr w:type="spellEnd"/>
            <w:r>
              <w:rPr>
                <w:color w:val="000000"/>
                <w:sz w:val="22"/>
                <w:szCs w:val="22"/>
              </w:rPr>
              <w:t>/Gol</w:t>
            </w:r>
          </w:p>
        </w:tc>
        <w:tc>
          <w:tcPr>
            <w:tcW w:w="630" w:type="dxa"/>
            <w:gridSpan w:val="2"/>
            <w:tcBorders>
              <w:top w:val="nil"/>
              <w:left w:val="nil"/>
              <w:bottom w:val="single" w:sz="8" w:space="0" w:color="auto"/>
              <w:right w:val="single" w:sz="8" w:space="0" w:color="auto"/>
            </w:tcBorders>
            <w:shd w:val="clear" w:color="auto" w:fill="auto"/>
            <w:noWrap/>
            <w:vAlign w:val="center"/>
            <w:hideMark/>
          </w:tcPr>
          <w:p w:rsidR="009912B5" w:rsidRDefault="009912B5">
            <w:pPr>
              <w:jc w:val="center"/>
              <w:rPr>
                <w:color w:val="000000"/>
                <w:sz w:val="22"/>
                <w:szCs w:val="22"/>
              </w:rPr>
            </w:pPr>
            <w:r>
              <w:rPr>
                <w:color w:val="000000"/>
                <w:sz w:val="22"/>
                <w:szCs w:val="22"/>
              </w:rPr>
              <w:t>:</w:t>
            </w:r>
          </w:p>
        </w:tc>
        <w:tc>
          <w:tcPr>
            <w:tcW w:w="2760" w:type="dxa"/>
            <w:tcBorders>
              <w:top w:val="nil"/>
              <w:left w:val="nil"/>
              <w:bottom w:val="single" w:sz="8" w:space="0" w:color="auto"/>
              <w:right w:val="single" w:sz="8" w:space="0" w:color="auto"/>
            </w:tcBorders>
            <w:shd w:val="clear" w:color="auto" w:fill="auto"/>
            <w:noWrap/>
            <w:vAlign w:val="center"/>
            <w:hideMark/>
          </w:tcPr>
          <w:p w:rsidR="009912B5" w:rsidRDefault="009912B5">
            <w:pPr>
              <w:rPr>
                <w:color w:val="000000"/>
                <w:sz w:val="22"/>
                <w:szCs w:val="22"/>
              </w:rPr>
            </w:pPr>
            <w:proofErr w:type="spellStart"/>
            <w:r>
              <w:rPr>
                <w:color w:val="000000"/>
                <w:sz w:val="22"/>
                <w:szCs w:val="22"/>
              </w:rPr>
              <w:t>Penata</w:t>
            </w:r>
            <w:proofErr w:type="spellEnd"/>
            <w:r>
              <w:rPr>
                <w:color w:val="000000"/>
                <w:sz w:val="22"/>
                <w:szCs w:val="22"/>
              </w:rPr>
              <w:t xml:space="preserve"> Tk I (III/d)</w:t>
            </w:r>
          </w:p>
        </w:tc>
        <w:tc>
          <w:tcPr>
            <w:tcW w:w="1829" w:type="dxa"/>
            <w:vMerge/>
            <w:tcBorders>
              <w:top w:val="nil"/>
              <w:left w:val="single" w:sz="8" w:space="0" w:color="auto"/>
              <w:bottom w:val="single" w:sz="8" w:space="0" w:color="000000"/>
              <w:right w:val="single" w:sz="8" w:space="0" w:color="auto"/>
            </w:tcBorders>
            <w:vAlign w:val="center"/>
            <w:hideMark/>
          </w:tcPr>
          <w:p w:rsidR="009912B5" w:rsidRDefault="009912B5">
            <w:pPr>
              <w:rPr>
                <w:color w:val="000000"/>
                <w:sz w:val="22"/>
                <w:szCs w:val="22"/>
              </w:rPr>
            </w:pPr>
          </w:p>
        </w:tc>
        <w:tc>
          <w:tcPr>
            <w:tcW w:w="1818" w:type="dxa"/>
            <w:vMerge/>
            <w:tcBorders>
              <w:top w:val="nil"/>
              <w:left w:val="single" w:sz="8" w:space="0" w:color="auto"/>
              <w:bottom w:val="single" w:sz="8" w:space="0" w:color="000000"/>
              <w:right w:val="single" w:sz="8" w:space="0" w:color="auto"/>
            </w:tcBorders>
            <w:vAlign w:val="center"/>
            <w:hideMark/>
          </w:tcPr>
          <w:p w:rsidR="009912B5" w:rsidRDefault="009912B5">
            <w:pPr>
              <w:rPr>
                <w:color w:val="000000"/>
                <w:sz w:val="22"/>
                <w:szCs w:val="22"/>
              </w:rPr>
            </w:pPr>
          </w:p>
        </w:tc>
      </w:tr>
      <w:tr w:rsidR="009912B5" w:rsidTr="00DE2D68">
        <w:trPr>
          <w:trHeight w:val="540"/>
        </w:trPr>
        <w:tc>
          <w:tcPr>
            <w:tcW w:w="630" w:type="dxa"/>
            <w:vMerge/>
            <w:tcBorders>
              <w:top w:val="nil"/>
              <w:left w:val="single" w:sz="8" w:space="0" w:color="auto"/>
              <w:bottom w:val="single" w:sz="8" w:space="0" w:color="000000"/>
              <w:right w:val="single" w:sz="8" w:space="0" w:color="auto"/>
            </w:tcBorders>
            <w:vAlign w:val="center"/>
            <w:hideMark/>
          </w:tcPr>
          <w:p w:rsidR="009912B5" w:rsidRDefault="009912B5">
            <w:pPr>
              <w:rPr>
                <w:color w:val="000000"/>
                <w:sz w:val="22"/>
                <w:szCs w:val="22"/>
              </w:rPr>
            </w:pPr>
          </w:p>
        </w:tc>
        <w:tc>
          <w:tcPr>
            <w:tcW w:w="1650" w:type="dxa"/>
            <w:gridSpan w:val="2"/>
            <w:tcBorders>
              <w:top w:val="nil"/>
              <w:left w:val="nil"/>
              <w:bottom w:val="single" w:sz="8" w:space="0" w:color="auto"/>
              <w:right w:val="single" w:sz="8" w:space="0" w:color="auto"/>
            </w:tcBorders>
            <w:shd w:val="clear" w:color="auto" w:fill="auto"/>
            <w:noWrap/>
            <w:vAlign w:val="center"/>
            <w:hideMark/>
          </w:tcPr>
          <w:p w:rsidR="009912B5" w:rsidRDefault="009912B5">
            <w:pPr>
              <w:rPr>
                <w:color w:val="000000"/>
                <w:sz w:val="22"/>
                <w:szCs w:val="22"/>
              </w:rPr>
            </w:pPr>
            <w:proofErr w:type="spellStart"/>
            <w:r>
              <w:rPr>
                <w:color w:val="000000"/>
                <w:sz w:val="22"/>
                <w:szCs w:val="22"/>
              </w:rPr>
              <w:t>Jabatan</w:t>
            </w:r>
            <w:proofErr w:type="spellEnd"/>
          </w:p>
        </w:tc>
        <w:tc>
          <w:tcPr>
            <w:tcW w:w="630" w:type="dxa"/>
            <w:gridSpan w:val="2"/>
            <w:tcBorders>
              <w:top w:val="nil"/>
              <w:left w:val="nil"/>
              <w:bottom w:val="single" w:sz="8" w:space="0" w:color="auto"/>
              <w:right w:val="single" w:sz="8" w:space="0" w:color="auto"/>
            </w:tcBorders>
            <w:shd w:val="clear" w:color="auto" w:fill="auto"/>
            <w:noWrap/>
            <w:vAlign w:val="center"/>
            <w:hideMark/>
          </w:tcPr>
          <w:p w:rsidR="009912B5" w:rsidRDefault="009912B5">
            <w:pPr>
              <w:jc w:val="center"/>
              <w:rPr>
                <w:color w:val="000000"/>
                <w:sz w:val="22"/>
                <w:szCs w:val="22"/>
              </w:rPr>
            </w:pPr>
            <w:r>
              <w:rPr>
                <w:color w:val="000000"/>
                <w:sz w:val="22"/>
                <w:szCs w:val="22"/>
              </w:rPr>
              <w:t>:</w:t>
            </w:r>
          </w:p>
        </w:tc>
        <w:tc>
          <w:tcPr>
            <w:tcW w:w="2760" w:type="dxa"/>
            <w:tcBorders>
              <w:top w:val="nil"/>
              <w:left w:val="nil"/>
              <w:bottom w:val="single" w:sz="8" w:space="0" w:color="auto"/>
              <w:right w:val="single" w:sz="8" w:space="0" w:color="auto"/>
            </w:tcBorders>
            <w:shd w:val="clear" w:color="auto" w:fill="auto"/>
            <w:noWrap/>
            <w:vAlign w:val="center"/>
            <w:hideMark/>
          </w:tcPr>
          <w:p w:rsidR="009912B5" w:rsidRDefault="009912B5">
            <w:pPr>
              <w:rPr>
                <w:color w:val="000000"/>
                <w:sz w:val="22"/>
                <w:szCs w:val="22"/>
              </w:rPr>
            </w:pPr>
            <w:proofErr w:type="spellStart"/>
            <w:r>
              <w:rPr>
                <w:color w:val="000000"/>
                <w:sz w:val="22"/>
                <w:szCs w:val="22"/>
              </w:rPr>
              <w:t>Kasubbag</w:t>
            </w:r>
            <w:proofErr w:type="spellEnd"/>
            <w:r>
              <w:rPr>
                <w:color w:val="000000"/>
                <w:sz w:val="22"/>
                <w:szCs w:val="22"/>
              </w:rPr>
              <w:t xml:space="preserve"> </w:t>
            </w:r>
            <w:proofErr w:type="spellStart"/>
            <w:r>
              <w:rPr>
                <w:color w:val="000000"/>
                <w:sz w:val="22"/>
                <w:szCs w:val="22"/>
              </w:rPr>
              <w:t>Keuangan</w:t>
            </w:r>
            <w:proofErr w:type="spellEnd"/>
            <w:r>
              <w:rPr>
                <w:color w:val="000000"/>
                <w:sz w:val="22"/>
                <w:szCs w:val="22"/>
              </w:rPr>
              <w:t xml:space="preserve"> dan </w:t>
            </w:r>
            <w:proofErr w:type="spellStart"/>
            <w:r>
              <w:rPr>
                <w:color w:val="000000"/>
                <w:sz w:val="22"/>
                <w:szCs w:val="22"/>
              </w:rPr>
              <w:t>Pelaporan</w:t>
            </w:r>
            <w:proofErr w:type="spellEnd"/>
          </w:p>
        </w:tc>
        <w:tc>
          <w:tcPr>
            <w:tcW w:w="1829" w:type="dxa"/>
            <w:vMerge/>
            <w:tcBorders>
              <w:top w:val="nil"/>
              <w:left w:val="single" w:sz="8" w:space="0" w:color="auto"/>
              <w:bottom w:val="single" w:sz="8" w:space="0" w:color="000000"/>
              <w:right w:val="single" w:sz="8" w:space="0" w:color="auto"/>
            </w:tcBorders>
            <w:vAlign w:val="center"/>
            <w:hideMark/>
          </w:tcPr>
          <w:p w:rsidR="009912B5" w:rsidRDefault="009912B5">
            <w:pPr>
              <w:rPr>
                <w:color w:val="000000"/>
                <w:sz w:val="22"/>
                <w:szCs w:val="22"/>
              </w:rPr>
            </w:pPr>
          </w:p>
        </w:tc>
        <w:tc>
          <w:tcPr>
            <w:tcW w:w="1818" w:type="dxa"/>
            <w:vMerge/>
            <w:tcBorders>
              <w:top w:val="nil"/>
              <w:left w:val="single" w:sz="8" w:space="0" w:color="auto"/>
              <w:bottom w:val="single" w:sz="8" w:space="0" w:color="000000"/>
              <w:right w:val="single" w:sz="8" w:space="0" w:color="auto"/>
            </w:tcBorders>
            <w:vAlign w:val="center"/>
            <w:hideMark/>
          </w:tcPr>
          <w:p w:rsidR="009912B5" w:rsidRDefault="009912B5">
            <w:pPr>
              <w:rPr>
                <w:color w:val="000000"/>
                <w:sz w:val="22"/>
                <w:szCs w:val="22"/>
              </w:rPr>
            </w:pPr>
          </w:p>
        </w:tc>
      </w:tr>
      <w:tr w:rsidR="009912B5" w:rsidTr="00DE2D68">
        <w:trPr>
          <w:trHeight w:val="540"/>
        </w:trPr>
        <w:tc>
          <w:tcPr>
            <w:tcW w:w="63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9912B5" w:rsidRDefault="009912B5">
            <w:pPr>
              <w:jc w:val="center"/>
              <w:rPr>
                <w:color w:val="000000"/>
                <w:sz w:val="22"/>
                <w:szCs w:val="22"/>
              </w:rPr>
            </w:pPr>
            <w:r>
              <w:rPr>
                <w:color w:val="000000"/>
                <w:sz w:val="22"/>
                <w:szCs w:val="22"/>
                <w:lang w:val="id-ID"/>
              </w:rPr>
              <w:t>4</w:t>
            </w:r>
          </w:p>
        </w:tc>
        <w:tc>
          <w:tcPr>
            <w:tcW w:w="1650" w:type="dxa"/>
            <w:gridSpan w:val="2"/>
            <w:tcBorders>
              <w:top w:val="nil"/>
              <w:left w:val="nil"/>
              <w:bottom w:val="single" w:sz="8" w:space="0" w:color="auto"/>
              <w:right w:val="single" w:sz="8" w:space="0" w:color="auto"/>
            </w:tcBorders>
            <w:shd w:val="clear" w:color="auto" w:fill="auto"/>
            <w:noWrap/>
            <w:vAlign w:val="center"/>
            <w:hideMark/>
          </w:tcPr>
          <w:p w:rsidR="009912B5" w:rsidRDefault="009912B5">
            <w:pPr>
              <w:rPr>
                <w:color w:val="000000"/>
                <w:sz w:val="22"/>
                <w:szCs w:val="22"/>
              </w:rPr>
            </w:pPr>
            <w:r>
              <w:rPr>
                <w:color w:val="000000"/>
                <w:sz w:val="22"/>
                <w:szCs w:val="22"/>
              </w:rPr>
              <w:t xml:space="preserve">Nama </w:t>
            </w:r>
          </w:p>
        </w:tc>
        <w:tc>
          <w:tcPr>
            <w:tcW w:w="630" w:type="dxa"/>
            <w:gridSpan w:val="2"/>
            <w:tcBorders>
              <w:top w:val="nil"/>
              <w:left w:val="nil"/>
              <w:bottom w:val="single" w:sz="8" w:space="0" w:color="auto"/>
              <w:right w:val="single" w:sz="8" w:space="0" w:color="auto"/>
            </w:tcBorders>
            <w:shd w:val="clear" w:color="auto" w:fill="auto"/>
            <w:noWrap/>
            <w:vAlign w:val="center"/>
            <w:hideMark/>
          </w:tcPr>
          <w:p w:rsidR="009912B5" w:rsidRDefault="009912B5">
            <w:pPr>
              <w:jc w:val="center"/>
              <w:rPr>
                <w:color w:val="000000"/>
                <w:sz w:val="22"/>
                <w:szCs w:val="22"/>
              </w:rPr>
            </w:pPr>
            <w:r>
              <w:rPr>
                <w:color w:val="000000"/>
                <w:sz w:val="22"/>
                <w:szCs w:val="22"/>
              </w:rPr>
              <w:t>:</w:t>
            </w:r>
          </w:p>
        </w:tc>
        <w:tc>
          <w:tcPr>
            <w:tcW w:w="2760" w:type="dxa"/>
            <w:tcBorders>
              <w:top w:val="nil"/>
              <w:left w:val="nil"/>
              <w:bottom w:val="single" w:sz="8" w:space="0" w:color="auto"/>
              <w:right w:val="single" w:sz="8" w:space="0" w:color="auto"/>
            </w:tcBorders>
            <w:shd w:val="clear" w:color="auto" w:fill="auto"/>
            <w:noWrap/>
            <w:vAlign w:val="center"/>
            <w:hideMark/>
          </w:tcPr>
          <w:p w:rsidR="009912B5" w:rsidRDefault="009912B5">
            <w:pPr>
              <w:rPr>
                <w:color w:val="000000"/>
                <w:sz w:val="22"/>
                <w:szCs w:val="22"/>
              </w:rPr>
            </w:pPr>
            <w:r>
              <w:rPr>
                <w:color w:val="000000"/>
                <w:sz w:val="22"/>
                <w:szCs w:val="22"/>
                <w:lang w:val="id-ID"/>
              </w:rPr>
              <w:t>Elsa Rusdiana,S.E.</w:t>
            </w:r>
          </w:p>
        </w:tc>
        <w:tc>
          <w:tcPr>
            <w:tcW w:w="1829" w:type="dxa"/>
            <w:vMerge w:val="restart"/>
            <w:tcBorders>
              <w:top w:val="nil"/>
              <w:left w:val="single" w:sz="8" w:space="0" w:color="auto"/>
              <w:bottom w:val="single" w:sz="8" w:space="0" w:color="000000"/>
              <w:right w:val="single" w:sz="8" w:space="0" w:color="auto"/>
            </w:tcBorders>
            <w:shd w:val="clear" w:color="auto" w:fill="auto"/>
            <w:vAlign w:val="center"/>
            <w:hideMark/>
          </w:tcPr>
          <w:p w:rsidR="009912B5" w:rsidRDefault="009912B5">
            <w:pPr>
              <w:jc w:val="center"/>
              <w:rPr>
                <w:color w:val="000000"/>
                <w:sz w:val="22"/>
                <w:szCs w:val="22"/>
              </w:rPr>
            </w:pPr>
            <w:r>
              <w:rPr>
                <w:color w:val="000000"/>
                <w:sz w:val="22"/>
                <w:szCs w:val="22"/>
                <w:lang w:val="id-ID"/>
              </w:rPr>
              <w:t>Operator Modul GLP</w:t>
            </w:r>
          </w:p>
        </w:tc>
        <w:tc>
          <w:tcPr>
            <w:tcW w:w="1818"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9912B5" w:rsidRPr="00A5226E" w:rsidRDefault="009912B5">
            <w:pPr>
              <w:jc w:val="center"/>
              <w:rPr>
                <w:color w:val="000000"/>
                <w:sz w:val="22"/>
                <w:szCs w:val="22"/>
              </w:rPr>
            </w:pPr>
            <w:r>
              <w:rPr>
                <w:color w:val="000000"/>
                <w:sz w:val="22"/>
                <w:szCs w:val="22"/>
                <w:lang w:val="id-ID"/>
              </w:rPr>
              <w:t xml:space="preserve"> </w:t>
            </w:r>
            <w:proofErr w:type="spellStart"/>
            <w:r w:rsidR="00A5226E">
              <w:rPr>
                <w:color w:val="000000"/>
                <w:sz w:val="22"/>
                <w:szCs w:val="22"/>
              </w:rPr>
              <w:t>Rp</w:t>
            </w:r>
            <w:proofErr w:type="spellEnd"/>
            <w:r w:rsidR="00A5226E">
              <w:rPr>
                <w:color w:val="000000"/>
                <w:sz w:val="22"/>
                <w:szCs w:val="22"/>
              </w:rPr>
              <w:t xml:space="preserve"> 150.000</w:t>
            </w:r>
          </w:p>
        </w:tc>
      </w:tr>
      <w:tr w:rsidR="009912B5" w:rsidTr="00DE2D68">
        <w:trPr>
          <w:trHeight w:val="540"/>
        </w:trPr>
        <w:tc>
          <w:tcPr>
            <w:tcW w:w="630" w:type="dxa"/>
            <w:vMerge/>
            <w:tcBorders>
              <w:top w:val="nil"/>
              <w:left w:val="single" w:sz="8" w:space="0" w:color="auto"/>
              <w:bottom w:val="single" w:sz="8" w:space="0" w:color="000000"/>
              <w:right w:val="single" w:sz="8" w:space="0" w:color="auto"/>
            </w:tcBorders>
            <w:vAlign w:val="center"/>
            <w:hideMark/>
          </w:tcPr>
          <w:p w:rsidR="009912B5" w:rsidRDefault="009912B5">
            <w:pPr>
              <w:rPr>
                <w:color w:val="000000"/>
                <w:sz w:val="22"/>
                <w:szCs w:val="22"/>
              </w:rPr>
            </w:pPr>
          </w:p>
        </w:tc>
        <w:tc>
          <w:tcPr>
            <w:tcW w:w="1650" w:type="dxa"/>
            <w:gridSpan w:val="2"/>
            <w:tcBorders>
              <w:top w:val="nil"/>
              <w:left w:val="nil"/>
              <w:bottom w:val="single" w:sz="8" w:space="0" w:color="auto"/>
              <w:right w:val="single" w:sz="8" w:space="0" w:color="auto"/>
            </w:tcBorders>
            <w:shd w:val="clear" w:color="auto" w:fill="auto"/>
            <w:noWrap/>
            <w:vAlign w:val="center"/>
            <w:hideMark/>
          </w:tcPr>
          <w:p w:rsidR="009912B5" w:rsidRDefault="009912B5">
            <w:pPr>
              <w:rPr>
                <w:color w:val="000000"/>
                <w:sz w:val="22"/>
                <w:szCs w:val="22"/>
              </w:rPr>
            </w:pPr>
            <w:r>
              <w:rPr>
                <w:color w:val="000000"/>
                <w:sz w:val="22"/>
                <w:szCs w:val="22"/>
              </w:rPr>
              <w:t>NIP</w:t>
            </w:r>
          </w:p>
        </w:tc>
        <w:tc>
          <w:tcPr>
            <w:tcW w:w="630" w:type="dxa"/>
            <w:gridSpan w:val="2"/>
            <w:tcBorders>
              <w:top w:val="nil"/>
              <w:left w:val="nil"/>
              <w:bottom w:val="single" w:sz="8" w:space="0" w:color="auto"/>
              <w:right w:val="single" w:sz="8" w:space="0" w:color="auto"/>
            </w:tcBorders>
            <w:shd w:val="clear" w:color="auto" w:fill="auto"/>
            <w:noWrap/>
            <w:vAlign w:val="center"/>
            <w:hideMark/>
          </w:tcPr>
          <w:p w:rsidR="009912B5" w:rsidRDefault="009912B5">
            <w:pPr>
              <w:jc w:val="center"/>
              <w:rPr>
                <w:color w:val="000000"/>
                <w:sz w:val="22"/>
                <w:szCs w:val="22"/>
              </w:rPr>
            </w:pPr>
            <w:r>
              <w:rPr>
                <w:color w:val="000000"/>
                <w:sz w:val="22"/>
                <w:szCs w:val="22"/>
              </w:rPr>
              <w:t>:</w:t>
            </w:r>
          </w:p>
        </w:tc>
        <w:tc>
          <w:tcPr>
            <w:tcW w:w="2760" w:type="dxa"/>
            <w:tcBorders>
              <w:top w:val="nil"/>
              <w:left w:val="nil"/>
              <w:bottom w:val="single" w:sz="8" w:space="0" w:color="auto"/>
              <w:right w:val="single" w:sz="8" w:space="0" w:color="auto"/>
            </w:tcBorders>
            <w:shd w:val="clear" w:color="auto" w:fill="auto"/>
            <w:noWrap/>
            <w:vAlign w:val="center"/>
            <w:hideMark/>
          </w:tcPr>
          <w:p w:rsidR="009912B5" w:rsidRDefault="009912B5">
            <w:pPr>
              <w:rPr>
                <w:color w:val="000000"/>
                <w:sz w:val="22"/>
                <w:szCs w:val="22"/>
              </w:rPr>
            </w:pPr>
            <w:r>
              <w:rPr>
                <w:color w:val="000000"/>
                <w:sz w:val="22"/>
                <w:szCs w:val="22"/>
                <w:lang w:val="id-ID"/>
              </w:rPr>
              <w:t>19870125 201101 2 017</w:t>
            </w:r>
          </w:p>
        </w:tc>
        <w:tc>
          <w:tcPr>
            <w:tcW w:w="1829" w:type="dxa"/>
            <w:vMerge/>
            <w:tcBorders>
              <w:top w:val="nil"/>
              <w:left w:val="single" w:sz="8" w:space="0" w:color="auto"/>
              <w:bottom w:val="single" w:sz="8" w:space="0" w:color="000000"/>
              <w:right w:val="single" w:sz="8" w:space="0" w:color="auto"/>
            </w:tcBorders>
            <w:vAlign w:val="center"/>
            <w:hideMark/>
          </w:tcPr>
          <w:p w:rsidR="009912B5" w:rsidRDefault="009912B5">
            <w:pPr>
              <w:rPr>
                <w:color w:val="000000"/>
                <w:sz w:val="22"/>
                <w:szCs w:val="22"/>
              </w:rPr>
            </w:pPr>
          </w:p>
        </w:tc>
        <w:tc>
          <w:tcPr>
            <w:tcW w:w="1818" w:type="dxa"/>
            <w:vMerge/>
            <w:tcBorders>
              <w:top w:val="nil"/>
              <w:left w:val="single" w:sz="8" w:space="0" w:color="auto"/>
              <w:bottom w:val="single" w:sz="8" w:space="0" w:color="000000"/>
              <w:right w:val="single" w:sz="8" w:space="0" w:color="auto"/>
            </w:tcBorders>
            <w:vAlign w:val="center"/>
            <w:hideMark/>
          </w:tcPr>
          <w:p w:rsidR="009912B5" w:rsidRDefault="009912B5">
            <w:pPr>
              <w:rPr>
                <w:color w:val="000000"/>
                <w:sz w:val="22"/>
                <w:szCs w:val="22"/>
              </w:rPr>
            </w:pPr>
          </w:p>
        </w:tc>
      </w:tr>
      <w:tr w:rsidR="009912B5" w:rsidTr="00DE2D68">
        <w:trPr>
          <w:trHeight w:val="540"/>
        </w:trPr>
        <w:tc>
          <w:tcPr>
            <w:tcW w:w="630" w:type="dxa"/>
            <w:vMerge/>
            <w:tcBorders>
              <w:top w:val="nil"/>
              <w:left w:val="single" w:sz="8" w:space="0" w:color="auto"/>
              <w:bottom w:val="single" w:sz="8" w:space="0" w:color="000000"/>
              <w:right w:val="single" w:sz="8" w:space="0" w:color="auto"/>
            </w:tcBorders>
            <w:vAlign w:val="center"/>
            <w:hideMark/>
          </w:tcPr>
          <w:p w:rsidR="009912B5" w:rsidRDefault="009912B5">
            <w:pPr>
              <w:rPr>
                <w:color w:val="000000"/>
                <w:sz w:val="22"/>
                <w:szCs w:val="22"/>
              </w:rPr>
            </w:pPr>
          </w:p>
        </w:tc>
        <w:tc>
          <w:tcPr>
            <w:tcW w:w="1650" w:type="dxa"/>
            <w:gridSpan w:val="2"/>
            <w:tcBorders>
              <w:top w:val="nil"/>
              <w:left w:val="nil"/>
              <w:bottom w:val="single" w:sz="8" w:space="0" w:color="auto"/>
              <w:right w:val="single" w:sz="8" w:space="0" w:color="auto"/>
            </w:tcBorders>
            <w:shd w:val="clear" w:color="auto" w:fill="auto"/>
            <w:noWrap/>
            <w:vAlign w:val="center"/>
            <w:hideMark/>
          </w:tcPr>
          <w:p w:rsidR="009912B5" w:rsidRDefault="009912B5">
            <w:pPr>
              <w:rPr>
                <w:color w:val="000000"/>
                <w:sz w:val="22"/>
                <w:szCs w:val="22"/>
              </w:rPr>
            </w:pPr>
            <w:proofErr w:type="spellStart"/>
            <w:r>
              <w:rPr>
                <w:color w:val="000000"/>
                <w:sz w:val="22"/>
                <w:szCs w:val="22"/>
              </w:rPr>
              <w:t>Pangkat</w:t>
            </w:r>
            <w:proofErr w:type="spellEnd"/>
            <w:r>
              <w:rPr>
                <w:color w:val="000000"/>
                <w:sz w:val="22"/>
                <w:szCs w:val="22"/>
              </w:rPr>
              <w:t>/Gol</w:t>
            </w:r>
          </w:p>
        </w:tc>
        <w:tc>
          <w:tcPr>
            <w:tcW w:w="630" w:type="dxa"/>
            <w:gridSpan w:val="2"/>
            <w:tcBorders>
              <w:top w:val="nil"/>
              <w:left w:val="nil"/>
              <w:bottom w:val="single" w:sz="8" w:space="0" w:color="auto"/>
              <w:right w:val="single" w:sz="8" w:space="0" w:color="auto"/>
            </w:tcBorders>
            <w:shd w:val="clear" w:color="auto" w:fill="auto"/>
            <w:noWrap/>
            <w:vAlign w:val="center"/>
            <w:hideMark/>
          </w:tcPr>
          <w:p w:rsidR="009912B5" w:rsidRDefault="009912B5">
            <w:pPr>
              <w:jc w:val="center"/>
              <w:rPr>
                <w:color w:val="000000"/>
                <w:sz w:val="22"/>
                <w:szCs w:val="22"/>
              </w:rPr>
            </w:pPr>
            <w:r>
              <w:rPr>
                <w:color w:val="000000"/>
                <w:sz w:val="22"/>
                <w:szCs w:val="22"/>
              </w:rPr>
              <w:t>:</w:t>
            </w:r>
          </w:p>
        </w:tc>
        <w:tc>
          <w:tcPr>
            <w:tcW w:w="2760" w:type="dxa"/>
            <w:tcBorders>
              <w:top w:val="nil"/>
              <w:left w:val="nil"/>
              <w:bottom w:val="single" w:sz="8" w:space="0" w:color="auto"/>
              <w:right w:val="single" w:sz="8" w:space="0" w:color="auto"/>
            </w:tcBorders>
            <w:shd w:val="clear" w:color="auto" w:fill="auto"/>
            <w:noWrap/>
            <w:vAlign w:val="center"/>
            <w:hideMark/>
          </w:tcPr>
          <w:p w:rsidR="009912B5" w:rsidRDefault="009912B5">
            <w:pPr>
              <w:rPr>
                <w:color w:val="000000"/>
                <w:sz w:val="22"/>
                <w:szCs w:val="22"/>
              </w:rPr>
            </w:pPr>
            <w:proofErr w:type="spellStart"/>
            <w:r>
              <w:rPr>
                <w:color w:val="000000"/>
                <w:sz w:val="22"/>
                <w:szCs w:val="22"/>
              </w:rPr>
              <w:t>Penata</w:t>
            </w:r>
            <w:proofErr w:type="spellEnd"/>
            <w:r>
              <w:rPr>
                <w:color w:val="000000"/>
                <w:sz w:val="22"/>
                <w:szCs w:val="22"/>
              </w:rPr>
              <w:t xml:space="preserve"> (III/c)</w:t>
            </w:r>
          </w:p>
        </w:tc>
        <w:tc>
          <w:tcPr>
            <w:tcW w:w="1829" w:type="dxa"/>
            <w:vMerge/>
            <w:tcBorders>
              <w:top w:val="nil"/>
              <w:left w:val="single" w:sz="8" w:space="0" w:color="auto"/>
              <w:bottom w:val="single" w:sz="8" w:space="0" w:color="000000"/>
              <w:right w:val="single" w:sz="8" w:space="0" w:color="auto"/>
            </w:tcBorders>
            <w:vAlign w:val="center"/>
            <w:hideMark/>
          </w:tcPr>
          <w:p w:rsidR="009912B5" w:rsidRDefault="009912B5">
            <w:pPr>
              <w:rPr>
                <w:color w:val="000000"/>
                <w:sz w:val="22"/>
                <w:szCs w:val="22"/>
              </w:rPr>
            </w:pPr>
          </w:p>
        </w:tc>
        <w:tc>
          <w:tcPr>
            <w:tcW w:w="1818" w:type="dxa"/>
            <w:vMerge/>
            <w:tcBorders>
              <w:top w:val="nil"/>
              <w:left w:val="single" w:sz="8" w:space="0" w:color="auto"/>
              <w:bottom w:val="single" w:sz="8" w:space="0" w:color="000000"/>
              <w:right w:val="single" w:sz="8" w:space="0" w:color="auto"/>
            </w:tcBorders>
            <w:vAlign w:val="center"/>
            <w:hideMark/>
          </w:tcPr>
          <w:p w:rsidR="009912B5" w:rsidRDefault="009912B5">
            <w:pPr>
              <w:rPr>
                <w:color w:val="000000"/>
                <w:sz w:val="22"/>
                <w:szCs w:val="22"/>
              </w:rPr>
            </w:pPr>
          </w:p>
        </w:tc>
      </w:tr>
      <w:tr w:rsidR="009912B5" w:rsidTr="00DE2D68">
        <w:trPr>
          <w:trHeight w:val="540"/>
        </w:trPr>
        <w:tc>
          <w:tcPr>
            <w:tcW w:w="630" w:type="dxa"/>
            <w:vMerge/>
            <w:tcBorders>
              <w:top w:val="nil"/>
              <w:left w:val="single" w:sz="8" w:space="0" w:color="auto"/>
              <w:bottom w:val="single" w:sz="8" w:space="0" w:color="000000"/>
              <w:right w:val="single" w:sz="8" w:space="0" w:color="auto"/>
            </w:tcBorders>
            <w:vAlign w:val="center"/>
            <w:hideMark/>
          </w:tcPr>
          <w:p w:rsidR="009912B5" w:rsidRDefault="009912B5">
            <w:pPr>
              <w:rPr>
                <w:color w:val="000000"/>
                <w:sz w:val="22"/>
                <w:szCs w:val="22"/>
              </w:rPr>
            </w:pPr>
          </w:p>
        </w:tc>
        <w:tc>
          <w:tcPr>
            <w:tcW w:w="1650" w:type="dxa"/>
            <w:gridSpan w:val="2"/>
            <w:tcBorders>
              <w:top w:val="nil"/>
              <w:left w:val="nil"/>
              <w:bottom w:val="single" w:sz="8" w:space="0" w:color="auto"/>
              <w:right w:val="single" w:sz="8" w:space="0" w:color="auto"/>
            </w:tcBorders>
            <w:shd w:val="clear" w:color="auto" w:fill="auto"/>
            <w:noWrap/>
            <w:vAlign w:val="center"/>
            <w:hideMark/>
          </w:tcPr>
          <w:p w:rsidR="009912B5" w:rsidRDefault="009912B5">
            <w:pPr>
              <w:rPr>
                <w:color w:val="000000"/>
                <w:sz w:val="22"/>
                <w:szCs w:val="22"/>
              </w:rPr>
            </w:pPr>
            <w:proofErr w:type="spellStart"/>
            <w:r>
              <w:rPr>
                <w:color w:val="000000"/>
                <w:sz w:val="22"/>
                <w:szCs w:val="22"/>
              </w:rPr>
              <w:t>Jabatan</w:t>
            </w:r>
            <w:proofErr w:type="spellEnd"/>
          </w:p>
        </w:tc>
        <w:tc>
          <w:tcPr>
            <w:tcW w:w="630" w:type="dxa"/>
            <w:gridSpan w:val="2"/>
            <w:tcBorders>
              <w:top w:val="nil"/>
              <w:left w:val="nil"/>
              <w:bottom w:val="single" w:sz="8" w:space="0" w:color="auto"/>
              <w:right w:val="single" w:sz="8" w:space="0" w:color="auto"/>
            </w:tcBorders>
            <w:shd w:val="clear" w:color="auto" w:fill="auto"/>
            <w:noWrap/>
            <w:vAlign w:val="center"/>
            <w:hideMark/>
          </w:tcPr>
          <w:p w:rsidR="009912B5" w:rsidRDefault="009912B5">
            <w:pPr>
              <w:jc w:val="center"/>
              <w:rPr>
                <w:color w:val="000000"/>
                <w:sz w:val="22"/>
                <w:szCs w:val="22"/>
              </w:rPr>
            </w:pPr>
            <w:r>
              <w:rPr>
                <w:color w:val="000000"/>
                <w:sz w:val="22"/>
                <w:szCs w:val="22"/>
              </w:rPr>
              <w:t>:</w:t>
            </w:r>
          </w:p>
        </w:tc>
        <w:tc>
          <w:tcPr>
            <w:tcW w:w="2760" w:type="dxa"/>
            <w:tcBorders>
              <w:top w:val="nil"/>
              <w:left w:val="nil"/>
              <w:bottom w:val="single" w:sz="8" w:space="0" w:color="auto"/>
              <w:right w:val="single" w:sz="8" w:space="0" w:color="auto"/>
            </w:tcBorders>
            <w:shd w:val="clear" w:color="auto" w:fill="auto"/>
            <w:noWrap/>
            <w:vAlign w:val="center"/>
            <w:hideMark/>
          </w:tcPr>
          <w:p w:rsidR="009912B5" w:rsidRDefault="009912B5">
            <w:pPr>
              <w:rPr>
                <w:color w:val="000000"/>
                <w:sz w:val="22"/>
                <w:szCs w:val="22"/>
              </w:rPr>
            </w:pPr>
            <w:r>
              <w:rPr>
                <w:color w:val="000000"/>
                <w:sz w:val="22"/>
                <w:szCs w:val="22"/>
                <w:lang w:val="id-ID"/>
              </w:rPr>
              <w:t>Analisis Pengelola Keuangan APBN Ahli Muda</w:t>
            </w:r>
          </w:p>
        </w:tc>
        <w:tc>
          <w:tcPr>
            <w:tcW w:w="1829" w:type="dxa"/>
            <w:vMerge/>
            <w:tcBorders>
              <w:top w:val="nil"/>
              <w:left w:val="single" w:sz="8" w:space="0" w:color="auto"/>
              <w:bottom w:val="single" w:sz="8" w:space="0" w:color="000000"/>
              <w:right w:val="single" w:sz="8" w:space="0" w:color="auto"/>
            </w:tcBorders>
            <w:vAlign w:val="center"/>
            <w:hideMark/>
          </w:tcPr>
          <w:p w:rsidR="009912B5" w:rsidRDefault="009912B5">
            <w:pPr>
              <w:rPr>
                <w:color w:val="000000"/>
                <w:sz w:val="22"/>
                <w:szCs w:val="22"/>
              </w:rPr>
            </w:pPr>
          </w:p>
        </w:tc>
        <w:tc>
          <w:tcPr>
            <w:tcW w:w="1818" w:type="dxa"/>
            <w:vMerge/>
            <w:tcBorders>
              <w:top w:val="nil"/>
              <w:left w:val="single" w:sz="8" w:space="0" w:color="auto"/>
              <w:bottom w:val="single" w:sz="8" w:space="0" w:color="000000"/>
              <w:right w:val="single" w:sz="8" w:space="0" w:color="auto"/>
            </w:tcBorders>
            <w:vAlign w:val="center"/>
            <w:hideMark/>
          </w:tcPr>
          <w:p w:rsidR="009912B5" w:rsidRDefault="009912B5">
            <w:pPr>
              <w:rPr>
                <w:color w:val="000000"/>
                <w:sz w:val="22"/>
                <w:szCs w:val="22"/>
              </w:rPr>
            </w:pPr>
          </w:p>
        </w:tc>
      </w:tr>
      <w:tr w:rsidR="009912B5" w:rsidTr="00DE2D68">
        <w:trPr>
          <w:trHeight w:val="540"/>
        </w:trPr>
        <w:tc>
          <w:tcPr>
            <w:tcW w:w="63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912B5" w:rsidRDefault="009912B5">
            <w:pPr>
              <w:jc w:val="center"/>
              <w:rPr>
                <w:b/>
                <w:bCs/>
                <w:color w:val="000000"/>
                <w:sz w:val="22"/>
                <w:szCs w:val="22"/>
              </w:rPr>
            </w:pPr>
            <w:r>
              <w:rPr>
                <w:b/>
                <w:bCs/>
                <w:color w:val="000000"/>
                <w:sz w:val="22"/>
                <w:szCs w:val="22"/>
              </w:rPr>
              <w:lastRenderedPageBreak/>
              <w:t>NO</w:t>
            </w:r>
          </w:p>
        </w:tc>
        <w:tc>
          <w:tcPr>
            <w:tcW w:w="5040" w:type="dxa"/>
            <w:gridSpan w:val="5"/>
            <w:tcBorders>
              <w:top w:val="single" w:sz="8" w:space="0" w:color="auto"/>
              <w:left w:val="nil"/>
              <w:bottom w:val="single" w:sz="8" w:space="0" w:color="auto"/>
              <w:right w:val="single" w:sz="8" w:space="0" w:color="000000"/>
            </w:tcBorders>
            <w:shd w:val="clear" w:color="auto" w:fill="auto"/>
            <w:noWrap/>
            <w:vAlign w:val="center"/>
            <w:hideMark/>
          </w:tcPr>
          <w:p w:rsidR="009912B5" w:rsidRDefault="009912B5">
            <w:pPr>
              <w:jc w:val="center"/>
              <w:rPr>
                <w:b/>
                <w:bCs/>
                <w:color w:val="000000"/>
                <w:sz w:val="22"/>
                <w:szCs w:val="22"/>
              </w:rPr>
            </w:pPr>
            <w:proofErr w:type="gramStart"/>
            <w:r>
              <w:rPr>
                <w:b/>
                <w:bCs/>
                <w:color w:val="000000"/>
                <w:sz w:val="22"/>
                <w:szCs w:val="22"/>
              </w:rPr>
              <w:t>NAMA,NIP</w:t>
            </w:r>
            <w:proofErr w:type="gramEnd"/>
            <w:r>
              <w:rPr>
                <w:b/>
                <w:bCs/>
                <w:color w:val="000000"/>
                <w:sz w:val="22"/>
                <w:szCs w:val="22"/>
              </w:rPr>
              <w:t>,PANGKAT/GOL,JABATAN</w:t>
            </w:r>
          </w:p>
        </w:tc>
        <w:tc>
          <w:tcPr>
            <w:tcW w:w="1829" w:type="dxa"/>
            <w:tcBorders>
              <w:top w:val="single" w:sz="8" w:space="0" w:color="auto"/>
              <w:left w:val="nil"/>
              <w:bottom w:val="single" w:sz="8" w:space="0" w:color="auto"/>
              <w:right w:val="single" w:sz="8" w:space="0" w:color="auto"/>
            </w:tcBorders>
            <w:shd w:val="clear" w:color="auto" w:fill="auto"/>
            <w:vAlign w:val="center"/>
            <w:hideMark/>
          </w:tcPr>
          <w:p w:rsidR="009912B5" w:rsidRDefault="009912B5">
            <w:pPr>
              <w:jc w:val="center"/>
              <w:rPr>
                <w:b/>
                <w:bCs/>
                <w:color w:val="000000"/>
                <w:sz w:val="22"/>
                <w:szCs w:val="22"/>
              </w:rPr>
            </w:pPr>
            <w:r>
              <w:rPr>
                <w:b/>
                <w:bCs/>
                <w:color w:val="000000"/>
                <w:sz w:val="22"/>
                <w:szCs w:val="22"/>
              </w:rPr>
              <w:t xml:space="preserve">JABATAN </w:t>
            </w:r>
          </w:p>
        </w:tc>
        <w:tc>
          <w:tcPr>
            <w:tcW w:w="1818" w:type="dxa"/>
            <w:tcBorders>
              <w:top w:val="single" w:sz="8" w:space="0" w:color="auto"/>
              <w:left w:val="nil"/>
              <w:bottom w:val="single" w:sz="8" w:space="0" w:color="auto"/>
              <w:right w:val="single" w:sz="8" w:space="0" w:color="auto"/>
            </w:tcBorders>
            <w:shd w:val="clear" w:color="auto" w:fill="auto"/>
            <w:vAlign w:val="center"/>
            <w:hideMark/>
          </w:tcPr>
          <w:p w:rsidR="009912B5" w:rsidRDefault="009912B5">
            <w:pPr>
              <w:jc w:val="center"/>
              <w:rPr>
                <w:b/>
                <w:bCs/>
                <w:color w:val="000000"/>
                <w:sz w:val="22"/>
                <w:szCs w:val="22"/>
              </w:rPr>
            </w:pPr>
            <w:r>
              <w:rPr>
                <w:b/>
                <w:bCs/>
                <w:color w:val="000000"/>
                <w:sz w:val="22"/>
                <w:szCs w:val="22"/>
              </w:rPr>
              <w:t xml:space="preserve">HONORARIUM </w:t>
            </w:r>
          </w:p>
        </w:tc>
      </w:tr>
      <w:tr w:rsidR="009912B5" w:rsidTr="00DE2D68">
        <w:trPr>
          <w:trHeight w:val="540"/>
        </w:trPr>
        <w:tc>
          <w:tcPr>
            <w:tcW w:w="630" w:type="dxa"/>
            <w:tcBorders>
              <w:top w:val="nil"/>
              <w:left w:val="single" w:sz="8" w:space="0" w:color="auto"/>
              <w:bottom w:val="single" w:sz="8" w:space="0" w:color="auto"/>
              <w:right w:val="single" w:sz="8" w:space="0" w:color="auto"/>
            </w:tcBorders>
            <w:shd w:val="clear" w:color="auto" w:fill="auto"/>
            <w:noWrap/>
            <w:vAlign w:val="center"/>
            <w:hideMark/>
          </w:tcPr>
          <w:p w:rsidR="009912B5" w:rsidRDefault="009912B5">
            <w:pPr>
              <w:jc w:val="center"/>
              <w:rPr>
                <w:color w:val="000000"/>
                <w:sz w:val="22"/>
                <w:szCs w:val="22"/>
              </w:rPr>
            </w:pPr>
            <w:r>
              <w:rPr>
                <w:color w:val="000000"/>
                <w:sz w:val="22"/>
                <w:szCs w:val="22"/>
              </w:rPr>
              <w:t>1</w:t>
            </w:r>
          </w:p>
        </w:tc>
        <w:tc>
          <w:tcPr>
            <w:tcW w:w="5040" w:type="dxa"/>
            <w:gridSpan w:val="5"/>
            <w:tcBorders>
              <w:top w:val="single" w:sz="8" w:space="0" w:color="auto"/>
              <w:left w:val="nil"/>
              <w:bottom w:val="single" w:sz="8" w:space="0" w:color="auto"/>
              <w:right w:val="single" w:sz="8" w:space="0" w:color="000000"/>
            </w:tcBorders>
            <w:shd w:val="clear" w:color="auto" w:fill="auto"/>
            <w:noWrap/>
            <w:vAlign w:val="center"/>
            <w:hideMark/>
          </w:tcPr>
          <w:p w:rsidR="009912B5" w:rsidRDefault="009912B5">
            <w:pPr>
              <w:jc w:val="center"/>
              <w:rPr>
                <w:color w:val="000000"/>
                <w:sz w:val="22"/>
                <w:szCs w:val="22"/>
              </w:rPr>
            </w:pPr>
            <w:r>
              <w:rPr>
                <w:color w:val="000000"/>
                <w:sz w:val="22"/>
                <w:szCs w:val="22"/>
              </w:rPr>
              <w:t>2</w:t>
            </w:r>
          </w:p>
        </w:tc>
        <w:tc>
          <w:tcPr>
            <w:tcW w:w="1829" w:type="dxa"/>
            <w:tcBorders>
              <w:top w:val="nil"/>
              <w:left w:val="nil"/>
              <w:bottom w:val="single" w:sz="8" w:space="0" w:color="auto"/>
              <w:right w:val="single" w:sz="8" w:space="0" w:color="auto"/>
            </w:tcBorders>
            <w:shd w:val="clear" w:color="auto" w:fill="auto"/>
            <w:noWrap/>
            <w:vAlign w:val="center"/>
            <w:hideMark/>
          </w:tcPr>
          <w:p w:rsidR="009912B5" w:rsidRDefault="009912B5">
            <w:pPr>
              <w:jc w:val="center"/>
              <w:rPr>
                <w:color w:val="000000"/>
                <w:sz w:val="22"/>
                <w:szCs w:val="22"/>
              </w:rPr>
            </w:pPr>
            <w:r>
              <w:rPr>
                <w:color w:val="000000"/>
                <w:sz w:val="22"/>
                <w:szCs w:val="22"/>
              </w:rPr>
              <w:t>3</w:t>
            </w:r>
          </w:p>
        </w:tc>
        <w:tc>
          <w:tcPr>
            <w:tcW w:w="1818" w:type="dxa"/>
            <w:tcBorders>
              <w:top w:val="nil"/>
              <w:left w:val="nil"/>
              <w:bottom w:val="single" w:sz="8" w:space="0" w:color="auto"/>
              <w:right w:val="single" w:sz="8" w:space="0" w:color="auto"/>
            </w:tcBorders>
            <w:shd w:val="clear" w:color="auto" w:fill="auto"/>
            <w:noWrap/>
            <w:vAlign w:val="center"/>
            <w:hideMark/>
          </w:tcPr>
          <w:p w:rsidR="009912B5" w:rsidRDefault="009912B5">
            <w:pPr>
              <w:jc w:val="center"/>
              <w:rPr>
                <w:color w:val="000000"/>
                <w:sz w:val="22"/>
                <w:szCs w:val="22"/>
              </w:rPr>
            </w:pPr>
            <w:r>
              <w:rPr>
                <w:color w:val="000000"/>
                <w:sz w:val="22"/>
                <w:szCs w:val="22"/>
              </w:rPr>
              <w:t>4</w:t>
            </w:r>
          </w:p>
        </w:tc>
      </w:tr>
      <w:tr w:rsidR="00216236" w:rsidTr="00DE2D68">
        <w:trPr>
          <w:trHeight w:val="540"/>
        </w:trPr>
        <w:tc>
          <w:tcPr>
            <w:tcW w:w="630" w:type="dxa"/>
            <w:vMerge w:val="restart"/>
            <w:tcBorders>
              <w:top w:val="nil"/>
              <w:left w:val="single" w:sz="8" w:space="0" w:color="auto"/>
              <w:right w:val="single" w:sz="8" w:space="0" w:color="auto"/>
            </w:tcBorders>
            <w:shd w:val="clear" w:color="auto" w:fill="auto"/>
            <w:noWrap/>
            <w:vAlign w:val="center"/>
          </w:tcPr>
          <w:p w:rsidR="00216236" w:rsidRPr="00A5226E" w:rsidRDefault="00A5226E" w:rsidP="00216236">
            <w:pPr>
              <w:jc w:val="center"/>
              <w:rPr>
                <w:color w:val="000000"/>
                <w:sz w:val="22"/>
                <w:szCs w:val="22"/>
              </w:rPr>
            </w:pPr>
            <w:r>
              <w:rPr>
                <w:color w:val="000000"/>
                <w:sz w:val="22"/>
                <w:szCs w:val="22"/>
              </w:rPr>
              <w:t>5</w:t>
            </w:r>
          </w:p>
        </w:tc>
        <w:tc>
          <w:tcPr>
            <w:tcW w:w="1620" w:type="dxa"/>
            <w:tcBorders>
              <w:top w:val="nil"/>
              <w:left w:val="nil"/>
              <w:bottom w:val="single" w:sz="8" w:space="0" w:color="auto"/>
              <w:right w:val="single" w:sz="8" w:space="0" w:color="auto"/>
            </w:tcBorders>
            <w:shd w:val="clear" w:color="auto" w:fill="auto"/>
            <w:noWrap/>
            <w:vAlign w:val="center"/>
          </w:tcPr>
          <w:p w:rsidR="00216236" w:rsidRDefault="00216236" w:rsidP="00216236">
            <w:pPr>
              <w:rPr>
                <w:color w:val="000000"/>
                <w:sz w:val="22"/>
                <w:szCs w:val="22"/>
              </w:rPr>
            </w:pPr>
            <w:r>
              <w:rPr>
                <w:color w:val="000000"/>
                <w:sz w:val="22"/>
                <w:szCs w:val="22"/>
              </w:rPr>
              <w:t xml:space="preserve">Nama </w:t>
            </w:r>
          </w:p>
        </w:tc>
        <w:tc>
          <w:tcPr>
            <w:tcW w:w="630" w:type="dxa"/>
            <w:gridSpan w:val="2"/>
            <w:tcBorders>
              <w:top w:val="nil"/>
              <w:left w:val="nil"/>
              <w:bottom w:val="single" w:sz="8" w:space="0" w:color="auto"/>
              <w:right w:val="single" w:sz="8" w:space="0" w:color="auto"/>
            </w:tcBorders>
            <w:shd w:val="clear" w:color="auto" w:fill="auto"/>
            <w:noWrap/>
            <w:vAlign w:val="center"/>
          </w:tcPr>
          <w:p w:rsidR="00216236" w:rsidRDefault="00216236" w:rsidP="00216236">
            <w:pPr>
              <w:jc w:val="center"/>
              <w:rPr>
                <w:color w:val="000000"/>
                <w:sz w:val="22"/>
                <w:szCs w:val="22"/>
              </w:rPr>
            </w:pPr>
            <w:r>
              <w:rPr>
                <w:color w:val="000000"/>
                <w:sz w:val="22"/>
                <w:szCs w:val="22"/>
              </w:rPr>
              <w:t>:</w:t>
            </w:r>
          </w:p>
        </w:tc>
        <w:tc>
          <w:tcPr>
            <w:tcW w:w="2790" w:type="dxa"/>
            <w:gridSpan w:val="2"/>
            <w:tcBorders>
              <w:top w:val="nil"/>
              <w:left w:val="nil"/>
              <w:bottom w:val="single" w:sz="8" w:space="0" w:color="auto"/>
              <w:right w:val="single" w:sz="8" w:space="0" w:color="auto"/>
            </w:tcBorders>
            <w:shd w:val="clear" w:color="auto" w:fill="auto"/>
            <w:noWrap/>
            <w:vAlign w:val="center"/>
          </w:tcPr>
          <w:p w:rsidR="00216236" w:rsidRDefault="00216236" w:rsidP="00216236">
            <w:pPr>
              <w:rPr>
                <w:color w:val="000000"/>
                <w:sz w:val="22"/>
                <w:szCs w:val="22"/>
              </w:rPr>
            </w:pPr>
            <w:proofErr w:type="spellStart"/>
            <w:r>
              <w:rPr>
                <w:color w:val="000000"/>
                <w:sz w:val="22"/>
                <w:szCs w:val="22"/>
              </w:rPr>
              <w:t>Yova</w:t>
            </w:r>
            <w:proofErr w:type="spellEnd"/>
            <w:r>
              <w:rPr>
                <w:color w:val="000000"/>
                <w:sz w:val="22"/>
                <w:szCs w:val="22"/>
              </w:rPr>
              <w:t xml:space="preserve"> </w:t>
            </w:r>
            <w:proofErr w:type="spellStart"/>
            <w:proofErr w:type="gramStart"/>
            <w:r>
              <w:rPr>
                <w:color w:val="000000"/>
                <w:sz w:val="22"/>
                <w:szCs w:val="22"/>
              </w:rPr>
              <w:t>Nelindy,Amd</w:t>
            </w:r>
            <w:proofErr w:type="spellEnd"/>
            <w:proofErr w:type="gramEnd"/>
            <w:r>
              <w:rPr>
                <w:color w:val="000000"/>
                <w:sz w:val="22"/>
                <w:szCs w:val="22"/>
              </w:rPr>
              <w:t>.</w:t>
            </w:r>
          </w:p>
        </w:tc>
        <w:tc>
          <w:tcPr>
            <w:tcW w:w="1829" w:type="dxa"/>
            <w:vMerge w:val="restart"/>
            <w:tcBorders>
              <w:top w:val="nil"/>
              <w:left w:val="single" w:sz="8" w:space="0" w:color="auto"/>
              <w:right w:val="single" w:sz="8" w:space="0" w:color="auto"/>
            </w:tcBorders>
            <w:shd w:val="clear" w:color="auto" w:fill="auto"/>
            <w:vAlign w:val="center"/>
          </w:tcPr>
          <w:p w:rsidR="00216236" w:rsidRDefault="00216236" w:rsidP="00216236">
            <w:pPr>
              <w:jc w:val="center"/>
              <w:rPr>
                <w:color w:val="000000"/>
                <w:sz w:val="22"/>
                <w:szCs w:val="22"/>
              </w:rPr>
            </w:pPr>
            <w:r>
              <w:rPr>
                <w:color w:val="000000"/>
                <w:sz w:val="22"/>
                <w:szCs w:val="22"/>
                <w:lang w:val="id-ID"/>
              </w:rPr>
              <w:t xml:space="preserve">Operator Modul Aset/ Persediaan </w:t>
            </w:r>
          </w:p>
        </w:tc>
        <w:tc>
          <w:tcPr>
            <w:tcW w:w="1818" w:type="dxa"/>
            <w:vMerge w:val="restart"/>
            <w:tcBorders>
              <w:top w:val="nil"/>
              <w:left w:val="single" w:sz="8" w:space="0" w:color="auto"/>
              <w:right w:val="single" w:sz="8" w:space="0" w:color="auto"/>
            </w:tcBorders>
            <w:shd w:val="clear" w:color="auto" w:fill="auto"/>
            <w:noWrap/>
            <w:vAlign w:val="center"/>
          </w:tcPr>
          <w:p w:rsidR="00216236" w:rsidRDefault="00216236" w:rsidP="00216236">
            <w:pPr>
              <w:jc w:val="center"/>
              <w:rPr>
                <w:color w:val="000000"/>
                <w:sz w:val="22"/>
                <w:szCs w:val="22"/>
              </w:rPr>
            </w:pPr>
            <w:r>
              <w:rPr>
                <w:color w:val="000000"/>
                <w:sz w:val="22"/>
                <w:szCs w:val="22"/>
              </w:rPr>
              <w:t>Rp150.000</w:t>
            </w:r>
          </w:p>
        </w:tc>
      </w:tr>
      <w:tr w:rsidR="00216236" w:rsidTr="00DE2D68">
        <w:trPr>
          <w:trHeight w:val="540"/>
        </w:trPr>
        <w:tc>
          <w:tcPr>
            <w:tcW w:w="630" w:type="dxa"/>
            <w:vMerge/>
            <w:tcBorders>
              <w:left w:val="single" w:sz="8" w:space="0" w:color="auto"/>
              <w:right w:val="single" w:sz="8" w:space="0" w:color="auto"/>
            </w:tcBorders>
            <w:shd w:val="clear" w:color="auto" w:fill="auto"/>
            <w:noWrap/>
            <w:vAlign w:val="center"/>
          </w:tcPr>
          <w:p w:rsidR="00216236" w:rsidRDefault="00216236" w:rsidP="00216236">
            <w:pPr>
              <w:jc w:val="center"/>
              <w:rPr>
                <w:color w:val="000000"/>
                <w:sz w:val="22"/>
                <w:szCs w:val="22"/>
                <w:lang w:val="id-ID"/>
              </w:rPr>
            </w:pPr>
          </w:p>
        </w:tc>
        <w:tc>
          <w:tcPr>
            <w:tcW w:w="1620" w:type="dxa"/>
            <w:tcBorders>
              <w:top w:val="nil"/>
              <w:left w:val="nil"/>
              <w:bottom w:val="single" w:sz="8" w:space="0" w:color="auto"/>
              <w:right w:val="single" w:sz="8" w:space="0" w:color="auto"/>
            </w:tcBorders>
            <w:shd w:val="clear" w:color="auto" w:fill="auto"/>
            <w:noWrap/>
            <w:vAlign w:val="center"/>
          </w:tcPr>
          <w:p w:rsidR="00216236" w:rsidRDefault="00216236" w:rsidP="00216236">
            <w:pPr>
              <w:rPr>
                <w:color w:val="000000"/>
                <w:sz w:val="22"/>
                <w:szCs w:val="22"/>
              </w:rPr>
            </w:pPr>
            <w:r>
              <w:rPr>
                <w:color w:val="000000"/>
                <w:sz w:val="22"/>
                <w:szCs w:val="22"/>
              </w:rPr>
              <w:t>NIP</w:t>
            </w:r>
          </w:p>
        </w:tc>
        <w:tc>
          <w:tcPr>
            <w:tcW w:w="630" w:type="dxa"/>
            <w:gridSpan w:val="2"/>
            <w:tcBorders>
              <w:top w:val="nil"/>
              <w:left w:val="nil"/>
              <w:bottom w:val="single" w:sz="8" w:space="0" w:color="auto"/>
              <w:right w:val="single" w:sz="8" w:space="0" w:color="auto"/>
            </w:tcBorders>
            <w:shd w:val="clear" w:color="auto" w:fill="auto"/>
            <w:noWrap/>
            <w:vAlign w:val="center"/>
          </w:tcPr>
          <w:p w:rsidR="00216236" w:rsidRDefault="00216236" w:rsidP="00216236">
            <w:pPr>
              <w:jc w:val="center"/>
              <w:rPr>
                <w:color w:val="000000"/>
                <w:sz w:val="22"/>
                <w:szCs w:val="22"/>
              </w:rPr>
            </w:pPr>
            <w:r>
              <w:rPr>
                <w:color w:val="000000"/>
                <w:sz w:val="22"/>
                <w:szCs w:val="22"/>
              </w:rPr>
              <w:t>:</w:t>
            </w:r>
          </w:p>
        </w:tc>
        <w:tc>
          <w:tcPr>
            <w:tcW w:w="2790" w:type="dxa"/>
            <w:gridSpan w:val="2"/>
            <w:tcBorders>
              <w:top w:val="nil"/>
              <w:left w:val="nil"/>
              <w:bottom w:val="single" w:sz="8" w:space="0" w:color="auto"/>
              <w:right w:val="single" w:sz="8" w:space="0" w:color="auto"/>
            </w:tcBorders>
            <w:shd w:val="clear" w:color="auto" w:fill="auto"/>
            <w:noWrap/>
            <w:vAlign w:val="center"/>
          </w:tcPr>
          <w:p w:rsidR="00216236" w:rsidRDefault="00216236" w:rsidP="00216236">
            <w:pPr>
              <w:rPr>
                <w:color w:val="000000"/>
                <w:sz w:val="22"/>
                <w:szCs w:val="22"/>
              </w:rPr>
            </w:pPr>
            <w:r>
              <w:rPr>
                <w:color w:val="000000"/>
                <w:sz w:val="22"/>
                <w:szCs w:val="22"/>
              </w:rPr>
              <w:t>19930524 201903 2 009</w:t>
            </w:r>
          </w:p>
        </w:tc>
        <w:tc>
          <w:tcPr>
            <w:tcW w:w="1829" w:type="dxa"/>
            <w:vMerge/>
            <w:tcBorders>
              <w:left w:val="single" w:sz="8" w:space="0" w:color="auto"/>
              <w:right w:val="single" w:sz="8" w:space="0" w:color="auto"/>
            </w:tcBorders>
            <w:shd w:val="clear" w:color="auto" w:fill="auto"/>
            <w:vAlign w:val="center"/>
          </w:tcPr>
          <w:p w:rsidR="00216236" w:rsidRDefault="00216236" w:rsidP="00216236">
            <w:pPr>
              <w:jc w:val="center"/>
              <w:rPr>
                <w:color w:val="000000"/>
                <w:sz w:val="22"/>
                <w:szCs w:val="22"/>
                <w:lang w:val="id-ID"/>
              </w:rPr>
            </w:pPr>
          </w:p>
        </w:tc>
        <w:tc>
          <w:tcPr>
            <w:tcW w:w="1818" w:type="dxa"/>
            <w:vMerge/>
            <w:tcBorders>
              <w:left w:val="single" w:sz="8" w:space="0" w:color="auto"/>
              <w:right w:val="single" w:sz="8" w:space="0" w:color="auto"/>
            </w:tcBorders>
            <w:shd w:val="clear" w:color="auto" w:fill="auto"/>
            <w:noWrap/>
            <w:vAlign w:val="center"/>
          </w:tcPr>
          <w:p w:rsidR="00216236" w:rsidRDefault="00216236" w:rsidP="00216236">
            <w:pPr>
              <w:jc w:val="center"/>
              <w:rPr>
                <w:color w:val="000000"/>
                <w:sz w:val="22"/>
                <w:szCs w:val="22"/>
              </w:rPr>
            </w:pPr>
          </w:p>
        </w:tc>
      </w:tr>
      <w:tr w:rsidR="00216236" w:rsidTr="00DE2D68">
        <w:trPr>
          <w:trHeight w:val="540"/>
        </w:trPr>
        <w:tc>
          <w:tcPr>
            <w:tcW w:w="630" w:type="dxa"/>
            <w:vMerge/>
            <w:tcBorders>
              <w:left w:val="single" w:sz="8" w:space="0" w:color="auto"/>
              <w:right w:val="single" w:sz="8" w:space="0" w:color="auto"/>
            </w:tcBorders>
            <w:shd w:val="clear" w:color="auto" w:fill="auto"/>
            <w:noWrap/>
            <w:vAlign w:val="center"/>
          </w:tcPr>
          <w:p w:rsidR="00216236" w:rsidRDefault="00216236" w:rsidP="00216236">
            <w:pPr>
              <w:jc w:val="center"/>
              <w:rPr>
                <w:color w:val="000000"/>
                <w:sz w:val="22"/>
                <w:szCs w:val="22"/>
                <w:lang w:val="id-ID"/>
              </w:rPr>
            </w:pPr>
          </w:p>
        </w:tc>
        <w:tc>
          <w:tcPr>
            <w:tcW w:w="1620" w:type="dxa"/>
            <w:tcBorders>
              <w:top w:val="nil"/>
              <w:left w:val="nil"/>
              <w:bottom w:val="single" w:sz="8" w:space="0" w:color="auto"/>
              <w:right w:val="single" w:sz="8" w:space="0" w:color="auto"/>
            </w:tcBorders>
            <w:shd w:val="clear" w:color="auto" w:fill="auto"/>
            <w:noWrap/>
            <w:vAlign w:val="center"/>
          </w:tcPr>
          <w:p w:rsidR="00216236" w:rsidRDefault="00216236" w:rsidP="00216236">
            <w:pPr>
              <w:rPr>
                <w:color w:val="000000"/>
                <w:sz w:val="22"/>
                <w:szCs w:val="22"/>
              </w:rPr>
            </w:pPr>
            <w:proofErr w:type="spellStart"/>
            <w:r>
              <w:rPr>
                <w:color w:val="000000"/>
                <w:sz w:val="22"/>
                <w:szCs w:val="22"/>
              </w:rPr>
              <w:t>Pangkat</w:t>
            </w:r>
            <w:proofErr w:type="spellEnd"/>
            <w:r>
              <w:rPr>
                <w:color w:val="000000"/>
                <w:sz w:val="22"/>
                <w:szCs w:val="22"/>
              </w:rPr>
              <w:t>/Gol</w:t>
            </w:r>
          </w:p>
        </w:tc>
        <w:tc>
          <w:tcPr>
            <w:tcW w:w="630" w:type="dxa"/>
            <w:gridSpan w:val="2"/>
            <w:tcBorders>
              <w:top w:val="nil"/>
              <w:left w:val="nil"/>
              <w:bottom w:val="single" w:sz="8" w:space="0" w:color="auto"/>
              <w:right w:val="single" w:sz="8" w:space="0" w:color="auto"/>
            </w:tcBorders>
            <w:shd w:val="clear" w:color="auto" w:fill="auto"/>
            <w:noWrap/>
            <w:vAlign w:val="center"/>
          </w:tcPr>
          <w:p w:rsidR="00216236" w:rsidRDefault="00216236" w:rsidP="00216236">
            <w:pPr>
              <w:jc w:val="center"/>
              <w:rPr>
                <w:color w:val="000000"/>
                <w:sz w:val="22"/>
                <w:szCs w:val="22"/>
              </w:rPr>
            </w:pPr>
            <w:r>
              <w:rPr>
                <w:color w:val="000000"/>
                <w:sz w:val="22"/>
                <w:szCs w:val="22"/>
              </w:rPr>
              <w:t>:</w:t>
            </w:r>
          </w:p>
        </w:tc>
        <w:tc>
          <w:tcPr>
            <w:tcW w:w="2790" w:type="dxa"/>
            <w:gridSpan w:val="2"/>
            <w:tcBorders>
              <w:top w:val="nil"/>
              <w:left w:val="nil"/>
              <w:bottom w:val="single" w:sz="8" w:space="0" w:color="auto"/>
              <w:right w:val="single" w:sz="8" w:space="0" w:color="auto"/>
            </w:tcBorders>
            <w:shd w:val="clear" w:color="auto" w:fill="auto"/>
            <w:noWrap/>
            <w:vAlign w:val="center"/>
          </w:tcPr>
          <w:p w:rsidR="00216236" w:rsidRDefault="00216236" w:rsidP="00216236">
            <w:pPr>
              <w:rPr>
                <w:color w:val="000000"/>
                <w:sz w:val="22"/>
                <w:szCs w:val="22"/>
              </w:rPr>
            </w:pPr>
            <w:proofErr w:type="spellStart"/>
            <w:r>
              <w:rPr>
                <w:color w:val="000000"/>
                <w:sz w:val="22"/>
                <w:szCs w:val="22"/>
              </w:rPr>
              <w:t>Pengatur</w:t>
            </w:r>
            <w:proofErr w:type="spellEnd"/>
            <w:r>
              <w:rPr>
                <w:color w:val="000000"/>
                <w:sz w:val="22"/>
                <w:szCs w:val="22"/>
              </w:rPr>
              <w:t xml:space="preserve"> </w:t>
            </w:r>
            <w:proofErr w:type="spellStart"/>
            <w:proofErr w:type="gramStart"/>
            <w:r>
              <w:rPr>
                <w:color w:val="000000"/>
                <w:sz w:val="22"/>
                <w:szCs w:val="22"/>
              </w:rPr>
              <w:t>Tk.I</w:t>
            </w:r>
            <w:proofErr w:type="spellEnd"/>
            <w:proofErr w:type="gramEnd"/>
            <w:r>
              <w:rPr>
                <w:color w:val="000000"/>
                <w:sz w:val="22"/>
                <w:szCs w:val="22"/>
              </w:rPr>
              <w:t xml:space="preserve"> (II/d)</w:t>
            </w:r>
          </w:p>
        </w:tc>
        <w:tc>
          <w:tcPr>
            <w:tcW w:w="1829" w:type="dxa"/>
            <w:vMerge/>
            <w:tcBorders>
              <w:left w:val="single" w:sz="8" w:space="0" w:color="auto"/>
              <w:right w:val="single" w:sz="8" w:space="0" w:color="auto"/>
            </w:tcBorders>
            <w:shd w:val="clear" w:color="auto" w:fill="auto"/>
            <w:vAlign w:val="center"/>
          </w:tcPr>
          <w:p w:rsidR="00216236" w:rsidRDefault="00216236" w:rsidP="00216236">
            <w:pPr>
              <w:jc w:val="center"/>
              <w:rPr>
                <w:color w:val="000000"/>
                <w:sz w:val="22"/>
                <w:szCs w:val="22"/>
                <w:lang w:val="id-ID"/>
              </w:rPr>
            </w:pPr>
          </w:p>
        </w:tc>
        <w:tc>
          <w:tcPr>
            <w:tcW w:w="1818" w:type="dxa"/>
            <w:vMerge/>
            <w:tcBorders>
              <w:left w:val="single" w:sz="8" w:space="0" w:color="auto"/>
              <w:right w:val="single" w:sz="8" w:space="0" w:color="auto"/>
            </w:tcBorders>
            <w:shd w:val="clear" w:color="auto" w:fill="auto"/>
            <w:noWrap/>
            <w:vAlign w:val="center"/>
          </w:tcPr>
          <w:p w:rsidR="00216236" w:rsidRDefault="00216236" w:rsidP="00216236">
            <w:pPr>
              <w:jc w:val="center"/>
              <w:rPr>
                <w:color w:val="000000"/>
                <w:sz w:val="22"/>
                <w:szCs w:val="22"/>
              </w:rPr>
            </w:pPr>
          </w:p>
        </w:tc>
      </w:tr>
      <w:tr w:rsidR="00216236" w:rsidTr="00DE2D68">
        <w:trPr>
          <w:trHeight w:val="540"/>
        </w:trPr>
        <w:tc>
          <w:tcPr>
            <w:tcW w:w="630" w:type="dxa"/>
            <w:vMerge/>
            <w:tcBorders>
              <w:left w:val="single" w:sz="8" w:space="0" w:color="auto"/>
              <w:bottom w:val="single" w:sz="8" w:space="0" w:color="000000"/>
              <w:right w:val="single" w:sz="8" w:space="0" w:color="auto"/>
            </w:tcBorders>
            <w:shd w:val="clear" w:color="auto" w:fill="auto"/>
            <w:noWrap/>
            <w:vAlign w:val="center"/>
          </w:tcPr>
          <w:p w:rsidR="00216236" w:rsidRDefault="00216236" w:rsidP="00216236">
            <w:pPr>
              <w:jc w:val="center"/>
              <w:rPr>
                <w:color w:val="000000"/>
                <w:sz w:val="22"/>
                <w:szCs w:val="22"/>
                <w:lang w:val="id-ID"/>
              </w:rPr>
            </w:pPr>
          </w:p>
        </w:tc>
        <w:tc>
          <w:tcPr>
            <w:tcW w:w="1620" w:type="dxa"/>
            <w:tcBorders>
              <w:top w:val="nil"/>
              <w:left w:val="nil"/>
              <w:bottom w:val="single" w:sz="8" w:space="0" w:color="auto"/>
              <w:right w:val="single" w:sz="8" w:space="0" w:color="auto"/>
            </w:tcBorders>
            <w:shd w:val="clear" w:color="auto" w:fill="auto"/>
            <w:noWrap/>
            <w:vAlign w:val="center"/>
          </w:tcPr>
          <w:p w:rsidR="00216236" w:rsidRDefault="00216236" w:rsidP="00216236">
            <w:pPr>
              <w:rPr>
                <w:color w:val="000000"/>
                <w:sz w:val="22"/>
                <w:szCs w:val="22"/>
              </w:rPr>
            </w:pPr>
            <w:proofErr w:type="spellStart"/>
            <w:r>
              <w:rPr>
                <w:color w:val="000000"/>
                <w:sz w:val="22"/>
                <w:szCs w:val="22"/>
              </w:rPr>
              <w:t>Jabatan</w:t>
            </w:r>
            <w:proofErr w:type="spellEnd"/>
          </w:p>
        </w:tc>
        <w:tc>
          <w:tcPr>
            <w:tcW w:w="630" w:type="dxa"/>
            <w:gridSpan w:val="2"/>
            <w:tcBorders>
              <w:top w:val="nil"/>
              <w:left w:val="nil"/>
              <w:bottom w:val="single" w:sz="8" w:space="0" w:color="auto"/>
              <w:right w:val="single" w:sz="8" w:space="0" w:color="auto"/>
            </w:tcBorders>
            <w:shd w:val="clear" w:color="auto" w:fill="auto"/>
            <w:noWrap/>
            <w:vAlign w:val="center"/>
          </w:tcPr>
          <w:p w:rsidR="00216236" w:rsidRDefault="00216236" w:rsidP="00216236">
            <w:pPr>
              <w:jc w:val="center"/>
              <w:rPr>
                <w:color w:val="000000"/>
                <w:sz w:val="22"/>
                <w:szCs w:val="22"/>
              </w:rPr>
            </w:pPr>
            <w:r>
              <w:rPr>
                <w:color w:val="000000"/>
                <w:sz w:val="22"/>
                <w:szCs w:val="22"/>
              </w:rPr>
              <w:t>:</w:t>
            </w:r>
          </w:p>
        </w:tc>
        <w:tc>
          <w:tcPr>
            <w:tcW w:w="2790" w:type="dxa"/>
            <w:gridSpan w:val="2"/>
            <w:tcBorders>
              <w:top w:val="nil"/>
              <w:left w:val="nil"/>
              <w:bottom w:val="single" w:sz="8" w:space="0" w:color="auto"/>
              <w:right w:val="single" w:sz="8" w:space="0" w:color="auto"/>
            </w:tcBorders>
            <w:shd w:val="clear" w:color="auto" w:fill="auto"/>
            <w:noWrap/>
            <w:vAlign w:val="center"/>
          </w:tcPr>
          <w:p w:rsidR="00216236" w:rsidRDefault="00216236" w:rsidP="00216236">
            <w:pPr>
              <w:rPr>
                <w:color w:val="000000"/>
                <w:sz w:val="22"/>
                <w:szCs w:val="22"/>
              </w:rPr>
            </w:pPr>
            <w:proofErr w:type="spellStart"/>
            <w:r>
              <w:rPr>
                <w:color w:val="000000"/>
                <w:sz w:val="22"/>
                <w:szCs w:val="22"/>
              </w:rPr>
              <w:t>Pengolah</w:t>
            </w:r>
            <w:proofErr w:type="spellEnd"/>
            <w:r>
              <w:rPr>
                <w:color w:val="000000"/>
                <w:sz w:val="22"/>
                <w:szCs w:val="22"/>
              </w:rPr>
              <w:t xml:space="preserve"> Data dan </w:t>
            </w:r>
            <w:proofErr w:type="spellStart"/>
            <w:r>
              <w:rPr>
                <w:color w:val="000000"/>
                <w:sz w:val="22"/>
                <w:szCs w:val="22"/>
              </w:rPr>
              <w:t>Informasi</w:t>
            </w:r>
            <w:proofErr w:type="spellEnd"/>
          </w:p>
        </w:tc>
        <w:tc>
          <w:tcPr>
            <w:tcW w:w="1829" w:type="dxa"/>
            <w:vMerge/>
            <w:tcBorders>
              <w:left w:val="single" w:sz="8" w:space="0" w:color="auto"/>
              <w:bottom w:val="single" w:sz="8" w:space="0" w:color="000000"/>
              <w:right w:val="single" w:sz="8" w:space="0" w:color="auto"/>
            </w:tcBorders>
            <w:shd w:val="clear" w:color="auto" w:fill="auto"/>
            <w:vAlign w:val="center"/>
          </w:tcPr>
          <w:p w:rsidR="00216236" w:rsidRDefault="00216236" w:rsidP="00216236">
            <w:pPr>
              <w:jc w:val="center"/>
              <w:rPr>
                <w:color w:val="000000"/>
                <w:sz w:val="22"/>
                <w:szCs w:val="22"/>
                <w:lang w:val="id-ID"/>
              </w:rPr>
            </w:pPr>
          </w:p>
        </w:tc>
        <w:tc>
          <w:tcPr>
            <w:tcW w:w="1818" w:type="dxa"/>
            <w:vMerge/>
            <w:tcBorders>
              <w:left w:val="single" w:sz="8" w:space="0" w:color="auto"/>
              <w:bottom w:val="single" w:sz="8" w:space="0" w:color="000000"/>
              <w:right w:val="single" w:sz="8" w:space="0" w:color="auto"/>
            </w:tcBorders>
            <w:shd w:val="clear" w:color="auto" w:fill="auto"/>
            <w:noWrap/>
            <w:vAlign w:val="center"/>
          </w:tcPr>
          <w:p w:rsidR="00216236" w:rsidRDefault="00216236" w:rsidP="00216236">
            <w:pPr>
              <w:jc w:val="center"/>
              <w:rPr>
                <w:color w:val="000000"/>
                <w:sz w:val="22"/>
                <w:szCs w:val="22"/>
              </w:rPr>
            </w:pPr>
          </w:p>
        </w:tc>
      </w:tr>
    </w:tbl>
    <w:p w:rsidR="009912B5" w:rsidRDefault="009912B5" w:rsidP="001407B0">
      <w:pPr>
        <w:tabs>
          <w:tab w:val="left" w:pos="5040"/>
        </w:tabs>
        <w:ind w:left="5040" w:hanging="78"/>
        <w:jc w:val="both"/>
        <w:rPr>
          <w:sz w:val="22"/>
          <w:szCs w:val="22"/>
          <w:lang w:val="id-ID"/>
        </w:rPr>
      </w:pPr>
    </w:p>
    <w:p w:rsidR="009912B5" w:rsidRDefault="009912B5" w:rsidP="001407B0">
      <w:pPr>
        <w:tabs>
          <w:tab w:val="left" w:pos="5040"/>
        </w:tabs>
        <w:ind w:left="5040" w:hanging="78"/>
        <w:jc w:val="both"/>
        <w:rPr>
          <w:sz w:val="22"/>
          <w:szCs w:val="22"/>
          <w:lang w:val="id-ID"/>
        </w:rPr>
      </w:pPr>
    </w:p>
    <w:p w:rsidR="009912B5" w:rsidRDefault="009912B5" w:rsidP="001407B0">
      <w:pPr>
        <w:tabs>
          <w:tab w:val="left" w:pos="5040"/>
        </w:tabs>
        <w:ind w:left="5040" w:hanging="78"/>
        <w:jc w:val="both"/>
        <w:rPr>
          <w:sz w:val="22"/>
          <w:szCs w:val="22"/>
          <w:lang w:val="id-ID"/>
        </w:rPr>
      </w:pPr>
    </w:p>
    <w:p w:rsidR="001407B0" w:rsidRPr="00666173" w:rsidRDefault="001407B0" w:rsidP="001407B0">
      <w:pPr>
        <w:tabs>
          <w:tab w:val="left" w:pos="5040"/>
        </w:tabs>
        <w:ind w:left="5040" w:hanging="78"/>
        <w:jc w:val="both"/>
        <w:rPr>
          <w:bCs/>
          <w:sz w:val="22"/>
          <w:szCs w:val="22"/>
          <w:lang w:val="id-ID"/>
        </w:rPr>
      </w:pPr>
      <w:r w:rsidRPr="00666173">
        <w:rPr>
          <w:sz w:val="22"/>
          <w:szCs w:val="22"/>
          <w:lang w:val="id-ID"/>
        </w:rPr>
        <w:t>Kuasa Pengguna</w:t>
      </w:r>
      <w:r w:rsidRPr="00666173">
        <w:rPr>
          <w:b/>
          <w:sz w:val="22"/>
          <w:szCs w:val="22"/>
        </w:rPr>
        <w:t xml:space="preserve"> </w:t>
      </w:r>
      <w:r w:rsidRPr="00666173">
        <w:rPr>
          <w:bCs/>
          <w:sz w:val="22"/>
          <w:szCs w:val="22"/>
          <w:lang w:val="id-ID"/>
        </w:rPr>
        <w:t>Anggaran</w:t>
      </w:r>
    </w:p>
    <w:p w:rsidR="001407B0" w:rsidRPr="00666173" w:rsidRDefault="001407B0" w:rsidP="001407B0">
      <w:pPr>
        <w:tabs>
          <w:tab w:val="left" w:pos="5954"/>
        </w:tabs>
        <w:ind w:left="4962"/>
        <w:jc w:val="both"/>
        <w:rPr>
          <w:bCs/>
          <w:sz w:val="22"/>
          <w:szCs w:val="22"/>
          <w:lang w:val="id-ID"/>
        </w:rPr>
      </w:pPr>
      <w:proofErr w:type="spellStart"/>
      <w:r w:rsidRPr="00666173">
        <w:rPr>
          <w:bCs/>
          <w:sz w:val="22"/>
          <w:szCs w:val="22"/>
        </w:rPr>
        <w:t>Pengadilan</w:t>
      </w:r>
      <w:proofErr w:type="spellEnd"/>
      <w:r w:rsidRPr="00666173">
        <w:rPr>
          <w:bCs/>
          <w:sz w:val="22"/>
          <w:szCs w:val="22"/>
        </w:rPr>
        <w:t xml:space="preserve"> Tinggi Agama</w:t>
      </w:r>
      <w:r w:rsidRPr="00666173">
        <w:rPr>
          <w:bCs/>
          <w:sz w:val="22"/>
          <w:szCs w:val="22"/>
          <w:lang w:val="id-ID"/>
        </w:rPr>
        <w:t xml:space="preserve"> Padang</w:t>
      </w:r>
    </w:p>
    <w:p w:rsidR="00A05454" w:rsidRDefault="00A05454" w:rsidP="00A05454">
      <w:pPr>
        <w:tabs>
          <w:tab w:val="left" w:pos="7088"/>
          <w:tab w:val="left" w:pos="7740"/>
          <w:tab w:val="left" w:pos="8100"/>
        </w:tabs>
        <w:ind w:left="4950"/>
        <w:rPr>
          <w:b/>
          <w:bCs/>
          <w:u w:val="single"/>
        </w:rPr>
      </w:pPr>
      <w:bookmarkStart w:id="2" w:name="_Hlk176337911"/>
    </w:p>
    <w:p w:rsidR="00A05454" w:rsidRDefault="00A05454" w:rsidP="00A05454">
      <w:pPr>
        <w:tabs>
          <w:tab w:val="left" w:pos="7088"/>
          <w:tab w:val="left" w:pos="7740"/>
          <w:tab w:val="left" w:pos="8100"/>
        </w:tabs>
        <w:ind w:left="4950"/>
        <w:rPr>
          <w:b/>
          <w:bCs/>
          <w:u w:val="single"/>
        </w:rPr>
      </w:pPr>
    </w:p>
    <w:p w:rsidR="00A05454" w:rsidRDefault="00A05454" w:rsidP="00A05454">
      <w:pPr>
        <w:tabs>
          <w:tab w:val="left" w:pos="7088"/>
          <w:tab w:val="left" w:pos="7740"/>
          <w:tab w:val="left" w:pos="8100"/>
        </w:tabs>
        <w:ind w:left="4950"/>
        <w:rPr>
          <w:b/>
          <w:bCs/>
          <w:u w:val="single"/>
        </w:rPr>
      </w:pPr>
    </w:p>
    <w:p w:rsidR="00A05454" w:rsidRDefault="00A05454" w:rsidP="00A05454">
      <w:pPr>
        <w:tabs>
          <w:tab w:val="left" w:pos="7088"/>
          <w:tab w:val="left" w:pos="7740"/>
          <w:tab w:val="left" w:pos="8100"/>
        </w:tabs>
        <w:ind w:left="4950"/>
        <w:rPr>
          <w:b/>
          <w:bCs/>
          <w:u w:val="single"/>
        </w:rPr>
      </w:pPr>
    </w:p>
    <w:p w:rsidR="00A05454" w:rsidRPr="004431CF" w:rsidRDefault="004431CF" w:rsidP="00A05454">
      <w:pPr>
        <w:tabs>
          <w:tab w:val="left" w:pos="7088"/>
          <w:tab w:val="left" w:pos="7740"/>
          <w:tab w:val="left" w:pos="8100"/>
        </w:tabs>
        <w:ind w:left="4950"/>
        <w:rPr>
          <w:b/>
          <w:bCs/>
          <w:u w:val="single"/>
          <w:lang w:val="id-ID"/>
        </w:rPr>
      </w:pPr>
      <w:r>
        <w:rPr>
          <w:b/>
          <w:bCs/>
          <w:u w:val="single"/>
          <w:lang w:val="id-ID"/>
        </w:rPr>
        <w:t>IRSYADI</w:t>
      </w:r>
    </w:p>
    <w:bookmarkEnd w:id="2"/>
    <w:p w:rsidR="00A05454" w:rsidRDefault="00A05454" w:rsidP="00A05454">
      <w:pPr>
        <w:tabs>
          <w:tab w:val="left" w:pos="1560"/>
          <w:tab w:val="left" w:pos="2127"/>
          <w:tab w:val="left" w:pos="4536"/>
          <w:tab w:val="left" w:pos="4820"/>
        </w:tabs>
        <w:ind w:left="4962"/>
        <w:jc w:val="both"/>
        <w:rPr>
          <w:bCs/>
        </w:rPr>
      </w:pPr>
      <w:r w:rsidRPr="00666173">
        <w:rPr>
          <w:sz w:val="22"/>
          <w:szCs w:val="22"/>
        </w:rPr>
        <w:t xml:space="preserve">NIP. </w:t>
      </w:r>
      <w:bookmarkStart w:id="3" w:name="_Hlk176337922"/>
      <w:r w:rsidRPr="006C5D84">
        <w:rPr>
          <w:bCs/>
        </w:rPr>
        <w:t>197007021996031005</w:t>
      </w:r>
      <w:bookmarkEnd w:id="3"/>
    </w:p>
    <w:p w:rsidR="009912B5" w:rsidRDefault="009912B5" w:rsidP="00A05454">
      <w:pPr>
        <w:tabs>
          <w:tab w:val="left" w:pos="1560"/>
          <w:tab w:val="left" w:pos="2127"/>
          <w:tab w:val="left" w:pos="4536"/>
          <w:tab w:val="left" w:pos="4820"/>
        </w:tabs>
        <w:ind w:left="4962"/>
        <w:jc w:val="both"/>
        <w:rPr>
          <w:sz w:val="22"/>
          <w:szCs w:val="22"/>
          <w:lang w:val="id-ID"/>
        </w:rPr>
      </w:pPr>
    </w:p>
    <w:p w:rsidR="009912B5" w:rsidRDefault="009912B5" w:rsidP="00A05454">
      <w:pPr>
        <w:tabs>
          <w:tab w:val="left" w:pos="1560"/>
          <w:tab w:val="left" w:pos="2127"/>
          <w:tab w:val="left" w:pos="4536"/>
          <w:tab w:val="left" w:pos="4820"/>
        </w:tabs>
        <w:ind w:left="4962"/>
        <w:jc w:val="both"/>
        <w:rPr>
          <w:sz w:val="22"/>
          <w:szCs w:val="22"/>
          <w:lang w:val="id-ID"/>
        </w:rPr>
      </w:pPr>
    </w:p>
    <w:p w:rsidR="009912B5" w:rsidRDefault="009912B5" w:rsidP="00A05454">
      <w:pPr>
        <w:tabs>
          <w:tab w:val="left" w:pos="1560"/>
          <w:tab w:val="left" w:pos="2127"/>
          <w:tab w:val="left" w:pos="4536"/>
          <w:tab w:val="left" w:pos="4820"/>
        </w:tabs>
        <w:ind w:left="4962"/>
        <w:jc w:val="both"/>
        <w:rPr>
          <w:sz w:val="22"/>
          <w:szCs w:val="22"/>
          <w:lang w:val="id-ID"/>
        </w:rPr>
      </w:pPr>
    </w:p>
    <w:p w:rsidR="009912B5" w:rsidRDefault="009912B5" w:rsidP="00A05454">
      <w:pPr>
        <w:tabs>
          <w:tab w:val="left" w:pos="1560"/>
          <w:tab w:val="left" w:pos="2127"/>
          <w:tab w:val="left" w:pos="4536"/>
          <w:tab w:val="left" w:pos="4820"/>
        </w:tabs>
        <w:ind w:left="4962"/>
        <w:jc w:val="both"/>
        <w:rPr>
          <w:sz w:val="22"/>
          <w:szCs w:val="22"/>
          <w:lang w:val="id-ID"/>
        </w:rPr>
      </w:pPr>
    </w:p>
    <w:p w:rsidR="009912B5" w:rsidRDefault="009912B5" w:rsidP="00A05454">
      <w:pPr>
        <w:tabs>
          <w:tab w:val="left" w:pos="1560"/>
          <w:tab w:val="left" w:pos="2127"/>
          <w:tab w:val="left" w:pos="4536"/>
          <w:tab w:val="left" w:pos="4820"/>
        </w:tabs>
        <w:ind w:left="4962"/>
        <w:jc w:val="both"/>
        <w:rPr>
          <w:sz w:val="22"/>
          <w:szCs w:val="22"/>
          <w:lang w:val="id-ID"/>
        </w:rPr>
      </w:pPr>
    </w:p>
    <w:p w:rsidR="009912B5" w:rsidRDefault="009912B5" w:rsidP="00A05454">
      <w:pPr>
        <w:tabs>
          <w:tab w:val="left" w:pos="1560"/>
          <w:tab w:val="left" w:pos="2127"/>
          <w:tab w:val="left" w:pos="4536"/>
          <w:tab w:val="left" w:pos="4820"/>
        </w:tabs>
        <w:ind w:left="4962"/>
        <w:jc w:val="both"/>
        <w:rPr>
          <w:sz w:val="22"/>
          <w:szCs w:val="22"/>
          <w:lang w:val="id-ID"/>
        </w:rPr>
      </w:pPr>
    </w:p>
    <w:p w:rsidR="009912B5" w:rsidRDefault="009912B5" w:rsidP="00A05454">
      <w:pPr>
        <w:tabs>
          <w:tab w:val="left" w:pos="1560"/>
          <w:tab w:val="left" w:pos="2127"/>
          <w:tab w:val="left" w:pos="4536"/>
          <w:tab w:val="left" w:pos="4820"/>
        </w:tabs>
        <w:ind w:left="4962"/>
        <w:jc w:val="both"/>
        <w:rPr>
          <w:sz w:val="22"/>
          <w:szCs w:val="22"/>
          <w:lang w:val="id-ID"/>
        </w:rPr>
      </w:pPr>
    </w:p>
    <w:p w:rsidR="009912B5" w:rsidRDefault="009912B5" w:rsidP="00A05454">
      <w:pPr>
        <w:tabs>
          <w:tab w:val="left" w:pos="1560"/>
          <w:tab w:val="left" w:pos="2127"/>
          <w:tab w:val="left" w:pos="4536"/>
          <w:tab w:val="left" w:pos="4820"/>
        </w:tabs>
        <w:ind w:left="4962"/>
        <w:jc w:val="both"/>
        <w:rPr>
          <w:sz w:val="22"/>
          <w:szCs w:val="22"/>
          <w:lang w:val="id-ID"/>
        </w:rPr>
      </w:pPr>
    </w:p>
    <w:p w:rsidR="009912B5" w:rsidRDefault="009912B5" w:rsidP="00A05454">
      <w:pPr>
        <w:tabs>
          <w:tab w:val="left" w:pos="1560"/>
          <w:tab w:val="left" w:pos="2127"/>
          <w:tab w:val="left" w:pos="4536"/>
          <w:tab w:val="left" w:pos="4820"/>
        </w:tabs>
        <w:ind w:left="4962"/>
        <w:jc w:val="both"/>
        <w:rPr>
          <w:sz w:val="22"/>
          <w:szCs w:val="22"/>
          <w:lang w:val="id-ID"/>
        </w:rPr>
      </w:pPr>
    </w:p>
    <w:p w:rsidR="009912B5" w:rsidRDefault="009912B5" w:rsidP="00A05454">
      <w:pPr>
        <w:tabs>
          <w:tab w:val="left" w:pos="1560"/>
          <w:tab w:val="left" w:pos="2127"/>
          <w:tab w:val="left" w:pos="4536"/>
          <w:tab w:val="left" w:pos="4820"/>
        </w:tabs>
        <w:ind w:left="4962"/>
        <w:jc w:val="both"/>
        <w:rPr>
          <w:sz w:val="22"/>
          <w:szCs w:val="22"/>
          <w:lang w:val="id-ID"/>
        </w:rPr>
      </w:pPr>
    </w:p>
    <w:p w:rsidR="009912B5" w:rsidRDefault="009912B5" w:rsidP="00A05454">
      <w:pPr>
        <w:tabs>
          <w:tab w:val="left" w:pos="1560"/>
          <w:tab w:val="left" w:pos="2127"/>
          <w:tab w:val="left" w:pos="4536"/>
          <w:tab w:val="left" w:pos="4820"/>
        </w:tabs>
        <w:ind w:left="4962"/>
        <w:jc w:val="both"/>
        <w:rPr>
          <w:sz w:val="22"/>
          <w:szCs w:val="22"/>
          <w:lang w:val="id-ID"/>
        </w:rPr>
      </w:pPr>
    </w:p>
    <w:p w:rsidR="00006591" w:rsidRDefault="00006591" w:rsidP="00A05454">
      <w:pPr>
        <w:tabs>
          <w:tab w:val="left" w:pos="1560"/>
          <w:tab w:val="left" w:pos="2127"/>
          <w:tab w:val="left" w:pos="4536"/>
          <w:tab w:val="left" w:pos="4820"/>
        </w:tabs>
        <w:ind w:left="4962"/>
        <w:jc w:val="both"/>
        <w:rPr>
          <w:sz w:val="22"/>
          <w:szCs w:val="22"/>
          <w:lang w:val="id-ID"/>
        </w:rPr>
      </w:pPr>
    </w:p>
    <w:p w:rsidR="00006591" w:rsidRDefault="00006591" w:rsidP="00A05454">
      <w:pPr>
        <w:tabs>
          <w:tab w:val="left" w:pos="1560"/>
          <w:tab w:val="left" w:pos="2127"/>
          <w:tab w:val="left" w:pos="4536"/>
          <w:tab w:val="left" w:pos="4820"/>
        </w:tabs>
        <w:ind w:left="4962"/>
        <w:jc w:val="both"/>
        <w:rPr>
          <w:sz w:val="22"/>
          <w:szCs w:val="22"/>
          <w:lang w:val="id-ID"/>
        </w:rPr>
      </w:pPr>
    </w:p>
    <w:p w:rsidR="00006591" w:rsidRDefault="00006591" w:rsidP="00A05454">
      <w:pPr>
        <w:tabs>
          <w:tab w:val="left" w:pos="1560"/>
          <w:tab w:val="left" w:pos="2127"/>
          <w:tab w:val="left" w:pos="4536"/>
          <w:tab w:val="left" w:pos="4820"/>
        </w:tabs>
        <w:ind w:left="4962"/>
        <w:jc w:val="both"/>
        <w:rPr>
          <w:sz w:val="22"/>
          <w:szCs w:val="22"/>
          <w:lang w:val="id-ID"/>
        </w:rPr>
      </w:pPr>
    </w:p>
    <w:p w:rsidR="00006591" w:rsidRDefault="00006591" w:rsidP="00A05454">
      <w:pPr>
        <w:tabs>
          <w:tab w:val="left" w:pos="1560"/>
          <w:tab w:val="left" w:pos="2127"/>
          <w:tab w:val="left" w:pos="4536"/>
          <w:tab w:val="left" w:pos="4820"/>
        </w:tabs>
        <w:ind w:left="4962"/>
        <w:jc w:val="both"/>
        <w:rPr>
          <w:sz w:val="22"/>
          <w:szCs w:val="22"/>
          <w:lang w:val="id-ID"/>
        </w:rPr>
      </w:pPr>
    </w:p>
    <w:p w:rsidR="00006591" w:rsidRDefault="00006591" w:rsidP="00A05454">
      <w:pPr>
        <w:tabs>
          <w:tab w:val="left" w:pos="1560"/>
          <w:tab w:val="left" w:pos="2127"/>
          <w:tab w:val="left" w:pos="4536"/>
          <w:tab w:val="left" w:pos="4820"/>
        </w:tabs>
        <w:ind w:left="4962"/>
        <w:jc w:val="both"/>
        <w:rPr>
          <w:sz w:val="22"/>
          <w:szCs w:val="22"/>
          <w:lang w:val="id-ID"/>
        </w:rPr>
      </w:pPr>
    </w:p>
    <w:p w:rsidR="00006591" w:rsidRDefault="00006591" w:rsidP="00A05454">
      <w:pPr>
        <w:tabs>
          <w:tab w:val="left" w:pos="1560"/>
          <w:tab w:val="left" w:pos="2127"/>
          <w:tab w:val="left" w:pos="4536"/>
          <w:tab w:val="left" w:pos="4820"/>
        </w:tabs>
        <w:ind w:left="4962"/>
        <w:jc w:val="both"/>
        <w:rPr>
          <w:sz w:val="22"/>
          <w:szCs w:val="22"/>
          <w:lang w:val="id-ID"/>
        </w:rPr>
      </w:pPr>
    </w:p>
    <w:p w:rsidR="00006591" w:rsidRDefault="00006591" w:rsidP="00A05454">
      <w:pPr>
        <w:tabs>
          <w:tab w:val="left" w:pos="1560"/>
          <w:tab w:val="left" w:pos="2127"/>
          <w:tab w:val="left" w:pos="4536"/>
          <w:tab w:val="left" w:pos="4820"/>
        </w:tabs>
        <w:ind w:left="4962"/>
        <w:jc w:val="both"/>
        <w:rPr>
          <w:sz w:val="22"/>
          <w:szCs w:val="22"/>
          <w:lang w:val="id-ID"/>
        </w:rPr>
      </w:pPr>
    </w:p>
    <w:p w:rsidR="00006591" w:rsidRDefault="00006591" w:rsidP="00A05454">
      <w:pPr>
        <w:tabs>
          <w:tab w:val="left" w:pos="1560"/>
          <w:tab w:val="left" w:pos="2127"/>
          <w:tab w:val="left" w:pos="4536"/>
          <w:tab w:val="left" w:pos="4820"/>
        </w:tabs>
        <w:ind w:left="4962"/>
        <w:jc w:val="both"/>
        <w:rPr>
          <w:sz w:val="22"/>
          <w:szCs w:val="22"/>
          <w:lang w:val="id-ID"/>
        </w:rPr>
      </w:pPr>
    </w:p>
    <w:p w:rsidR="00006591" w:rsidRDefault="00006591" w:rsidP="00A05454">
      <w:pPr>
        <w:tabs>
          <w:tab w:val="left" w:pos="1560"/>
          <w:tab w:val="left" w:pos="2127"/>
          <w:tab w:val="left" w:pos="4536"/>
          <w:tab w:val="left" w:pos="4820"/>
        </w:tabs>
        <w:ind w:left="4962"/>
        <w:jc w:val="both"/>
        <w:rPr>
          <w:sz w:val="22"/>
          <w:szCs w:val="22"/>
          <w:lang w:val="id-ID"/>
        </w:rPr>
      </w:pPr>
    </w:p>
    <w:p w:rsidR="00006591" w:rsidRDefault="00006591" w:rsidP="00A05454">
      <w:pPr>
        <w:tabs>
          <w:tab w:val="left" w:pos="1560"/>
          <w:tab w:val="left" w:pos="2127"/>
          <w:tab w:val="left" w:pos="4536"/>
          <w:tab w:val="left" w:pos="4820"/>
        </w:tabs>
        <w:ind w:left="4962"/>
        <w:jc w:val="both"/>
        <w:rPr>
          <w:sz w:val="22"/>
          <w:szCs w:val="22"/>
          <w:lang w:val="id-ID"/>
        </w:rPr>
      </w:pPr>
    </w:p>
    <w:p w:rsidR="009912B5" w:rsidRDefault="009912B5" w:rsidP="00A05454">
      <w:pPr>
        <w:tabs>
          <w:tab w:val="left" w:pos="1560"/>
          <w:tab w:val="left" w:pos="2127"/>
          <w:tab w:val="left" w:pos="4536"/>
          <w:tab w:val="left" w:pos="4820"/>
        </w:tabs>
        <w:ind w:left="4962"/>
        <w:jc w:val="both"/>
        <w:rPr>
          <w:sz w:val="22"/>
          <w:szCs w:val="22"/>
          <w:lang w:val="id-ID"/>
        </w:rPr>
      </w:pPr>
    </w:p>
    <w:p w:rsidR="00DE2D68" w:rsidRDefault="00DE2D68" w:rsidP="00A05454">
      <w:pPr>
        <w:tabs>
          <w:tab w:val="left" w:pos="1560"/>
          <w:tab w:val="left" w:pos="2127"/>
          <w:tab w:val="left" w:pos="4536"/>
          <w:tab w:val="left" w:pos="4820"/>
        </w:tabs>
        <w:ind w:left="4962"/>
        <w:jc w:val="both"/>
        <w:rPr>
          <w:sz w:val="22"/>
          <w:szCs w:val="22"/>
          <w:lang w:val="id-ID"/>
        </w:rPr>
      </w:pPr>
    </w:p>
    <w:p w:rsidR="00DE2D68" w:rsidRDefault="00DE2D68" w:rsidP="00A05454">
      <w:pPr>
        <w:tabs>
          <w:tab w:val="left" w:pos="1560"/>
          <w:tab w:val="left" w:pos="2127"/>
          <w:tab w:val="left" w:pos="4536"/>
          <w:tab w:val="left" w:pos="4820"/>
        </w:tabs>
        <w:ind w:left="4962"/>
        <w:jc w:val="both"/>
        <w:rPr>
          <w:sz w:val="22"/>
          <w:szCs w:val="22"/>
          <w:lang w:val="id-ID"/>
        </w:rPr>
      </w:pPr>
    </w:p>
    <w:p w:rsidR="00DE2D68" w:rsidRDefault="00DE2D68" w:rsidP="00A05454">
      <w:pPr>
        <w:tabs>
          <w:tab w:val="left" w:pos="1560"/>
          <w:tab w:val="left" w:pos="2127"/>
          <w:tab w:val="left" w:pos="4536"/>
          <w:tab w:val="left" w:pos="4820"/>
        </w:tabs>
        <w:ind w:left="4962"/>
        <w:jc w:val="both"/>
        <w:rPr>
          <w:sz w:val="22"/>
          <w:szCs w:val="22"/>
          <w:lang w:val="id-ID"/>
        </w:rPr>
      </w:pPr>
    </w:p>
    <w:p w:rsidR="00DE2D68" w:rsidRDefault="00DE2D68" w:rsidP="00A05454">
      <w:pPr>
        <w:tabs>
          <w:tab w:val="left" w:pos="1560"/>
          <w:tab w:val="left" w:pos="2127"/>
          <w:tab w:val="left" w:pos="4536"/>
          <w:tab w:val="left" w:pos="4820"/>
        </w:tabs>
        <w:ind w:left="4962"/>
        <w:jc w:val="both"/>
        <w:rPr>
          <w:sz w:val="22"/>
          <w:szCs w:val="22"/>
          <w:lang w:val="id-ID"/>
        </w:rPr>
      </w:pPr>
    </w:p>
    <w:p w:rsidR="00DE2D68" w:rsidRDefault="00DE2D68" w:rsidP="00A05454">
      <w:pPr>
        <w:tabs>
          <w:tab w:val="left" w:pos="1560"/>
          <w:tab w:val="left" w:pos="2127"/>
          <w:tab w:val="left" w:pos="4536"/>
          <w:tab w:val="left" w:pos="4820"/>
        </w:tabs>
        <w:ind w:left="4962"/>
        <w:jc w:val="both"/>
        <w:rPr>
          <w:sz w:val="22"/>
          <w:szCs w:val="22"/>
          <w:lang w:val="id-ID"/>
        </w:rPr>
      </w:pPr>
    </w:p>
    <w:p w:rsidR="00DE2D68" w:rsidRDefault="00DE2D68" w:rsidP="00A05454">
      <w:pPr>
        <w:tabs>
          <w:tab w:val="left" w:pos="1560"/>
          <w:tab w:val="left" w:pos="2127"/>
          <w:tab w:val="left" w:pos="4536"/>
          <w:tab w:val="left" w:pos="4820"/>
        </w:tabs>
        <w:ind w:left="4962"/>
        <w:jc w:val="both"/>
        <w:rPr>
          <w:sz w:val="22"/>
          <w:szCs w:val="22"/>
          <w:lang w:val="id-ID"/>
        </w:rPr>
      </w:pPr>
    </w:p>
    <w:p w:rsidR="00DE2D68" w:rsidRDefault="00DE2D68" w:rsidP="00A05454">
      <w:pPr>
        <w:tabs>
          <w:tab w:val="left" w:pos="1560"/>
          <w:tab w:val="left" w:pos="2127"/>
          <w:tab w:val="left" w:pos="4536"/>
          <w:tab w:val="left" w:pos="4820"/>
        </w:tabs>
        <w:ind w:left="4962"/>
        <w:jc w:val="both"/>
        <w:rPr>
          <w:sz w:val="22"/>
          <w:szCs w:val="22"/>
          <w:lang w:val="id-ID"/>
        </w:rPr>
      </w:pPr>
    </w:p>
    <w:p w:rsidR="00DE2D68" w:rsidRDefault="00DE2D68" w:rsidP="00A05454">
      <w:pPr>
        <w:tabs>
          <w:tab w:val="left" w:pos="1560"/>
          <w:tab w:val="left" w:pos="2127"/>
          <w:tab w:val="left" w:pos="4536"/>
          <w:tab w:val="left" w:pos="4820"/>
        </w:tabs>
        <w:ind w:left="4962"/>
        <w:jc w:val="both"/>
        <w:rPr>
          <w:sz w:val="22"/>
          <w:szCs w:val="22"/>
          <w:lang w:val="id-ID"/>
        </w:rPr>
      </w:pPr>
    </w:p>
    <w:p w:rsidR="009912B5" w:rsidRDefault="009912B5" w:rsidP="00A05454">
      <w:pPr>
        <w:tabs>
          <w:tab w:val="left" w:pos="1560"/>
          <w:tab w:val="left" w:pos="2127"/>
          <w:tab w:val="left" w:pos="4536"/>
          <w:tab w:val="left" w:pos="4820"/>
        </w:tabs>
        <w:ind w:left="4962"/>
        <w:jc w:val="both"/>
        <w:rPr>
          <w:sz w:val="22"/>
          <w:szCs w:val="22"/>
          <w:lang w:val="id-ID"/>
        </w:rPr>
      </w:pPr>
    </w:p>
    <w:p w:rsidR="009912B5" w:rsidRDefault="009912B5" w:rsidP="00A05454">
      <w:pPr>
        <w:tabs>
          <w:tab w:val="left" w:pos="1560"/>
          <w:tab w:val="left" w:pos="2127"/>
          <w:tab w:val="left" w:pos="4536"/>
          <w:tab w:val="left" w:pos="4820"/>
        </w:tabs>
        <w:ind w:left="4962"/>
        <w:jc w:val="both"/>
        <w:rPr>
          <w:sz w:val="22"/>
          <w:szCs w:val="22"/>
          <w:lang w:val="id-ID"/>
        </w:rPr>
      </w:pPr>
    </w:p>
    <w:p w:rsidR="00FC60BA" w:rsidRDefault="00FC60BA" w:rsidP="00A05454">
      <w:pPr>
        <w:tabs>
          <w:tab w:val="left" w:pos="1560"/>
          <w:tab w:val="left" w:pos="2127"/>
          <w:tab w:val="left" w:pos="4536"/>
          <w:tab w:val="left" w:pos="4820"/>
        </w:tabs>
        <w:ind w:left="4962"/>
        <w:jc w:val="both"/>
        <w:rPr>
          <w:sz w:val="22"/>
          <w:szCs w:val="22"/>
          <w:lang w:val="id-ID"/>
        </w:rPr>
      </w:pPr>
    </w:p>
    <w:p w:rsidR="00FC60BA" w:rsidRDefault="00FC60BA" w:rsidP="00A05454">
      <w:pPr>
        <w:tabs>
          <w:tab w:val="left" w:pos="1560"/>
          <w:tab w:val="left" w:pos="2127"/>
          <w:tab w:val="left" w:pos="4536"/>
          <w:tab w:val="left" w:pos="4820"/>
        </w:tabs>
        <w:ind w:left="4962"/>
        <w:jc w:val="both"/>
        <w:rPr>
          <w:sz w:val="22"/>
          <w:szCs w:val="22"/>
          <w:lang w:val="id-ID"/>
        </w:rPr>
      </w:pPr>
    </w:p>
    <w:p w:rsidR="00FC60BA" w:rsidRDefault="00FC60BA" w:rsidP="00A05454">
      <w:pPr>
        <w:tabs>
          <w:tab w:val="left" w:pos="1560"/>
          <w:tab w:val="left" w:pos="2127"/>
          <w:tab w:val="left" w:pos="4536"/>
          <w:tab w:val="left" w:pos="4820"/>
        </w:tabs>
        <w:ind w:left="4962"/>
        <w:jc w:val="both"/>
        <w:rPr>
          <w:sz w:val="22"/>
          <w:szCs w:val="22"/>
          <w:lang w:val="id-ID"/>
        </w:rPr>
      </w:pPr>
    </w:p>
    <w:p w:rsidR="000C323B" w:rsidRPr="000C323B" w:rsidRDefault="000C323B" w:rsidP="000C323B">
      <w:pPr>
        <w:jc w:val="center"/>
        <w:rPr>
          <w:b/>
          <w:sz w:val="22"/>
          <w:szCs w:val="22"/>
          <w:lang w:val="id-ID"/>
        </w:rPr>
      </w:pPr>
      <w:r w:rsidRPr="000C323B">
        <w:rPr>
          <w:b/>
          <w:sz w:val="22"/>
          <w:szCs w:val="22"/>
          <w:lang w:val="id-ID"/>
        </w:rPr>
        <w:lastRenderedPageBreak/>
        <w:t>TUGAS PENGELOLA SISTEM AKUNTANSI INSTANSI</w:t>
      </w:r>
    </w:p>
    <w:p w:rsidR="000C323B" w:rsidRPr="000C323B" w:rsidRDefault="000C323B" w:rsidP="000C323B">
      <w:pPr>
        <w:jc w:val="both"/>
        <w:rPr>
          <w:b/>
          <w:sz w:val="22"/>
          <w:szCs w:val="22"/>
          <w:lang w:val="id-ID"/>
        </w:rPr>
      </w:pPr>
    </w:p>
    <w:p w:rsidR="000C323B" w:rsidRPr="000C323B" w:rsidRDefault="000C323B" w:rsidP="000C323B">
      <w:pPr>
        <w:jc w:val="both"/>
        <w:rPr>
          <w:b/>
          <w:sz w:val="22"/>
          <w:szCs w:val="22"/>
          <w:lang w:val="id-ID"/>
        </w:rPr>
      </w:pPr>
    </w:p>
    <w:p w:rsidR="000C323B" w:rsidRPr="000C323B" w:rsidRDefault="000C323B" w:rsidP="004431CF">
      <w:pPr>
        <w:numPr>
          <w:ilvl w:val="0"/>
          <w:numId w:val="3"/>
        </w:numPr>
        <w:spacing w:line="276" w:lineRule="auto"/>
        <w:ind w:left="426"/>
        <w:jc w:val="both"/>
        <w:rPr>
          <w:b/>
          <w:sz w:val="22"/>
          <w:szCs w:val="22"/>
          <w:lang w:val="id-ID"/>
        </w:rPr>
      </w:pPr>
      <w:r w:rsidRPr="000C323B">
        <w:rPr>
          <w:b/>
          <w:sz w:val="22"/>
          <w:szCs w:val="22"/>
          <w:lang w:val="id-ID"/>
        </w:rPr>
        <w:t>UAKPA</w:t>
      </w:r>
    </w:p>
    <w:p w:rsidR="000C323B" w:rsidRPr="000C323B" w:rsidRDefault="000C323B" w:rsidP="004431CF">
      <w:pPr>
        <w:spacing w:line="276" w:lineRule="auto"/>
        <w:ind w:left="426"/>
        <w:jc w:val="both"/>
        <w:rPr>
          <w:bCs/>
          <w:sz w:val="22"/>
          <w:szCs w:val="22"/>
          <w:lang w:val="id-ID"/>
        </w:rPr>
      </w:pPr>
      <w:r w:rsidRPr="000C323B">
        <w:rPr>
          <w:bCs/>
          <w:sz w:val="22"/>
          <w:szCs w:val="22"/>
          <w:lang w:val="id-ID"/>
        </w:rPr>
        <w:t>Tugas pokok penanggung jawab UAKPA adalah menyelenggarakan akuntansi Keuangan di lingkungan Satuan Kerja, dengan fungsi sebagai berikut:</w:t>
      </w:r>
    </w:p>
    <w:p w:rsidR="000C323B" w:rsidRPr="000C323B" w:rsidRDefault="000C323B" w:rsidP="004431CF">
      <w:pPr>
        <w:numPr>
          <w:ilvl w:val="0"/>
          <w:numId w:val="4"/>
        </w:numPr>
        <w:spacing w:line="276" w:lineRule="auto"/>
        <w:jc w:val="both"/>
        <w:rPr>
          <w:bCs/>
          <w:sz w:val="22"/>
          <w:szCs w:val="22"/>
          <w:lang w:val="id-ID"/>
        </w:rPr>
      </w:pPr>
      <w:r w:rsidRPr="000C323B">
        <w:rPr>
          <w:bCs/>
          <w:sz w:val="22"/>
          <w:szCs w:val="22"/>
          <w:lang w:val="id-ID"/>
        </w:rPr>
        <w:t>Menyelenggarakan akuntansi keuangan;</w:t>
      </w:r>
    </w:p>
    <w:p w:rsidR="000C323B" w:rsidRPr="000C323B" w:rsidRDefault="000C323B" w:rsidP="004431CF">
      <w:pPr>
        <w:numPr>
          <w:ilvl w:val="0"/>
          <w:numId w:val="4"/>
        </w:numPr>
        <w:spacing w:line="276" w:lineRule="auto"/>
        <w:jc w:val="both"/>
        <w:rPr>
          <w:bCs/>
          <w:sz w:val="22"/>
          <w:szCs w:val="22"/>
          <w:lang w:val="id-ID"/>
        </w:rPr>
      </w:pPr>
      <w:r w:rsidRPr="000C323B">
        <w:rPr>
          <w:bCs/>
          <w:sz w:val="22"/>
          <w:szCs w:val="22"/>
          <w:lang w:val="id-ID"/>
        </w:rPr>
        <w:t>Menyusun dan menyampaikan laporan keuangan secara berkala;</w:t>
      </w:r>
    </w:p>
    <w:p w:rsidR="000C323B" w:rsidRPr="000C323B" w:rsidRDefault="000C323B" w:rsidP="004431CF">
      <w:pPr>
        <w:numPr>
          <w:ilvl w:val="0"/>
          <w:numId w:val="4"/>
        </w:numPr>
        <w:spacing w:line="276" w:lineRule="auto"/>
        <w:jc w:val="both"/>
        <w:rPr>
          <w:bCs/>
          <w:sz w:val="22"/>
          <w:szCs w:val="22"/>
          <w:lang w:val="id-ID"/>
        </w:rPr>
      </w:pPr>
      <w:r w:rsidRPr="000C323B">
        <w:rPr>
          <w:bCs/>
          <w:sz w:val="22"/>
          <w:szCs w:val="22"/>
          <w:lang w:val="id-ID"/>
        </w:rPr>
        <w:t>Memantau pelaksanaan akuntansi keuangan.</w:t>
      </w:r>
    </w:p>
    <w:p w:rsidR="000C323B" w:rsidRPr="000C323B" w:rsidRDefault="000C323B" w:rsidP="004431CF">
      <w:pPr>
        <w:spacing w:line="276" w:lineRule="auto"/>
        <w:jc w:val="both"/>
        <w:rPr>
          <w:bCs/>
          <w:sz w:val="22"/>
          <w:szCs w:val="22"/>
          <w:lang w:val="id-ID"/>
        </w:rPr>
      </w:pPr>
    </w:p>
    <w:p w:rsidR="000C323B" w:rsidRPr="000C323B" w:rsidRDefault="000C323B" w:rsidP="004431CF">
      <w:pPr>
        <w:spacing w:line="276" w:lineRule="auto"/>
        <w:ind w:left="426" w:hanging="426"/>
        <w:jc w:val="both"/>
        <w:rPr>
          <w:bCs/>
          <w:sz w:val="22"/>
          <w:szCs w:val="22"/>
          <w:lang w:val="id-ID"/>
        </w:rPr>
      </w:pPr>
      <w:r w:rsidRPr="000C323B">
        <w:rPr>
          <w:bCs/>
          <w:sz w:val="22"/>
          <w:szCs w:val="22"/>
          <w:lang w:val="id-ID"/>
        </w:rPr>
        <w:tab/>
        <w:t>Dalam pelaksanaan tugas dan fungsi tersebut, UAKPPA melaksanakan kegiatan sebagai berikut:</w:t>
      </w:r>
    </w:p>
    <w:p w:rsidR="000C323B" w:rsidRPr="000C323B" w:rsidRDefault="000C323B" w:rsidP="004431CF">
      <w:pPr>
        <w:spacing w:line="276" w:lineRule="auto"/>
        <w:jc w:val="both"/>
        <w:rPr>
          <w:bCs/>
          <w:sz w:val="22"/>
          <w:szCs w:val="22"/>
          <w:lang w:val="id-ID"/>
        </w:rPr>
      </w:pPr>
    </w:p>
    <w:p w:rsidR="000C323B" w:rsidRPr="000C323B" w:rsidRDefault="000C323B" w:rsidP="004431CF">
      <w:pPr>
        <w:numPr>
          <w:ilvl w:val="0"/>
          <w:numId w:val="5"/>
        </w:numPr>
        <w:spacing w:line="276" w:lineRule="auto"/>
        <w:ind w:left="993"/>
        <w:jc w:val="both"/>
        <w:rPr>
          <w:bCs/>
          <w:sz w:val="22"/>
          <w:szCs w:val="22"/>
          <w:lang w:val="id-ID"/>
        </w:rPr>
      </w:pPr>
      <w:r w:rsidRPr="000C323B">
        <w:rPr>
          <w:bCs/>
          <w:sz w:val="22"/>
          <w:szCs w:val="22"/>
          <w:lang w:val="id-ID"/>
        </w:rPr>
        <w:t>Penanggung jawab UAKPA</w:t>
      </w:r>
    </w:p>
    <w:p w:rsidR="000C323B" w:rsidRPr="000C323B" w:rsidRDefault="000C323B" w:rsidP="004431CF">
      <w:pPr>
        <w:numPr>
          <w:ilvl w:val="0"/>
          <w:numId w:val="6"/>
        </w:numPr>
        <w:spacing w:line="276" w:lineRule="auto"/>
        <w:ind w:left="1418"/>
        <w:jc w:val="both"/>
        <w:rPr>
          <w:bCs/>
          <w:sz w:val="22"/>
          <w:szCs w:val="22"/>
          <w:lang w:val="id-ID"/>
        </w:rPr>
      </w:pPr>
      <w:r w:rsidRPr="000C323B">
        <w:rPr>
          <w:bCs/>
          <w:sz w:val="22"/>
          <w:szCs w:val="22"/>
          <w:lang w:val="id-ID"/>
        </w:rPr>
        <w:t>Kepala Satuan Kerja melaksanakan kegiatan sebagai berikut:</w:t>
      </w:r>
    </w:p>
    <w:p w:rsidR="000C323B" w:rsidRPr="000C323B" w:rsidRDefault="000C323B" w:rsidP="004431CF">
      <w:pPr>
        <w:numPr>
          <w:ilvl w:val="0"/>
          <w:numId w:val="7"/>
        </w:numPr>
        <w:spacing w:line="276" w:lineRule="auto"/>
        <w:jc w:val="both"/>
        <w:rPr>
          <w:bCs/>
          <w:sz w:val="22"/>
          <w:szCs w:val="22"/>
          <w:lang w:val="id-ID"/>
        </w:rPr>
      </w:pPr>
      <w:r w:rsidRPr="000C323B">
        <w:rPr>
          <w:bCs/>
          <w:sz w:val="22"/>
          <w:szCs w:val="22"/>
          <w:lang w:val="id-ID"/>
        </w:rPr>
        <w:t>Menyiapkan rencana dan jadwal pelaksanaan system akuntansi dan pelaporan keuangan berdasarkan target yang telah ditetapkan;</w:t>
      </w:r>
    </w:p>
    <w:p w:rsidR="000C323B" w:rsidRPr="000C323B" w:rsidRDefault="000C323B" w:rsidP="004431CF">
      <w:pPr>
        <w:numPr>
          <w:ilvl w:val="0"/>
          <w:numId w:val="7"/>
        </w:numPr>
        <w:spacing w:line="276" w:lineRule="auto"/>
        <w:jc w:val="both"/>
        <w:rPr>
          <w:bCs/>
          <w:sz w:val="22"/>
          <w:szCs w:val="22"/>
          <w:lang w:val="id-ID"/>
        </w:rPr>
      </w:pPr>
      <w:r w:rsidRPr="000C323B">
        <w:rPr>
          <w:bCs/>
          <w:sz w:val="22"/>
          <w:szCs w:val="22"/>
          <w:lang w:val="id-ID"/>
        </w:rPr>
        <w:t>Menunjuk dan menetapkan organisasi UAKPA sebagai pelaksana sistem akuntansi dan pelaporan keuangan di lingkungannya;</w:t>
      </w:r>
    </w:p>
    <w:p w:rsidR="000C323B" w:rsidRPr="000C323B" w:rsidRDefault="000C323B" w:rsidP="004431CF">
      <w:pPr>
        <w:numPr>
          <w:ilvl w:val="0"/>
          <w:numId w:val="7"/>
        </w:numPr>
        <w:spacing w:line="276" w:lineRule="auto"/>
        <w:jc w:val="both"/>
        <w:rPr>
          <w:bCs/>
          <w:sz w:val="22"/>
          <w:szCs w:val="22"/>
          <w:lang w:val="id-ID"/>
        </w:rPr>
      </w:pPr>
      <w:r w:rsidRPr="000C323B">
        <w:rPr>
          <w:bCs/>
          <w:sz w:val="22"/>
          <w:szCs w:val="22"/>
          <w:lang w:val="id-ID"/>
        </w:rPr>
        <w:t>Menhoordinasikan pelaksanaan sistem akuntansi dan pelaporan keuangan;</w:t>
      </w:r>
    </w:p>
    <w:p w:rsidR="000C323B" w:rsidRPr="000C323B" w:rsidRDefault="000C323B" w:rsidP="004431CF">
      <w:pPr>
        <w:numPr>
          <w:ilvl w:val="0"/>
          <w:numId w:val="7"/>
        </w:numPr>
        <w:spacing w:line="276" w:lineRule="auto"/>
        <w:jc w:val="both"/>
        <w:rPr>
          <w:bCs/>
          <w:sz w:val="22"/>
          <w:szCs w:val="22"/>
          <w:lang w:val="id-ID"/>
        </w:rPr>
      </w:pPr>
      <w:r w:rsidRPr="000C323B">
        <w:rPr>
          <w:bCs/>
          <w:sz w:val="22"/>
          <w:szCs w:val="22"/>
          <w:lang w:val="id-ID"/>
        </w:rPr>
        <w:t>Memantau dan mengevaluasi prestasi kerja petugas pelaksana sistem akuntansi dan pelaporan keuangan;</w:t>
      </w:r>
    </w:p>
    <w:p w:rsidR="000C323B" w:rsidRPr="000C323B" w:rsidRDefault="000C323B" w:rsidP="004431CF">
      <w:pPr>
        <w:numPr>
          <w:ilvl w:val="0"/>
          <w:numId w:val="7"/>
        </w:numPr>
        <w:spacing w:line="276" w:lineRule="auto"/>
        <w:jc w:val="both"/>
        <w:rPr>
          <w:bCs/>
          <w:sz w:val="22"/>
          <w:szCs w:val="22"/>
          <w:lang w:val="id-ID"/>
        </w:rPr>
      </w:pPr>
      <w:r w:rsidRPr="000C323B">
        <w:rPr>
          <w:bCs/>
          <w:sz w:val="22"/>
          <w:szCs w:val="22"/>
          <w:lang w:val="id-ID"/>
        </w:rPr>
        <w:t>Menandatangani laporan kegiatan dan surat- surat untuk pihak luar sehubungan dengan pelaksanaan sistem;</w:t>
      </w:r>
    </w:p>
    <w:p w:rsidR="000C323B" w:rsidRPr="000C323B" w:rsidRDefault="000C323B" w:rsidP="004431CF">
      <w:pPr>
        <w:numPr>
          <w:ilvl w:val="0"/>
          <w:numId w:val="7"/>
        </w:numPr>
        <w:spacing w:line="276" w:lineRule="auto"/>
        <w:jc w:val="both"/>
        <w:rPr>
          <w:bCs/>
          <w:sz w:val="22"/>
          <w:szCs w:val="22"/>
          <w:lang w:val="id-ID"/>
        </w:rPr>
      </w:pPr>
      <w:r w:rsidRPr="000C323B">
        <w:rPr>
          <w:bCs/>
          <w:sz w:val="22"/>
          <w:szCs w:val="22"/>
          <w:lang w:val="id-ID"/>
        </w:rPr>
        <w:t>Meneliti dan menganalisis laporan keuangan yang akan didistribusikan;</w:t>
      </w:r>
    </w:p>
    <w:p w:rsidR="000C323B" w:rsidRPr="000C323B" w:rsidRDefault="000C323B" w:rsidP="004431CF">
      <w:pPr>
        <w:numPr>
          <w:ilvl w:val="0"/>
          <w:numId w:val="7"/>
        </w:numPr>
        <w:spacing w:line="276" w:lineRule="auto"/>
        <w:jc w:val="both"/>
        <w:rPr>
          <w:bCs/>
          <w:sz w:val="22"/>
          <w:szCs w:val="22"/>
          <w:lang w:val="id-ID"/>
        </w:rPr>
      </w:pPr>
      <w:r w:rsidRPr="000C323B">
        <w:rPr>
          <w:bCs/>
          <w:sz w:val="22"/>
          <w:szCs w:val="22"/>
          <w:lang w:val="id-ID"/>
        </w:rPr>
        <w:t>Menandatangani Laporan Keuangan UAKPA;</w:t>
      </w:r>
    </w:p>
    <w:p w:rsidR="000C323B" w:rsidRPr="000C323B" w:rsidRDefault="000C323B" w:rsidP="004431CF">
      <w:pPr>
        <w:numPr>
          <w:ilvl w:val="0"/>
          <w:numId w:val="7"/>
        </w:numPr>
        <w:spacing w:line="276" w:lineRule="auto"/>
        <w:jc w:val="both"/>
        <w:rPr>
          <w:bCs/>
          <w:sz w:val="22"/>
          <w:szCs w:val="22"/>
          <w:lang w:val="id-ID"/>
        </w:rPr>
      </w:pPr>
      <w:r w:rsidRPr="000C323B">
        <w:rPr>
          <w:bCs/>
          <w:sz w:val="22"/>
          <w:szCs w:val="22"/>
          <w:lang w:val="id-ID"/>
        </w:rPr>
        <w:t>Menyampaikan Laporan Keuangan UAKPA yang sudah ditandatangani ke KPPN, UAPPA-W dan UAPPA-E1.</w:t>
      </w:r>
    </w:p>
    <w:p w:rsidR="000C323B" w:rsidRPr="000C323B" w:rsidRDefault="000C323B" w:rsidP="004431CF">
      <w:pPr>
        <w:spacing w:line="276" w:lineRule="auto"/>
        <w:jc w:val="both"/>
        <w:rPr>
          <w:bCs/>
          <w:sz w:val="22"/>
          <w:szCs w:val="22"/>
          <w:lang w:val="id-ID"/>
        </w:rPr>
      </w:pPr>
    </w:p>
    <w:p w:rsidR="000C323B" w:rsidRPr="000C323B" w:rsidRDefault="000C323B" w:rsidP="004431CF">
      <w:pPr>
        <w:numPr>
          <w:ilvl w:val="0"/>
          <w:numId w:val="6"/>
        </w:numPr>
        <w:spacing w:line="276" w:lineRule="auto"/>
        <w:ind w:left="1418"/>
        <w:jc w:val="both"/>
        <w:rPr>
          <w:bCs/>
          <w:sz w:val="22"/>
          <w:szCs w:val="22"/>
          <w:lang w:val="id-ID"/>
        </w:rPr>
      </w:pPr>
      <w:r w:rsidRPr="000C323B">
        <w:rPr>
          <w:bCs/>
          <w:sz w:val="22"/>
          <w:szCs w:val="22"/>
          <w:lang w:val="id-ID"/>
        </w:rPr>
        <w:t>Pejabat Eselon IV/ Kasubbag/ Kepala Seksi yang membidangi Keuangan/ Verifikasi dan akuntansi/ pejabat yang ditunjuk melaksanakan kegiatan sebagai berikut:</w:t>
      </w:r>
    </w:p>
    <w:p w:rsidR="000C323B" w:rsidRPr="000C323B" w:rsidRDefault="000C323B" w:rsidP="004431CF">
      <w:pPr>
        <w:numPr>
          <w:ilvl w:val="0"/>
          <w:numId w:val="8"/>
        </w:numPr>
        <w:spacing w:line="276" w:lineRule="auto"/>
        <w:jc w:val="both"/>
        <w:rPr>
          <w:bCs/>
          <w:sz w:val="22"/>
          <w:szCs w:val="22"/>
          <w:lang w:val="id-ID"/>
        </w:rPr>
      </w:pPr>
      <w:r w:rsidRPr="000C323B">
        <w:rPr>
          <w:bCs/>
          <w:sz w:val="22"/>
          <w:szCs w:val="22"/>
          <w:lang w:val="id-ID"/>
        </w:rPr>
        <w:t>Melaksanakan sistem akuntansi dan pelaporan keuangan berdasarkan target yang telah ditetapkan;</w:t>
      </w:r>
    </w:p>
    <w:p w:rsidR="000C323B" w:rsidRPr="000C323B" w:rsidRDefault="000C323B" w:rsidP="004431CF">
      <w:pPr>
        <w:numPr>
          <w:ilvl w:val="0"/>
          <w:numId w:val="8"/>
        </w:numPr>
        <w:spacing w:line="276" w:lineRule="auto"/>
        <w:jc w:val="both"/>
        <w:rPr>
          <w:bCs/>
          <w:sz w:val="22"/>
          <w:szCs w:val="22"/>
          <w:lang w:val="id-ID"/>
        </w:rPr>
      </w:pPr>
      <w:r w:rsidRPr="000C323B">
        <w:rPr>
          <w:bCs/>
          <w:sz w:val="22"/>
          <w:szCs w:val="22"/>
          <w:lang w:val="id-ID"/>
        </w:rPr>
        <w:t>Memantau dan mengevaluasi prestasi kerja para pejabat/ petugas yang terlibat sistem akuntansi dan pelaporan keuangan;</w:t>
      </w:r>
    </w:p>
    <w:p w:rsidR="000C323B" w:rsidRPr="000C323B" w:rsidRDefault="000C323B" w:rsidP="004431CF">
      <w:pPr>
        <w:numPr>
          <w:ilvl w:val="0"/>
          <w:numId w:val="8"/>
        </w:numPr>
        <w:spacing w:line="276" w:lineRule="auto"/>
        <w:jc w:val="both"/>
        <w:rPr>
          <w:bCs/>
          <w:sz w:val="22"/>
          <w:szCs w:val="22"/>
          <w:lang w:val="id-ID"/>
        </w:rPr>
      </w:pPr>
      <w:r w:rsidRPr="000C323B">
        <w:rPr>
          <w:bCs/>
          <w:sz w:val="22"/>
          <w:szCs w:val="22"/>
          <w:lang w:val="id-ID"/>
        </w:rPr>
        <w:t>Melakukan pembinaan dan monitoring pelaksanaan sistem akuntansi keuangan dilingkungan UAKPA;</w:t>
      </w:r>
    </w:p>
    <w:p w:rsidR="000C323B" w:rsidRPr="000C323B" w:rsidRDefault="000C323B" w:rsidP="004431CF">
      <w:pPr>
        <w:numPr>
          <w:ilvl w:val="0"/>
          <w:numId w:val="8"/>
        </w:numPr>
        <w:spacing w:line="276" w:lineRule="auto"/>
        <w:jc w:val="both"/>
        <w:rPr>
          <w:bCs/>
          <w:sz w:val="22"/>
          <w:szCs w:val="22"/>
          <w:lang w:val="id-ID"/>
        </w:rPr>
      </w:pPr>
      <w:r w:rsidRPr="000C323B">
        <w:rPr>
          <w:bCs/>
          <w:sz w:val="22"/>
          <w:szCs w:val="22"/>
          <w:lang w:val="id-ID"/>
        </w:rPr>
        <w:t>Mengoordinasikan pelaksanaan rekonsiliasi internal antara laporan barang dengan laporan keuangan;</w:t>
      </w:r>
    </w:p>
    <w:p w:rsidR="000C323B" w:rsidRPr="000C323B" w:rsidRDefault="000C323B" w:rsidP="004431CF">
      <w:pPr>
        <w:numPr>
          <w:ilvl w:val="0"/>
          <w:numId w:val="8"/>
        </w:numPr>
        <w:spacing w:line="276" w:lineRule="auto"/>
        <w:jc w:val="both"/>
        <w:rPr>
          <w:bCs/>
          <w:sz w:val="22"/>
          <w:szCs w:val="22"/>
          <w:lang w:val="id-ID"/>
        </w:rPr>
      </w:pPr>
      <w:r w:rsidRPr="000C323B">
        <w:rPr>
          <w:bCs/>
          <w:sz w:val="22"/>
          <w:szCs w:val="22"/>
          <w:lang w:val="id-ID"/>
        </w:rPr>
        <w:t>Mengoordinasikan pelaksanaan rekonsiliasi dengan KPPN setiap bulan;</w:t>
      </w:r>
    </w:p>
    <w:p w:rsidR="000C323B" w:rsidRPr="000C323B" w:rsidRDefault="000C323B" w:rsidP="004431CF">
      <w:pPr>
        <w:numPr>
          <w:ilvl w:val="0"/>
          <w:numId w:val="8"/>
        </w:numPr>
        <w:spacing w:line="276" w:lineRule="auto"/>
        <w:jc w:val="both"/>
        <w:rPr>
          <w:bCs/>
          <w:sz w:val="22"/>
          <w:szCs w:val="22"/>
          <w:lang w:val="id-ID"/>
        </w:rPr>
      </w:pPr>
      <w:r w:rsidRPr="000C323B">
        <w:rPr>
          <w:bCs/>
          <w:sz w:val="22"/>
          <w:szCs w:val="22"/>
          <w:lang w:val="id-ID"/>
        </w:rPr>
        <w:t>Meneliti dan menganalisis Laporan Keuangan UAKPA yang akan didistribusikan.</w:t>
      </w:r>
    </w:p>
    <w:p w:rsidR="000C323B" w:rsidRPr="000C323B" w:rsidRDefault="000C323B" w:rsidP="004431CF">
      <w:pPr>
        <w:spacing w:line="276" w:lineRule="auto"/>
        <w:jc w:val="both"/>
        <w:rPr>
          <w:bCs/>
          <w:sz w:val="22"/>
          <w:szCs w:val="22"/>
          <w:lang w:val="id-ID"/>
        </w:rPr>
      </w:pPr>
    </w:p>
    <w:p w:rsidR="000C323B" w:rsidRPr="000C323B" w:rsidRDefault="000C323B" w:rsidP="004431CF">
      <w:pPr>
        <w:numPr>
          <w:ilvl w:val="0"/>
          <w:numId w:val="5"/>
        </w:numPr>
        <w:spacing w:line="276" w:lineRule="auto"/>
        <w:ind w:left="993"/>
        <w:jc w:val="both"/>
        <w:rPr>
          <w:bCs/>
          <w:sz w:val="22"/>
          <w:szCs w:val="22"/>
          <w:lang w:val="id-ID"/>
        </w:rPr>
      </w:pPr>
      <w:r w:rsidRPr="000C323B">
        <w:rPr>
          <w:bCs/>
          <w:sz w:val="22"/>
          <w:szCs w:val="22"/>
          <w:lang w:val="id-ID"/>
        </w:rPr>
        <w:t>Petugas Akuntansi Keuangan</w:t>
      </w:r>
    </w:p>
    <w:p w:rsidR="000C323B" w:rsidRPr="000C323B" w:rsidRDefault="000C323B" w:rsidP="004431CF">
      <w:pPr>
        <w:spacing w:line="276" w:lineRule="auto"/>
        <w:ind w:left="993"/>
        <w:jc w:val="both"/>
        <w:rPr>
          <w:bCs/>
          <w:sz w:val="22"/>
          <w:szCs w:val="22"/>
          <w:lang w:val="id-ID"/>
        </w:rPr>
      </w:pPr>
      <w:r w:rsidRPr="000C323B">
        <w:rPr>
          <w:bCs/>
          <w:sz w:val="22"/>
          <w:szCs w:val="22"/>
          <w:lang w:val="id-ID"/>
        </w:rPr>
        <w:t>Petugas akuntansi pada tingkat UAKPA yang terdiri dari Petugas Administrasi dan Petugas Verifikadi melaksanakan kegiatan sebagai berikut:</w:t>
      </w:r>
    </w:p>
    <w:p w:rsidR="000C323B" w:rsidRPr="000C323B" w:rsidRDefault="000C323B" w:rsidP="004431CF">
      <w:pPr>
        <w:numPr>
          <w:ilvl w:val="0"/>
          <w:numId w:val="9"/>
        </w:numPr>
        <w:spacing w:line="276" w:lineRule="auto"/>
        <w:ind w:left="2127"/>
        <w:jc w:val="both"/>
        <w:rPr>
          <w:bCs/>
          <w:sz w:val="22"/>
          <w:szCs w:val="22"/>
          <w:lang w:val="id-ID"/>
        </w:rPr>
      </w:pPr>
      <w:r w:rsidRPr="000C323B">
        <w:rPr>
          <w:bCs/>
          <w:sz w:val="22"/>
          <w:szCs w:val="22"/>
          <w:lang w:val="id-ID"/>
        </w:rPr>
        <w:t>Memelihara dokumen sumber dan dokumen akuntansi;</w:t>
      </w:r>
    </w:p>
    <w:p w:rsidR="000C323B" w:rsidRPr="000C323B" w:rsidRDefault="000C323B" w:rsidP="004431CF">
      <w:pPr>
        <w:numPr>
          <w:ilvl w:val="0"/>
          <w:numId w:val="9"/>
        </w:numPr>
        <w:spacing w:line="276" w:lineRule="auto"/>
        <w:ind w:left="2127"/>
        <w:jc w:val="both"/>
        <w:rPr>
          <w:bCs/>
          <w:sz w:val="22"/>
          <w:szCs w:val="22"/>
          <w:lang w:val="id-ID"/>
        </w:rPr>
      </w:pPr>
      <w:r w:rsidRPr="000C323B">
        <w:rPr>
          <w:bCs/>
          <w:sz w:val="22"/>
          <w:szCs w:val="22"/>
          <w:lang w:val="id-ID"/>
        </w:rPr>
        <w:t>Membukukan/ menginput dokumen sumber ke dalam aplikasi sistem akuntasi dan pelaporan keuangan;</w:t>
      </w:r>
    </w:p>
    <w:p w:rsidR="000C323B" w:rsidRPr="000C323B" w:rsidRDefault="000C323B" w:rsidP="004431CF">
      <w:pPr>
        <w:numPr>
          <w:ilvl w:val="0"/>
          <w:numId w:val="9"/>
        </w:numPr>
        <w:spacing w:line="276" w:lineRule="auto"/>
        <w:ind w:left="2127"/>
        <w:jc w:val="both"/>
        <w:rPr>
          <w:bCs/>
          <w:sz w:val="22"/>
          <w:szCs w:val="22"/>
          <w:lang w:val="id-ID"/>
        </w:rPr>
      </w:pPr>
      <w:r w:rsidRPr="000C323B">
        <w:rPr>
          <w:bCs/>
          <w:sz w:val="22"/>
          <w:szCs w:val="22"/>
          <w:lang w:val="id-ID"/>
        </w:rPr>
        <w:t>Melakukan verifikasi atas jurnal transaksi/ buku besar yang dihasilkan aplikasi sistem akuntansi dan pelaporan keuangan dengan dokumen sumber;</w:t>
      </w:r>
    </w:p>
    <w:p w:rsidR="000C323B" w:rsidRPr="000C323B" w:rsidRDefault="000C323B" w:rsidP="004431CF">
      <w:pPr>
        <w:numPr>
          <w:ilvl w:val="0"/>
          <w:numId w:val="9"/>
        </w:numPr>
        <w:spacing w:line="276" w:lineRule="auto"/>
        <w:ind w:left="2127"/>
        <w:jc w:val="both"/>
        <w:rPr>
          <w:bCs/>
          <w:sz w:val="22"/>
          <w:szCs w:val="22"/>
          <w:lang w:val="id-ID"/>
        </w:rPr>
      </w:pPr>
      <w:r w:rsidRPr="000C323B">
        <w:rPr>
          <w:bCs/>
          <w:sz w:val="22"/>
          <w:szCs w:val="22"/>
          <w:lang w:val="id-ID"/>
        </w:rPr>
        <w:lastRenderedPageBreak/>
        <w:t>Menerima data BMN dari petugas akuntansi barang;</w:t>
      </w:r>
    </w:p>
    <w:p w:rsidR="000C323B" w:rsidRPr="000C323B" w:rsidRDefault="000C323B" w:rsidP="004431CF">
      <w:pPr>
        <w:numPr>
          <w:ilvl w:val="0"/>
          <w:numId w:val="9"/>
        </w:numPr>
        <w:spacing w:line="276" w:lineRule="auto"/>
        <w:ind w:left="2127"/>
        <w:jc w:val="both"/>
        <w:rPr>
          <w:bCs/>
          <w:sz w:val="22"/>
          <w:szCs w:val="22"/>
          <w:lang w:val="id-ID"/>
        </w:rPr>
      </w:pPr>
      <w:r w:rsidRPr="000C323B">
        <w:rPr>
          <w:bCs/>
          <w:sz w:val="22"/>
          <w:szCs w:val="22"/>
          <w:lang w:val="id-ID"/>
        </w:rPr>
        <w:t>Melaksanakan rekonsiliasi internal antara laporan keuangan dengan laporan barang dan laporan pertanggungjawabn Bendahara yang disusun serta melakukan koreksi apabila ditemukan kesalahan;</w:t>
      </w:r>
    </w:p>
    <w:p w:rsidR="000C323B" w:rsidRPr="000C323B" w:rsidRDefault="000C323B" w:rsidP="004431CF">
      <w:pPr>
        <w:numPr>
          <w:ilvl w:val="0"/>
          <w:numId w:val="9"/>
        </w:numPr>
        <w:spacing w:line="276" w:lineRule="auto"/>
        <w:ind w:left="2127"/>
        <w:jc w:val="both"/>
        <w:rPr>
          <w:bCs/>
          <w:sz w:val="22"/>
          <w:szCs w:val="22"/>
          <w:lang w:val="id-ID"/>
        </w:rPr>
      </w:pPr>
      <w:r w:rsidRPr="000C323B">
        <w:rPr>
          <w:bCs/>
          <w:sz w:val="22"/>
          <w:szCs w:val="22"/>
          <w:lang w:val="id-ID"/>
        </w:rPr>
        <w:t>Melakukan rekonsiliasi dengan KPPN setiap bulan serta melakukan koreksi apabila ditemukan kesalahan;</w:t>
      </w:r>
    </w:p>
    <w:p w:rsidR="000C323B" w:rsidRPr="000C323B" w:rsidRDefault="000C323B" w:rsidP="004431CF">
      <w:pPr>
        <w:numPr>
          <w:ilvl w:val="0"/>
          <w:numId w:val="9"/>
        </w:numPr>
        <w:spacing w:line="276" w:lineRule="auto"/>
        <w:ind w:left="2127"/>
        <w:jc w:val="both"/>
        <w:rPr>
          <w:bCs/>
          <w:sz w:val="22"/>
          <w:szCs w:val="22"/>
          <w:lang w:val="id-ID"/>
        </w:rPr>
      </w:pPr>
      <w:r w:rsidRPr="000C323B">
        <w:rPr>
          <w:bCs/>
          <w:sz w:val="22"/>
          <w:szCs w:val="22"/>
          <w:lang w:val="id-ID"/>
        </w:rPr>
        <w:t>Menyusun Laporan Keuangan tingkat UAKPA;</w:t>
      </w:r>
    </w:p>
    <w:p w:rsidR="000C323B" w:rsidRPr="000C323B" w:rsidRDefault="000C323B" w:rsidP="004431CF">
      <w:pPr>
        <w:numPr>
          <w:ilvl w:val="0"/>
          <w:numId w:val="9"/>
        </w:numPr>
        <w:spacing w:line="276" w:lineRule="auto"/>
        <w:ind w:left="2127"/>
        <w:jc w:val="both"/>
        <w:rPr>
          <w:bCs/>
          <w:sz w:val="22"/>
          <w:szCs w:val="22"/>
          <w:lang w:val="id-ID"/>
        </w:rPr>
      </w:pPr>
      <w:r w:rsidRPr="000C323B">
        <w:rPr>
          <w:bCs/>
          <w:sz w:val="22"/>
          <w:szCs w:val="22"/>
          <w:lang w:val="id-ID"/>
        </w:rPr>
        <w:t>Menelaah Laporan Keuangan tingkat UAKPA;</w:t>
      </w:r>
    </w:p>
    <w:p w:rsidR="000C323B" w:rsidRPr="000C323B" w:rsidRDefault="000C323B" w:rsidP="004431CF">
      <w:pPr>
        <w:numPr>
          <w:ilvl w:val="0"/>
          <w:numId w:val="9"/>
        </w:numPr>
        <w:spacing w:line="276" w:lineRule="auto"/>
        <w:ind w:left="2127"/>
        <w:jc w:val="both"/>
        <w:rPr>
          <w:bCs/>
          <w:sz w:val="22"/>
          <w:szCs w:val="22"/>
          <w:lang w:val="id-ID"/>
        </w:rPr>
      </w:pPr>
      <w:r w:rsidRPr="000C323B">
        <w:rPr>
          <w:bCs/>
          <w:sz w:val="22"/>
          <w:szCs w:val="22"/>
          <w:lang w:val="id-ID"/>
        </w:rPr>
        <w:t>Melakukan analisis untuk membuat Catatan atas Laporan Keuangan;</w:t>
      </w:r>
    </w:p>
    <w:p w:rsidR="000C323B" w:rsidRPr="000C323B" w:rsidRDefault="000C323B" w:rsidP="004431CF">
      <w:pPr>
        <w:numPr>
          <w:ilvl w:val="0"/>
          <w:numId w:val="9"/>
        </w:numPr>
        <w:spacing w:line="276" w:lineRule="auto"/>
        <w:ind w:left="2127"/>
        <w:jc w:val="both"/>
        <w:rPr>
          <w:bCs/>
          <w:sz w:val="22"/>
          <w:szCs w:val="22"/>
          <w:lang w:val="id-ID"/>
        </w:rPr>
      </w:pPr>
      <w:r w:rsidRPr="000C323B">
        <w:rPr>
          <w:bCs/>
          <w:sz w:val="22"/>
          <w:szCs w:val="22"/>
          <w:lang w:val="id-ID"/>
        </w:rPr>
        <w:t>Menyiapkan pendistribusian laporan keuangan tingkat UAKPA;</w:t>
      </w:r>
    </w:p>
    <w:p w:rsidR="000C323B" w:rsidRPr="000C323B" w:rsidRDefault="000C323B" w:rsidP="004431CF">
      <w:pPr>
        <w:numPr>
          <w:ilvl w:val="0"/>
          <w:numId w:val="9"/>
        </w:numPr>
        <w:spacing w:line="276" w:lineRule="auto"/>
        <w:ind w:left="2127"/>
        <w:jc w:val="both"/>
        <w:rPr>
          <w:bCs/>
          <w:sz w:val="22"/>
          <w:szCs w:val="22"/>
          <w:lang w:val="id-ID"/>
        </w:rPr>
      </w:pPr>
      <w:r w:rsidRPr="000C323B">
        <w:rPr>
          <w:bCs/>
          <w:sz w:val="22"/>
          <w:szCs w:val="22"/>
          <w:lang w:val="id-ID"/>
        </w:rPr>
        <w:t>Memelihara arsip data.</w:t>
      </w:r>
    </w:p>
    <w:p w:rsidR="000C323B" w:rsidRPr="000C323B" w:rsidRDefault="000C323B" w:rsidP="004431CF">
      <w:pPr>
        <w:spacing w:line="276" w:lineRule="auto"/>
        <w:jc w:val="both"/>
        <w:rPr>
          <w:bCs/>
          <w:sz w:val="22"/>
          <w:szCs w:val="22"/>
          <w:lang w:val="id-ID"/>
        </w:rPr>
      </w:pPr>
    </w:p>
    <w:p w:rsidR="000C323B" w:rsidRPr="000C323B" w:rsidRDefault="000C323B" w:rsidP="004431CF">
      <w:pPr>
        <w:numPr>
          <w:ilvl w:val="0"/>
          <w:numId w:val="3"/>
        </w:numPr>
        <w:spacing w:line="276" w:lineRule="auto"/>
        <w:jc w:val="both"/>
        <w:rPr>
          <w:b/>
          <w:sz w:val="22"/>
          <w:szCs w:val="22"/>
          <w:lang w:val="id-ID"/>
        </w:rPr>
      </w:pPr>
      <w:r w:rsidRPr="000C323B">
        <w:rPr>
          <w:b/>
          <w:sz w:val="22"/>
          <w:szCs w:val="22"/>
          <w:lang w:val="id-ID"/>
        </w:rPr>
        <w:t xml:space="preserve">UAPPA-W </w:t>
      </w:r>
    </w:p>
    <w:p w:rsidR="000C323B" w:rsidRPr="000C323B" w:rsidRDefault="000C323B" w:rsidP="004431CF">
      <w:pPr>
        <w:spacing w:line="276" w:lineRule="auto"/>
        <w:ind w:left="709"/>
        <w:jc w:val="both"/>
        <w:rPr>
          <w:bCs/>
          <w:sz w:val="22"/>
          <w:szCs w:val="22"/>
          <w:lang w:val="id-ID"/>
        </w:rPr>
      </w:pPr>
      <w:r w:rsidRPr="000C323B">
        <w:rPr>
          <w:bCs/>
          <w:sz w:val="22"/>
          <w:szCs w:val="22"/>
          <w:lang w:val="id-ID"/>
        </w:rPr>
        <w:t>Tugas pokok penanggung jawab UAPPA-W adalah menyelenggarakan akuntansi keuangan pada tingkat kantor wilayah atau unit kerja yang ditetapkan sebagai UAPPA-W dengan fungsi sebagai berikut:</w:t>
      </w:r>
    </w:p>
    <w:p w:rsidR="000C323B" w:rsidRPr="000C323B" w:rsidRDefault="000C323B" w:rsidP="004431CF">
      <w:pPr>
        <w:numPr>
          <w:ilvl w:val="0"/>
          <w:numId w:val="10"/>
        </w:numPr>
        <w:spacing w:line="276" w:lineRule="auto"/>
        <w:ind w:left="1985"/>
        <w:jc w:val="both"/>
        <w:rPr>
          <w:bCs/>
          <w:sz w:val="22"/>
          <w:szCs w:val="22"/>
          <w:lang w:val="id-ID"/>
        </w:rPr>
      </w:pPr>
      <w:r w:rsidRPr="000C323B">
        <w:rPr>
          <w:bCs/>
          <w:sz w:val="22"/>
          <w:szCs w:val="22"/>
          <w:lang w:val="id-ID"/>
        </w:rPr>
        <w:t>Menyelenggarakan akuntansi dan pelaporan keuangan;</w:t>
      </w:r>
    </w:p>
    <w:p w:rsidR="000C323B" w:rsidRPr="000C323B" w:rsidRDefault="000C323B" w:rsidP="004431CF">
      <w:pPr>
        <w:numPr>
          <w:ilvl w:val="0"/>
          <w:numId w:val="10"/>
        </w:numPr>
        <w:spacing w:line="276" w:lineRule="auto"/>
        <w:ind w:left="1985"/>
        <w:jc w:val="both"/>
        <w:rPr>
          <w:bCs/>
          <w:sz w:val="22"/>
          <w:szCs w:val="22"/>
          <w:lang w:val="id-ID"/>
        </w:rPr>
      </w:pPr>
      <w:r w:rsidRPr="000C323B">
        <w:rPr>
          <w:bCs/>
          <w:sz w:val="22"/>
          <w:szCs w:val="22"/>
          <w:lang w:val="id-ID"/>
        </w:rPr>
        <w:t>Menyusun dan menyampaikan Laporan Keuangan secara berkala;</w:t>
      </w:r>
    </w:p>
    <w:p w:rsidR="000C323B" w:rsidRPr="000C323B" w:rsidRDefault="000C323B" w:rsidP="004431CF">
      <w:pPr>
        <w:numPr>
          <w:ilvl w:val="0"/>
          <w:numId w:val="10"/>
        </w:numPr>
        <w:spacing w:line="276" w:lineRule="auto"/>
        <w:ind w:left="1985"/>
        <w:jc w:val="both"/>
        <w:rPr>
          <w:bCs/>
          <w:sz w:val="22"/>
          <w:szCs w:val="22"/>
          <w:lang w:val="id-ID"/>
        </w:rPr>
      </w:pPr>
      <w:r w:rsidRPr="000C323B">
        <w:rPr>
          <w:bCs/>
          <w:sz w:val="22"/>
          <w:szCs w:val="22"/>
          <w:lang w:val="id-ID"/>
        </w:rPr>
        <w:t>Memantau pelaksanaan akuntansi dan pelaporan keuangan.</w:t>
      </w:r>
    </w:p>
    <w:p w:rsidR="000C323B" w:rsidRPr="000C323B" w:rsidRDefault="000C323B" w:rsidP="004431CF">
      <w:pPr>
        <w:spacing w:line="276" w:lineRule="auto"/>
        <w:jc w:val="both"/>
        <w:rPr>
          <w:bCs/>
          <w:sz w:val="22"/>
          <w:szCs w:val="22"/>
          <w:lang w:val="id-ID"/>
        </w:rPr>
      </w:pPr>
    </w:p>
    <w:p w:rsidR="000C323B" w:rsidRPr="000C323B" w:rsidRDefault="000C323B" w:rsidP="004431CF">
      <w:pPr>
        <w:spacing w:line="276" w:lineRule="auto"/>
        <w:ind w:left="709"/>
        <w:jc w:val="both"/>
        <w:rPr>
          <w:bCs/>
          <w:sz w:val="22"/>
          <w:szCs w:val="22"/>
          <w:lang w:val="id-ID"/>
        </w:rPr>
      </w:pPr>
      <w:r w:rsidRPr="000C323B">
        <w:rPr>
          <w:bCs/>
          <w:sz w:val="22"/>
          <w:szCs w:val="22"/>
          <w:lang w:val="id-ID"/>
        </w:rPr>
        <w:tab/>
        <w:t>Dalam pelaksanaan tugas dan fungsi tersebut, UAPPA-W melaksanakan kegaitan sebagai berikut:</w:t>
      </w:r>
    </w:p>
    <w:p w:rsidR="000C323B" w:rsidRPr="000C323B" w:rsidRDefault="000C323B" w:rsidP="004431CF">
      <w:pPr>
        <w:spacing w:line="276" w:lineRule="auto"/>
        <w:jc w:val="both"/>
        <w:rPr>
          <w:bCs/>
          <w:sz w:val="22"/>
          <w:szCs w:val="22"/>
          <w:lang w:val="id-ID"/>
        </w:rPr>
      </w:pPr>
    </w:p>
    <w:p w:rsidR="000C323B" w:rsidRPr="000C323B" w:rsidRDefault="000C323B" w:rsidP="004431CF">
      <w:pPr>
        <w:numPr>
          <w:ilvl w:val="0"/>
          <w:numId w:val="11"/>
        </w:numPr>
        <w:spacing w:line="276" w:lineRule="auto"/>
        <w:jc w:val="both"/>
        <w:rPr>
          <w:bCs/>
          <w:sz w:val="22"/>
          <w:szCs w:val="22"/>
          <w:lang w:val="id-ID"/>
        </w:rPr>
      </w:pPr>
      <w:r w:rsidRPr="000C323B">
        <w:rPr>
          <w:bCs/>
          <w:sz w:val="22"/>
          <w:szCs w:val="22"/>
          <w:lang w:val="id-ID"/>
        </w:rPr>
        <w:t>Penanggung jawab UAPPA-W</w:t>
      </w:r>
    </w:p>
    <w:p w:rsidR="000C323B" w:rsidRPr="000C323B" w:rsidRDefault="000C323B" w:rsidP="004431CF">
      <w:pPr>
        <w:numPr>
          <w:ilvl w:val="0"/>
          <w:numId w:val="12"/>
        </w:numPr>
        <w:spacing w:line="276" w:lineRule="auto"/>
        <w:jc w:val="both"/>
        <w:rPr>
          <w:bCs/>
          <w:sz w:val="22"/>
          <w:szCs w:val="22"/>
          <w:lang w:val="id-ID"/>
        </w:rPr>
      </w:pPr>
      <w:r w:rsidRPr="000C323B">
        <w:rPr>
          <w:bCs/>
          <w:sz w:val="22"/>
          <w:szCs w:val="22"/>
          <w:lang w:val="id-ID"/>
        </w:rPr>
        <w:t>Kepala Kantor Wilayah/ Kepala Satuan Kerja yang ditetapkan sebagai UAPPA-W melaksanakan kegiatan sebagai berikut:</w:t>
      </w:r>
    </w:p>
    <w:p w:rsidR="000C323B" w:rsidRPr="000C323B" w:rsidRDefault="000C323B" w:rsidP="004431CF">
      <w:pPr>
        <w:numPr>
          <w:ilvl w:val="0"/>
          <w:numId w:val="13"/>
        </w:numPr>
        <w:spacing w:line="276" w:lineRule="auto"/>
        <w:jc w:val="both"/>
        <w:rPr>
          <w:bCs/>
          <w:sz w:val="22"/>
          <w:szCs w:val="22"/>
          <w:lang w:val="id-ID"/>
        </w:rPr>
      </w:pPr>
      <w:r w:rsidRPr="000C323B">
        <w:rPr>
          <w:bCs/>
          <w:sz w:val="22"/>
          <w:szCs w:val="22"/>
          <w:lang w:val="id-ID"/>
        </w:rPr>
        <w:t>Mengkoordinasikan rencana penyiapan pelaksanaan Sistem Akuntansi Keuangan di lingkup UAPPA-W;</w:t>
      </w:r>
    </w:p>
    <w:p w:rsidR="000C323B" w:rsidRPr="000C323B" w:rsidRDefault="000C323B" w:rsidP="004431CF">
      <w:pPr>
        <w:numPr>
          <w:ilvl w:val="0"/>
          <w:numId w:val="13"/>
        </w:numPr>
        <w:spacing w:line="276" w:lineRule="auto"/>
        <w:jc w:val="both"/>
        <w:rPr>
          <w:bCs/>
          <w:sz w:val="22"/>
          <w:szCs w:val="22"/>
          <w:lang w:val="id-ID"/>
        </w:rPr>
      </w:pPr>
      <w:r w:rsidRPr="000C323B">
        <w:rPr>
          <w:bCs/>
          <w:sz w:val="22"/>
          <w:szCs w:val="22"/>
          <w:lang w:val="id-ID"/>
        </w:rPr>
        <w:t>Mengkoordinasikan penyiapan organisasi UAPPA-W sebagai pelaksana sistem akuntansi dan pelaporan keuangan;</w:t>
      </w:r>
    </w:p>
    <w:p w:rsidR="000C323B" w:rsidRPr="000C323B" w:rsidRDefault="000C323B" w:rsidP="004431CF">
      <w:pPr>
        <w:numPr>
          <w:ilvl w:val="0"/>
          <w:numId w:val="13"/>
        </w:numPr>
        <w:spacing w:line="276" w:lineRule="auto"/>
        <w:jc w:val="both"/>
        <w:rPr>
          <w:bCs/>
          <w:sz w:val="22"/>
          <w:szCs w:val="22"/>
          <w:lang w:val="id-ID"/>
        </w:rPr>
      </w:pPr>
      <w:r w:rsidRPr="000C323B">
        <w:rPr>
          <w:bCs/>
          <w:sz w:val="22"/>
          <w:szCs w:val="22"/>
          <w:lang w:val="id-ID"/>
        </w:rPr>
        <w:t>Menetapkan organisasi UAPPA-W sebagai pelaksana sistem akuntansi dan pelaporan keuangan dilingkup wilayahnya;</w:t>
      </w:r>
    </w:p>
    <w:p w:rsidR="000C323B" w:rsidRPr="000C323B" w:rsidRDefault="000C323B" w:rsidP="004431CF">
      <w:pPr>
        <w:numPr>
          <w:ilvl w:val="0"/>
          <w:numId w:val="13"/>
        </w:numPr>
        <w:spacing w:line="276" w:lineRule="auto"/>
        <w:jc w:val="both"/>
        <w:rPr>
          <w:bCs/>
          <w:sz w:val="22"/>
          <w:szCs w:val="22"/>
          <w:lang w:val="id-ID"/>
        </w:rPr>
      </w:pPr>
      <w:r w:rsidRPr="000C323B">
        <w:rPr>
          <w:bCs/>
          <w:sz w:val="22"/>
          <w:szCs w:val="22"/>
          <w:lang w:val="id-ID"/>
        </w:rPr>
        <w:t>Mengarahkan penyiapan sumber daya manusia, sarana dan prasarana yang diperlukan;</w:t>
      </w:r>
    </w:p>
    <w:p w:rsidR="000C323B" w:rsidRPr="000C323B" w:rsidRDefault="000C323B" w:rsidP="004431CF">
      <w:pPr>
        <w:numPr>
          <w:ilvl w:val="0"/>
          <w:numId w:val="13"/>
        </w:numPr>
        <w:spacing w:line="276" w:lineRule="auto"/>
        <w:jc w:val="both"/>
        <w:rPr>
          <w:bCs/>
          <w:sz w:val="22"/>
          <w:szCs w:val="22"/>
          <w:lang w:val="id-ID"/>
        </w:rPr>
      </w:pPr>
      <w:r w:rsidRPr="000C323B">
        <w:rPr>
          <w:bCs/>
          <w:sz w:val="22"/>
          <w:szCs w:val="22"/>
          <w:lang w:val="id-ID"/>
        </w:rPr>
        <w:t>Mengkoordinasikan pelaksanaan pembinaan dan monitoring pelaksanaan sistem akuntansi dan pelaporan keuangan di lingkup UAPPA-W;</w:t>
      </w:r>
    </w:p>
    <w:p w:rsidR="000C323B" w:rsidRPr="000C323B" w:rsidRDefault="000C323B" w:rsidP="004431CF">
      <w:pPr>
        <w:numPr>
          <w:ilvl w:val="0"/>
          <w:numId w:val="13"/>
        </w:numPr>
        <w:spacing w:line="276" w:lineRule="auto"/>
        <w:jc w:val="both"/>
        <w:rPr>
          <w:bCs/>
          <w:sz w:val="22"/>
          <w:szCs w:val="22"/>
          <w:lang w:val="id-ID"/>
        </w:rPr>
      </w:pPr>
      <w:r w:rsidRPr="000C323B">
        <w:rPr>
          <w:bCs/>
          <w:sz w:val="22"/>
          <w:szCs w:val="22"/>
          <w:lang w:val="id-ID"/>
        </w:rPr>
        <w:t>Memantau pelaksanaan kegiatan akuntansi agar sesuai dengan target yang telah ditetapkan;</w:t>
      </w:r>
    </w:p>
    <w:p w:rsidR="000C323B" w:rsidRPr="000C323B" w:rsidRDefault="000C323B" w:rsidP="004431CF">
      <w:pPr>
        <w:numPr>
          <w:ilvl w:val="0"/>
          <w:numId w:val="13"/>
        </w:numPr>
        <w:spacing w:line="276" w:lineRule="auto"/>
        <w:jc w:val="both"/>
        <w:rPr>
          <w:bCs/>
          <w:sz w:val="22"/>
          <w:szCs w:val="22"/>
          <w:lang w:val="id-ID"/>
        </w:rPr>
      </w:pPr>
      <w:r w:rsidRPr="000C323B">
        <w:rPr>
          <w:bCs/>
          <w:sz w:val="22"/>
          <w:szCs w:val="22"/>
          <w:lang w:val="id-ID"/>
        </w:rPr>
        <w:t>Menandatangani laporan kegiatan dan surat- surat untuk pihak luar sehubugan dengan pelaksanaan sistem akuntansi dan pelaporan keuangan;</w:t>
      </w:r>
    </w:p>
    <w:p w:rsidR="000C323B" w:rsidRPr="000C323B" w:rsidRDefault="000C323B" w:rsidP="004431CF">
      <w:pPr>
        <w:numPr>
          <w:ilvl w:val="0"/>
          <w:numId w:val="13"/>
        </w:numPr>
        <w:spacing w:line="276" w:lineRule="auto"/>
        <w:jc w:val="both"/>
        <w:rPr>
          <w:bCs/>
          <w:sz w:val="22"/>
          <w:szCs w:val="22"/>
          <w:lang w:val="id-ID"/>
        </w:rPr>
      </w:pPr>
      <w:r w:rsidRPr="000C323B">
        <w:rPr>
          <w:bCs/>
          <w:sz w:val="22"/>
          <w:szCs w:val="22"/>
          <w:lang w:val="id-ID"/>
        </w:rPr>
        <w:t>Mengkoordinasikan pelaksanaan sistem akuntansi dan pelaporan keuangan antara UAPPA-W dengan UAPPA-E 1, UAPA dan Tim Bimbingan Kantor Wilayah Direktorat Jenderal Perbendaharaan;</w:t>
      </w:r>
    </w:p>
    <w:p w:rsidR="000C323B" w:rsidRPr="000C323B" w:rsidRDefault="000C323B" w:rsidP="004431CF">
      <w:pPr>
        <w:numPr>
          <w:ilvl w:val="0"/>
          <w:numId w:val="13"/>
        </w:numPr>
        <w:spacing w:line="276" w:lineRule="auto"/>
        <w:jc w:val="both"/>
        <w:rPr>
          <w:bCs/>
          <w:sz w:val="22"/>
          <w:szCs w:val="22"/>
          <w:lang w:val="id-ID"/>
        </w:rPr>
      </w:pPr>
      <w:r w:rsidRPr="000C323B">
        <w:rPr>
          <w:bCs/>
          <w:sz w:val="22"/>
          <w:szCs w:val="22"/>
          <w:lang w:val="id-ID"/>
        </w:rPr>
        <w:t>Menandatangani laporan keuangan dan Pernyataan Tanggung Jawab tingkat UAPPA-W ke UAPPA-E-1;</w:t>
      </w:r>
    </w:p>
    <w:p w:rsidR="000C323B" w:rsidRPr="000C323B" w:rsidRDefault="000C323B" w:rsidP="004431CF">
      <w:pPr>
        <w:numPr>
          <w:ilvl w:val="0"/>
          <w:numId w:val="13"/>
        </w:numPr>
        <w:spacing w:line="276" w:lineRule="auto"/>
        <w:jc w:val="both"/>
        <w:rPr>
          <w:bCs/>
          <w:sz w:val="22"/>
          <w:szCs w:val="22"/>
          <w:lang w:val="id-ID"/>
        </w:rPr>
      </w:pPr>
      <w:r w:rsidRPr="000C323B">
        <w:rPr>
          <w:bCs/>
          <w:sz w:val="22"/>
          <w:szCs w:val="22"/>
          <w:lang w:val="id-ID"/>
        </w:rPr>
        <w:t>Menyampaikan laporan keuangan UAPPA-W ke UAPPA-E1 sebagai laporan pertanggungjawaban pelaksanan anggaran.</w:t>
      </w:r>
    </w:p>
    <w:p w:rsidR="000C323B" w:rsidRPr="000C323B" w:rsidRDefault="000C323B" w:rsidP="004431CF">
      <w:pPr>
        <w:spacing w:line="276" w:lineRule="auto"/>
        <w:jc w:val="both"/>
        <w:rPr>
          <w:bCs/>
          <w:sz w:val="22"/>
          <w:szCs w:val="22"/>
          <w:lang w:val="id-ID"/>
        </w:rPr>
      </w:pPr>
    </w:p>
    <w:p w:rsidR="000C323B" w:rsidRPr="000C323B" w:rsidRDefault="000C323B" w:rsidP="004431CF">
      <w:pPr>
        <w:numPr>
          <w:ilvl w:val="0"/>
          <w:numId w:val="12"/>
        </w:numPr>
        <w:spacing w:line="276" w:lineRule="auto"/>
        <w:jc w:val="both"/>
        <w:rPr>
          <w:bCs/>
          <w:sz w:val="22"/>
          <w:szCs w:val="22"/>
          <w:lang w:val="id-ID"/>
        </w:rPr>
      </w:pPr>
      <w:r w:rsidRPr="000C323B">
        <w:rPr>
          <w:bCs/>
          <w:sz w:val="22"/>
          <w:szCs w:val="22"/>
          <w:lang w:val="id-ID"/>
        </w:rPr>
        <w:lastRenderedPageBreak/>
        <w:t>Kepala Bagian Keuangan/ Verifikasi dan Akuntansi/ pejabat yang membindangi Keuangan/ Verifikasi dan Akuntansi/ pejabat yang ditetapkan melaksanakan kegiatan sebagai berikut:</w:t>
      </w:r>
    </w:p>
    <w:p w:rsidR="000C323B" w:rsidRPr="000C323B" w:rsidRDefault="000C323B" w:rsidP="004431CF">
      <w:pPr>
        <w:numPr>
          <w:ilvl w:val="0"/>
          <w:numId w:val="14"/>
        </w:numPr>
        <w:spacing w:line="276" w:lineRule="auto"/>
        <w:jc w:val="both"/>
        <w:rPr>
          <w:bCs/>
          <w:sz w:val="22"/>
          <w:szCs w:val="22"/>
          <w:lang w:val="id-ID"/>
        </w:rPr>
      </w:pPr>
      <w:r w:rsidRPr="000C323B">
        <w:rPr>
          <w:bCs/>
          <w:sz w:val="22"/>
          <w:szCs w:val="22"/>
          <w:lang w:val="id-ID"/>
        </w:rPr>
        <w:t>Menyiapkan rencana pelaksanaan sistem akuntansi dan pelaporan keuangan di lingkup UAPPA-W;</w:t>
      </w:r>
    </w:p>
    <w:p w:rsidR="000C323B" w:rsidRPr="000C323B" w:rsidRDefault="000C323B" w:rsidP="004431CF">
      <w:pPr>
        <w:numPr>
          <w:ilvl w:val="0"/>
          <w:numId w:val="14"/>
        </w:numPr>
        <w:spacing w:line="276" w:lineRule="auto"/>
        <w:jc w:val="both"/>
        <w:rPr>
          <w:bCs/>
          <w:sz w:val="22"/>
          <w:szCs w:val="22"/>
          <w:lang w:val="id-ID"/>
        </w:rPr>
      </w:pPr>
      <w:r w:rsidRPr="000C323B">
        <w:rPr>
          <w:bCs/>
          <w:sz w:val="22"/>
          <w:szCs w:val="22"/>
          <w:lang w:val="id-ID"/>
        </w:rPr>
        <w:t>Menyiapkan sumber daya manusia, sarana dan prasaran yang diperlukan;</w:t>
      </w:r>
    </w:p>
    <w:p w:rsidR="000C323B" w:rsidRPr="000C323B" w:rsidRDefault="000C323B" w:rsidP="004431CF">
      <w:pPr>
        <w:numPr>
          <w:ilvl w:val="0"/>
          <w:numId w:val="14"/>
        </w:numPr>
        <w:spacing w:line="276" w:lineRule="auto"/>
        <w:jc w:val="both"/>
        <w:rPr>
          <w:bCs/>
          <w:sz w:val="22"/>
          <w:szCs w:val="22"/>
          <w:lang w:val="id-ID"/>
        </w:rPr>
      </w:pPr>
      <w:r w:rsidRPr="000C323B">
        <w:rPr>
          <w:bCs/>
          <w:sz w:val="22"/>
          <w:szCs w:val="22"/>
          <w:lang w:val="id-ID"/>
        </w:rPr>
        <w:t>Menyetujui laporan kegiatan  dan surat- surat untuk pihak luar sehubungan dengan pelaksanaan sistem  akuntansi dan pelaporan keuangan;</w:t>
      </w:r>
    </w:p>
    <w:p w:rsidR="000C323B" w:rsidRPr="000C323B" w:rsidRDefault="000C323B" w:rsidP="004431CF">
      <w:pPr>
        <w:numPr>
          <w:ilvl w:val="0"/>
          <w:numId w:val="14"/>
        </w:numPr>
        <w:spacing w:line="276" w:lineRule="auto"/>
        <w:jc w:val="both"/>
        <w:rPr>
          <w:bCs/>
          <w:sz w:val="22"/>
          <w:szCs w:val="22"/>
          <w:lang w:val="id-ID"/>
        </w:rPr>
      </w:pPr>
      <w:r w:rsidRPr="000C323B">
        <w:rPr>
          <w:bCs/>
          <w:sz w:val="22"/>
          <w:szCs w:val="22"/>
          <w:lang w:val="id-ID"/>
        </w:rPr>
        <w:t>Memonitor kegiatan proses akuntansi di tingkat UAPPA-W dan tingkat UAKPA;</w:t>
      </w:r>
    </w:p>
    <w:p w:rsidR="000C323B" w:rsidRPr="000C323B" w:rsidRDefault="000C323B" w:rsidP="004431CF">
      <w:pPr>
        <w:numPr>
          <w:ilvl w:val="0"/>
          <w:numId w:val="14"/>
        </w:numPr>
        <w:spacing w:line="276" w:lineRule="auto"/>
        <w:jc w:val="both"/>
        <w:rPr>
          <w:bCs/>
          <w:sz w:val="22"/>
          <w:szCs w:val="22"/>
          <w:lang w:val="id-ID"/>
        </w:rPr>
      </w:pPr>
      <w:r w:rsidRPr="000C323B">
        <w:rPr>
          <w:bCs/>
          <w:sz w:val="22"/>
          <w:szCs w:val="22"/>
          <w:lang w:val="id-ID"/>
        </w:rPr>
        <w:t>Menyetujui Laporan Keuangan tingkat wilayah yang akan disampaikan ke UAPPA-E 1 sebelum ditandatangani oleh Kepala Kantor Wilayah/ Pejabat yang ditetapkan.</w:t>
      </w:r>
    </w:p>
    <w:p w:rsidR="000C323B" w:rsidRPr="000C323B" w:rsidRDefault="000C323B" w:rsidP="004431CF">
      <w:pPr>
        <w:spacing w:line="276" w:lineRule="auto"/>
        <w:jc w:val="both"/>
        <w:rPr>
          <w:bCs/>
          <w:sz w:val="22"/>
          <w:szCs w:val="22"/>
          <w:lang w:val="id-ID"/>
        </w:rPr>
      </w:pPr>
    </w:p>
    <w:p w:rsidR="000C323B" w:rsidRPr="000C323B" w:rsidRDefault="000C323B" w:rsidP="004431CF">
      <w:pPr>
        <w:numPr>
          <w:ilvl w:val="0"/>
          <w:numId w:val="12"/>
        </w:numPr>
        <w:spacing w:line="276" w:lineRule="auto"/>
        <w:jc w:val="both"/>
        <w:rPr>
          <w:bCs/>
          <w:sz w:val="22"/>
          <w:szCs w:val="22"/>
          <w:lang w:val="id-ID"/>
        </w:rPr>
      </w:pPr>
      <w:r w:rsidRPr="000C323B">
        <w:rPr>
          <w:bCs/>
          <w:sz w:val="22"/>
          <w:szCs w:val="22"/>
          <w:lang w:val="id-ID"/>
        </w:rPr>
        <w:t>Kasubbag/ Kepala Seksi yang membidangi Keuangan/ Verifikasi dan Akuntansi/ pejabat yang ditetapkan melaksanakan kegiatan sebagai berikut:</w:t>
      </w:r>
    </w:p>
    <w:p w:rsidR="000C323B" w:rsidRPr="000C323B" w:rsidRDefault="000C323B" w:rsidP="004431CF">
      <w:pPr>
        <w:numPr>
          <w:ilvl w:val="0"/>
          <w:numId w:val="15"/>
        </w:numPr>
        <w:spacing w:line="276" w:lineRule="auto"/>
        <w:jc w:val="both"/>
        <w:rPr>
          <w:bCs/>
          <w:sz w:val="22"/>
          <w:szCs w:val="22"/>
          <w:lang w:val="id-ID"/>
        </w:rPr>
      </w:pPr>
      <w:r w:rsidRPr="000C323B">
        <w:rPr>
          <w:bCs/>
          <w:sz w:val="22"/>
          <w:szCs w:val="22"/>
          <w:lang w:val="id-ID"/>
        </w:rPr>
        <w:t>Melaksanakan sistem akuntansi dan pelaporan keuangan berdasarkan target yang telah ditetapkan;</w:t>
      </w:r>
    </w:p>
    <w:p w:rsidR="000C323B" w:rsidRPr="000C323B" w:rsidRDefault="000C323B" w:rsidP="004431CF">
      <w:pPr>
        <w:numPr>
          <w:ilvl w:val="0"/>
          <w:numId w:val="15"/>
        </w:numPr>
        <w:spacing w:line="276" w:lineRule="auto"/>
        <w:jc w:val="both"/>
        <w:rPr>
          <w:bCs/>
          <w:sz w:val="22"/>
          <w:szCs w:val="22"/>
          <w:lang w:val="id-ID"/>
        </w:rPr>
      </w:pPr>
      <w:r w:rsidRPr="000C323B">
        <w:rPr>
          <w:bCs/>
          <w:sz w:val="22"/>
          <w:szCs w:val="22"/>
          <w:lang w:val="id-ID"/>
        </w:rPr>
        <w:t>Memantau dan mengevaluasi prestasi kerja para pejabat/ petugas yang terlibat dalam pelaksanaan sistem akuntansi dan pelaporan keuangan Keuangan;</w:t>
      </w:r>
    </w:p>
    <w:p w:rsidR="000C323B" w:rsidRPr="000C323B" w:rsidRDefault="000C323B" w:rsidP="004431CF">
      <w:pPr>
        <w:numPr>
          <w:ilvl w:val="0"/>
          <w:numId w:val="15"/>
        </w:numPr>
        <w:spacing w:line="276" w:lineRule="auto"/>
        <w:jc w:val="both"/>
        <w:rPr>
          <w:bCs/>
          <w:sz w:val="22"/>
          <w:szCs w:val="22"/>
          <w:lang w:val="id-ID"/>
        </w:rPr>
      </w:pPr>
      <w:r w:rsidRPr="000C323B">
        <w:rPr>
          <w:bCs/>
          <w:sz w:val="22"/>
          <w:szCs w:val="22"/>
          <w:lang w:val="id-ID"/>
        </w:rPr>
        <w:t>Melakukan pembinaan dan memonitoring pelaksanaan sistem akuntansi dan pelaporan keuangan di lingkup UAPPA-W;</w:t>
      </w:r>
    </w:p>
    <w:p w:rsidR="000C323B" w:rsidRPr="000C323B" w:rsidRDefault="000C323B" w:rsidP="004431CF">
      <w:pPr>
        <w:numPr>
          <w:ilvl w:val="0"/>
          <w:numId w:val="15"/>
        </w:numPr>
        <w:spacing w:line="276" w:lineRule="auto"/>
        <w:jc w:val="both"/>
        <w:rPr>
          <w:bCs/>
          <w:sz w:val="22"/>
          <w:szCs w:val="22"/>
          <w:lang w:val="id-ID"/>
        </w:rPr>
      </w:pPr>
      <w:r w:rsidRPr="000C323B">
        <w:rPr>
          <w:bCs/>
          <w:sz w:val="22"/>
          <w:szCs w:val="22"/>
          <w:lang w:val="id-ID"/>
        </w:rPr>
        <w:t>Mengkoordinasikan pelaksanaan rekonsiliasi internal antara Laporan Barang dengan Laporan Keuangan;</w:t>
      </w:r>
    </w:p>
    <w:p w:rsidR="000C323B" w:rsidRPr="000C323B" w:rsidRDefault="000C323B" w:rsidP="004431CF">
      <w:pPr>
        <w:numPr>
          <w:ilvl w:val="0"/>
          <w:numId w:val="15"/>
        </w:numPr>
        <w:spacing w:line="276" w:lineRule="auto"/>
        <w:jc w:val="both"/>
        <w:rPr>
          <w:bCs/>
          <w:sz w:val="22"/>
          <w:szCs w:val="22"/>
          <w:lang w:val="id-ID"/>
        </w:rPr>
      </w:pPr>
      <w:r w:rsidRPr="000C323B">
        <w:rPr>
          <w:bCs/>
          <w:sz w:val="22"/>
          <w:szCs w:val="22"/>
          <w:lang w:val="id-ID"/>
        </w:rPr>
        <w:t>Meneliti dan menganalisis Laporan Keuangan UAPPA-W yang akan didistribusikan;</w:t>
      </w:r>
    </w:p>
    <w:p w:rsidR="000C323B" w:rsidRPr="000C323B" w:rsidRDefault="000C323B" w:rsidP="004431CF">
      <w:pPr>
        <w:numPr>
          <w:ilvl w:val="0"/>
          <w:numId w:val="15"/>
        </w:numPr>
        <w:spacing w:line="276" w:lineRule="auto"/>
        <w:jc w:val="both"/>
        <w:rPr>
          <w:bCs/>
          <w:sz w:val="22"/>
          <w:szCs w:val="22"/>
          <w:lang w:val="id-ID"/>
        </w:rPr>
      </w:pPr>
      <w:r w:rsidRPr="000C323B">
        <w:rPr>
          <w:bCs/>
          <w:sz w:val="22"/>
          <w:szCs w:val="22"/>
          <w:lang w:val="id-ID"/>
        </w:rPr>
        <w:t>Menyampaikan Laporan Keuangan UAPPA-W kepada UAPPA-E 1 yang telah ditandatangani oleh Kepala Kantor Wilayah/ Pejabat yang ditetapkan.</w:t>
      </w:r>
    </w:p>
    <w:p w:rsidR="000C323B" w:rsidRPr="000C323B" w:rsidRDefault="000C323B" w:rsidP="004431CF">
      <w:pPr>
        <w:spacing w:line="276" w:lineRule="auto"/>
        <w:jc w:val="both"/>
        <w:rPr>
          <w:bCs/>
          <w:sz w:val="22"/>
          <w:szCs w:val="22"/>
          <w:lang w:val="id-ID"/>
        </w:rPr>
      </w:pPr>
    </w:p>
    <w:p w:rsidR="000C323B" w:rsidRPr="000C323B" w:rsidRDefault="000C323B" w:rsidP="004431CF">
      <w:pPr>
        <w:numPr>
          <w:ilvl w:val="0"/>
          <w:numId w:val="11"/>
        </w:numPr>
        <w:spacing w:line="276" w:lineRule="auto"/>
        <w:jc w:val="both"/>
        <w:rPr>
          <w:bCs/>
          <w:sz w:val="22"/>
          <w:szCs w:val="22"/>
          <w:lang w:val="id-ID"/>
        </w:rPr>
      </w:pPr>
      <w:r w:rsidRPr="000C323B">
        <w:rPr>
          <w:bCs/>
          <w:sz w:val="22"/>
          <w:szCs w:val="22"/>
          <w:lang w:val="id-ID"/>
        </w:rPr>
        <w:t>Petugas Akuntansi Keuangan</w:t>
      </w:r>
    </w:p>
    <w:p w:rsidR="000C323B" w:rsidRPr="000C323B" w:rsidRDefault="000C323B" w:rsidP="004431CF">
      <w:pPr>
        <w:spacing w:line="276" w:lineRule="auto"/>
        <w:jc w:val="both"/>
        <w:rPr>
          <w:bCs/>
          <w:sz w:val="22"/>
          <w:szCs w:val="22"/>
          <w:lang w:val="id-ID"/>
        </w:rPr>
      </w:pPr>
    </w:p>
    <w:p w:rsidR="000C323B" w:rsidRPr="000C323B" w:rsidRDefault="000C323B" w:rsidP="004431CF">
      <w:pPr>
        <w:spacing w:line="276" w:lineRule="auto"/>
        <w:ind w:left="1843"/>
        <w:jc w:val="both"/>
        <w:rPr>
          <w:bCs/>
          <w:sz w:val="22"/>
          <w:szCs w:val="22"/>
          <w:lang w:val="id-ID"/>
        </w:rPr>
      </w:pPr>
      <w:r w:rsidRPr="000C323B">
        <w:rPr>
          <w:bCs/>
          <w:sz w:val="22"/>
          <w:szCs w:val="22"/>
          <w:lang w:val="id-ID"/>
        </w:rPr>
        <w:t>Petugas akuntansi pada tingkat UAPPA-W melaksanakan kegiatan sebagai berikut:</w:t>
      </w:r>
    </w:p>
    <w:p w:rsidR="000C323B" w:rsidRPr="000C323B" w:rsidRDefault="000C323B" w:rsidP="004431CF">
      <w:pPr>
        <w:numPr>
          <w:ilvl w:val="0"/>
          <w:numId w:val="16"/>
        </w:numPr>
        <w:spacing w:line="276" w:lineRule="auto"/>
        <w:jc w:val="both"/>
        <w:rPr>
          <w:bCs/>
          <w:sz w:val="22"/>
          <w:szCs w:val="22"/>
          <w:lang w:val="id-ID"/>
        </w:rPr>
      </w:pPr>
      <w:r w:rsidRPr="000C323B">
        <w:rPr>
          <w:bCs/>
          <w:sz w:val="22"/>
          <w:szCs w:val="22"/>
          <w:lang w:val="id-ID"/>
        </w:rPr>
        <w:t>Menerima dan memverifikasi laporan keuangan dari UAKPA:</w:t>
      </w:r>
    </w:p>
    <w:p w:rsidR="000C323B" w:rsidRPr="000C323B" w:rsidRDefault="000C323B" w:rsidP="004431CF">
      <w:pPr>
        <w:numPr>
          <w:ilvl w:val="0"/>
          <w:numId w:val="16"/>
        </w:numPr>
        <w:spacing w:line="276" w:lineRule="auto"/>
        <w:jc w:val="both"/>
        <w:rPr>
          <w:bCs/>
          <w:sz w:val="22"/>
          <w:szCs w:val="22"/>
          <w:lang w:val="id-ID"/>
        </w:rPr>
      </w:pPr>
      <w:r w:rsidRPr="000C323B">
        <w:rPr>
          <w:bCs/>
          <w:sz w:val="22"/>
          <w:szCs w:val="22"/>
          <w:lang w:val="id-ID"/>
        </w:rPr>
        <w:t>Melaksanakan rekonsiliasi internal antara Laporan Keuangan dengan Laporan Barang yang disusun oleh petugas akuntansi barang serta melakukan koreksi apabila ditemukan kesalahan;</w:t>
      </w:r>
    </w:p>
    <w:p w:rsidR="000C323B" w:rsidRPr="000C323B" w:rsidRDefault="000C323B" w:rsidP="004431CF">
      <w:pPr>
        <w:numPr>
          <w:ilvl w:val="0"/>
          <w:numId w:val="16"/>
        </w:numPr>
        <w:spacing w:line="276" w:lineRule="auto"/>
        <w:jc w:val="both"/>
        <w:rPr>
          <w:bCs/>
          <w:sz w:val="22"/>
          <w:szCs w:val="22"/>
          <w:lang w:val="id-ID"/>
        </w:rPr>
      </w:pPr>
      <w:r w:rsidRPr="000C323B">
        <w:rPr>
          <w:bCs/>
          <w:sz w:val="22"/>
          <w:szCs w:val="22"/>
          <w:lang w:val="id-ID"/>
        </w:rPr>
        <w:t>Menyusun laporan keuangan tingkat UAPPA-W;</w:t>
      </w:r>
    </w:p>
    <w:p w:rsidR="000C323B" w:rsidRPr="000C323B" w:rsidRDefault="000C323B" w:rsidP="004431CF">
      <w:pPr>
        <w:numPr>
          <w:ilvl w:val="0"/>
          <w:numId w:val="16"/>
        </w:numPr>
        <w:spacing w:line="276" w:lineRule="auto"/>
        <w:jc w:val="both"/>
        <w:rPr>
          <w:bCs/>
          <w:sz w:val="22"/>
          <w:szCs w:val="22"/>
          <w:lang w:val="id-ID"/>
        </w:rPr>
      </w:pPr>
      <w:r w:rsidRPr="000C323B">
        <w:rPr>
          <w:bCs/>
          <w:sz w:val="22"/>
          <w:szCs w:val="22"/>
          <w:lang w:val="id-ID"/>
        </w:rPr>
        <w:t>Melakukan analisis untuk membuat Catatan atas Laporan Keuangan;</w:t>
      </w:r>
    </w:p>
    <w:p w:rsidR="000C323B" w:rsidRPr="000C323B" w:rsidRDefault="000C323B" w:rsidP="004431CF">
      <w:pPr>
        <w:numPr>
          <w:ilvl w:val="0"/>
          <w:numId w:val="16"/>
        </w:numPr>
        <w:spacing w:line="276" w:lineRule="auto"/>
        <w:jc w:val="both"/>
        <w:rPr>
          <w:bCs/>
          <w:sz w:val="22"/>
          <w:szCs w:val="22"/>
          <w:lang w:val="id-ID"/>
        </w:rPr>
      </w:pPr>
      <w:r w:rsidRPr="000C323B">
        <w:rPr>
          <w:bCs/>
          <w:sz w:val="22"/>
          <w:szCs w:val="22"/>
          <w:lang w:val="id-ID"/>
        </w:rPr>
        <w:t>Menelaah Laporan Keuangan UAPPA-W;</w:t>
      </w:r>
    </w:p>
    <w:p w:rsidR="000C323B" w:rsidRPr="000C323B" w:rsidRDefault="000C323B" w:rsidP="004431CF">
      <w:pPr>
        <w:numPr>
          <w:ilvl w:val="0"/>
          <w:numId w:val="16"/>
        </w:numPr>
        <w:spacing w:line="276" w:lineRule="auto"/>
        <w:jc w:val="both"/>
        <w:rPr>
          <w:bCs/>
          <w:sz w:val="22"/>
          <w:szCs w:val="22"/>
          <w:lang w:val="id-ID"/>
        </w:rPr>
      </w:pPr>
      <w:r w:rsidRPr="000C323B">
        <w:rPr>
          <w:bCs/>
          <w:sz w:val="22"/>
          <w:szCs w:val="22"/>
          <w:lang w:val="id-ID"/>
        </w:rPr>
        <w:t>Menyiapkan pendistribusian Laporan Keuangan tingkat UAPPA-W.</w:t>
      </w:r>
    </w:p>
    <w:p w:rsidR="000C323B" w:rsidRDefault="000C323B" w:rsidP="004431CF">
      <w:pPr>
        <w:spacing w:line="276" w:lineRule="auto"/>
        <w:jc w:val="both"/>
        <w:rPr>
          <w:bCs/>
          <w:sz w:val="22"/>
          <w:szCs w:val="22"/>
          <w:lang w:val="id-ID"/>
        </w:rPr>
      </w:pPr>
    </w:p>
    <w:p w:rsidR="000C323B" w:rsidRPr="000C323B" w:rsidRDefault="000C323B" w:rsidP="004431CF">
      <w:pPr>
        <w:numPr>
          <w:ilvl w:val="0"/>
          <w:numId w:val="3"/>
        </w:numPr>
        <w:spacing w:line="276" w:lineRule="auto"/>
        <w:jc w:val="both"/>
        <w:rPr>
          <w:b/>
          <w:sz w:val="22"/>
          <w:szCs w:val="22"/>
          <w:lang w:val="id-ID"/>
        </w:rPr>
      </w:pPr>
      <w:r w:rsidRPr="000C323B">
        <w:rPr>
          <w:b/>
          <w:sz w:val="22"/>
          <w:szCs w:val="22"/>
          <w:lang w:val="id-ID"/>
        </w:rPr>
        <w:t>UAKPB</w:t>
      </w:r>
    </w:p>
    <w:p w:rsidR="000C323B" w:rsidRPr="000C323B" w:rsidRDefault="000C323B" w:rsidP="004431CF">
      <w:pPr>
        <w:spacing w:line="276" w:lineRule="auto"/>
        <w:jc w:val="both"/>
        <w:rPr>
          <w:b/>
          <w:sz w:val="22"/>
          <w:szCs w:val="22"/>
          <w:lang w:val="id-ID"/>
        </w:rPr>
      </w:pPr>
    </w:p>
    <w:p w:rsidR="000C323B" w:rsidRPr="000C323B" w:rsidRDefault="000C323B" w:rsidP="004431CF">
      <w:pPr>
        <w:spacing w:line="276" w:lineRule="auto"/>
        <w:ind w:left="709"/>
        <w:jc w:val="both"/>
        <w:rPr>
          <w:bCs/>
          <w:sz w:val="22"/>
          <w:szCs w:val="22"/>
          <w:lang w:val="id-ID"/>
        </w:rPr>
      </w:pPr>
      <w:r w:rsidRPr="000C323B">
        <w:rPr>
          <w:bCs/>
          <w:sz w:val="22"/>
          <w:szCs w:val="22"/>
          <w:lang w:val="id-ID"/>
        </w:rPr>
        <w:t>UAKPB bertugas menyelenggarakan Penaatausahaan BMN pada Kuasa Pengguna Barang, meliputi:</w:t>
      </w:r>
    </w:p>
    <w:p w:rsidR="000C323B" w:rsidRPr="000C323B" w:rsidRDefault="000C323B" w:rsidP="004431CF">
      <w:pPr>
        <w:numPr>
          <w:ilvl w:val="0"/>
          <w:numId w:val="17"/>
        </w:numPr>
        <w:spacing w:line="276" w:lineRule="auto"/>
        <w:jc w:val="both"/>
        <w:rPr>
          <w:bCs/>
          <w:sz w:val="22"/>
          <w:szCs w:val="22"/>
          <w:lang w:val="id-ID"/>
        </w:rPr>
      </w:pPr>
      <w:r w:rsidRPr="000C323B">
        <w:rPr>
          <w:bCs/>
          <w:sz w:val="22"/>
          <w:szCs w:val="22"/>
          <w:lang w:val="id-ID"/>
        </w:rPr>
        <w:t>Menyusun Daftar Barang Kuasa Pengguna (DBKP);</w:t>
      </w:r>
    </w:p>
    <w:p w:rsidR="000C323B" w:rsidRPr="000C323B" w:rsidRDefault="000C323B" w:rsidP="004431CF">
      <w:pPr>
        <w:numPr>
          <w:ilvl w:val="0"/>
          <w:numId w:val="17"/>
        </w:numPr>
        <w:spacing w:line="276" w:lineRule="auto"/>
        <w:jc w:val="both"/>
        <w:rPr>
          <w:bCs/>
          <w:sz w:val="22"/>
          <w:szCs w:val="22"/>
          <w:lang w:val="id-ID"/>
        </w:rPr>
      </w:pPr>
      <w:r w:rsidRPr="000C323B">
        <w:rPr>
          <w:bCs/>
          <w:sz w:val="22"/>
          <w:szCs w:val="22"/>
          <w:lang w:val="id-ID"/>
        </w:rPr>
        <w:lastRenderedPageBreak/>
        <w:t>Melakukan Pembukuan BMN;</w:t>
      </w:r>
    </w:p>
    <w:p w:rsidR="000C323B" w:rsidRPr="000C323B" w:rsidRDefault="000C323B" w:rsidP="004431CF">
      <w:pPr>
        <w:numPr>
          <w:ilvl w:val="0"/>
          <w:numId w:val="18"/>
        </w:numPr>
        <w:spacing w:line="276" w:lineRule="auto"/>
        <w:jc w:val="both"/>
        <w:rPr>
          <w:bCs/>
          <w:sz w:val="22"/>
          <w:szCs w:val="22"/>
          <w:lang w:val="id-ID"/>
        </w:rPr>
      </w:pPr>
      <w:r w:rsidRPr="000C323B">
        <w:rPr>
          <w:bCs/>
          <w:sz w:val="22"/>
          <w:szCs w:val="22"/>
          <w:lang w:val="id-ID"/>
        </w:rPr>
        <w:t>Membukukan dan mencatat semua BMN ke dalam Buku Barang dan/ atau Kartu Identitas Barang (KIB);</w:t>
      </w:r>
    </w:p>
    <w:p w:rsidR="000C323B" w:rsidRPr="000C323B" w:rsidRDefault="000C323B" w:rsidP="004431CF">
      <w:pPr>
        <w:numPr>
          <w:ilvl w:val="0"/>
          <w:numId w:val="18"/>
        </w:numPr>
        <w:spacing w:line="276" w:lineRule="auto"/>
        <w:jc w:val="both"/>
        <w:rPr>
          <w:bCs/>
          <w:sz w:val="22"/>
          <w:szCs w:val="22"/>
          <w:lang w:val="id-ID"/>
        </w:rPr>
      </w:pPr>
      <w:r w:rsidRPr="000C323B">
        <w:rPr>
          <w:bCs/>
          <w:sz w:val="22"/>
          <w:szCs w:val="22"/>
          <w:lang w:val="id-ID"/>
        </w:rPr>
        <w:t>Membukukan dan mencatat mutasi BMN ke dalam Buku Barang dan/ atau KIB;</w:t>
      </w:r>
    </w:p>
    <w:p w:rsidR="000C323B" w:rsidRPr="000C323B" w:rsidRDefault="000C323B" w:rsidP="004431CF">
      <w:pPr>
        <w:numPr>
          <w:ilvl w:val="0"/>
          <w:numId w:val="18"/>
        </w:numPr>
        <w:spacing w:line="276" w:lineRule="auto"/>
        <w:jc w:val="both"/>
        <w:rPr>
          <w:bCs/>
          <w:sz w:val="22"/>
          <w:szCs w:val="22"/>
          <w:lang w:val="id-ID"/>
        </w:rPr>
      </w:pPr>
      <w:r w:rsidRPr="000C323B">
        <w:rPr>
          <w:bCs/>
          <w:sz w:val="22"/>
          <w:szCs w:val="22"/>
          <w:lang w:val="id-ID"/>
        </w:rPr>
        <w:t>Membukukan dan mencatat hasil Inventarisasi ke dalam Buku Barang dan/ atau KIB;</w:t>
      </w:r>
    </w:p>
    <w:p w:rsidR="000C323B" w:rsidRPr="000C323B" w:rsidRDefault="000C323B" w:rsidP="004431CF">
      <w:pPr>
        <w:numPr>
          <w:ilvl w:val="0"/>
          <w:numId w:val="18"/>
        </w:numPr>
        <w:spacing w:line="276" w:lineRule="auto"/>
        <w:jc w:val="both"/>
        <w:rPr>
          <w:bCs/>
          <w:sz w:val="22"/>
          <w:szCs w:val="22"/>
          <w:lang w:val="id-ID"/>
        </w:rPr>
      </w:pPr>
      <w:r w:rsidRPr="000C323B">
        <w:rPr>
          <w:bCs/>
          <w:sz w:val="22"/>
          <w:szCs w:val="22"/>
          <w:lang w:val="id-ID"/>
        </w:rPr>
        <w:t>Menyusun Daftar Barang yang datanya berasal dari Buku Barang dan KIB;</w:t>
      </w:r>
    </w:p>
    <w:p w:rsidR="000C323B" w:rsidRPr="000C323B" w:rsidRDefault="000C323B" w:rsidP="004431CF">
      <w:pPr>
        <w:numPr>
          <w:ilvl w:val="0"/>
          <w:numId w:val="18"/>
        </w:numPr>
        <w:spacing w:line="276" w:lineRule="auto"/>
        <w:jc w:val="both"/>
        <w:rPr>
          <w:bCs/>
          <w:sz w:val="22"/>
          <w:szCs w:val="22"/>
          <w:lang w:val="id-ID"/>
        </w:rPr>
      </w:pPr>
      <w:r w:rsidRPr="000C323B">
        <w:rPr>
          <w:bCs/>
          <w:sz w:val="22"/>
          <w:szCs w:val="22"/>
          <w:lang w:val="id-ID"/>
        </w:rPr>
        <w:t>Mencatat semua barang dan perubahannya atas perpindahan barang antar lokasi/ ruangan ke dalam Daftar Barang Ruangan (DBR) dan/ atau Daftar Barang Lainnya (DBL);</w:t>
      </w:r>
    </w:p>
    <w:p w:rsidR="000C323B" w:rsidRPr="000C323B" w:rsidRDefault="000C323B" w:rsidP="004431CF">
      <w:pPr>
        <w:numPr>
          <w:ilvl w:val="0"/>
          <w:numId w:val="18"/>
        </w:numPr>
        <w:spacing w:line="276" w:lineRule="auto"/>
        <w:jc w:val="both"/>
        <w:rPr>
          <w:bCs/>
          <w:sz w:val="22"/>
          <w:szCs w:val="22"/>
          <w:lang w:val="id-ID"/>
        </w:rPr>
      </w:pPr>
      <w:r w:rsidRPr="000C323B">
        <w:rPr>
          <w:bCs/>
          <w:sz w:val="22"/>
          <w:szCs w:val="22"/>
          <w:lang w:val="id-ID"/>
        </w:rPr>
        <w:t>Mencatat perubahan kondisi barang ke dalam Buku Barang;</w:t>
      </w:r>
    </w:p>
    <w:p w:rsidR="000C323B" w:rsidRPr="000C323B" w:rsidRDefault="000C323B" w:rsidP="004431CF">
      <w:pPr>
        <w:numPr>
          <w:ilvl w:val="0"/>
          <w:numId w:val="18"/>
        </w:numPr>
        <w:spacing w:line="276" w:lineRule="auto"/>
        <w:jc w:val="both"/>
        <w:rPr>
          <w:bCs/>
          <w:sz w:val="22"/>
          <w:szCs w:val="22"/>
          <w:lang w:val="id-ID"/>
        </w:rPr>
      </w:pPr>
      <w:r w:rsidRPr="000C323B">
        <w:rPr>
          <w:bCs/>
          <w:sz w:val="22"/>
          <w:szCs w:val="22"/>
          <w:lang w:val="id-ID"/>
        </w:rPr>
        <w:t>Melakukan reklasifikasi ke dalam;</w:t>
      </w:r>
    </w:p>
    <w:p w:rsidR="000C323B" w:rsidRPr="000C323B" w:rsidRDefault="000C323B" w:rsidP="004431CF">
      <w:pPr>
        <w:numPr>
          <w:ilvl w:val="0"/>
          <w:numId w:val="20"/>
        </w:numPr>
        <w:spacing w:line="276" w:lineRule="auto"/>
        <w:jc w:val="both"/>
        <w:rPr>
          <w:bCs/>
          <w:sz w:val="22"/>
          <w:szCs w:val="22"/>
          <w:lang w:val="id-ID"/>
        </w:rPr>
      </w:pPr>
      <w:r w:rsidRPr="000C323B">
        <w:rPr>
          <w:bCs/>
          <w:sz w:val="22"/>
          <w:szCs w:val="22"/>
          <w:lang w:val="id-ID"/>
        </w:rPr>
        <w:t>Daftar Barang Rusak Berat, dalam hal BMN berupa Aset Tetap yang berada dalam kondisi rusak berat telah dimohonkan kepada Pengelola Barang untuk dilakukan pemindahtanganan, pemusnahan, atau penghapusan;</w:t>
      </w:r>
    </w:p>
    <w:p w:rsidR="000C323B" w:rsidRDefault="000C323B" w:rsidP="004431CF">
      <w:pPr>
        <w:numPr>
          <w:ilvl w:val="0"/>
          <w:numId w:val="20"/>
        </w:numPr>
        <w:spacing w:line="276" w:lineRule="auto"/>
        <w:jc w:val="both"/>
        <w:rPr>
          <w:bCs/>
          <w:sz w:val="22"/>
          <w:szCs w:val="22"/>
          <w:lang w:val="id-ID"/>
        </w:rPr>
      </w:pPr>
      <w:r w:rsidRPr="000C323B">
        <w:rPr>
          <w:bCs/>
          <w:sz w:val="22"/>
          <w:szCs w:val="22"/>
          <w:lang w:val="id-ID"/>
        </w:rPr>
        <w:t>Daftar Barang Hilang, dalam hal BMN berupa Aset Tetap yang hilang telah dimohonkan kepada Pengelola Barang untuk dilakukan penghapusan;</w:t>
      </w:r>
      <w:r w:rsidR="00236F34">
        <w:rPr>
          <w:bCs/>
          <w:sz w:val="22"/>
          <w:szCs w:val="22"/>
          <w:lang w:val="id-ID"/>
        </w:rPr>
        <w:t xml:space="preserve"> </w:t>
      </w:r>
    </w:p>
    <w:p w:rsidR="00236F34" w:rsidRPr="000C323B" w:rsidRDefault="00236F34" w:rsidP="004431CF">
      <w:pPr>
        <w:spacing w:line="276" w:lineRule="auto"/>
        <w:ind w:left="2563"/>
        <w:jc w:val="both"/>
        <w:rPr>
          <w:bCs/>
          <w:sz w:val="22"/>
          <w:szCs w:val="22"/>
          <w:lang w:val="id-ID"/>
        </w:rPr>
      </w:pPr>
    </w:p>
    <w:p w:rsidR="000C323B" w:rsidRPr="000C323B" w:rsidRDefault="000C323B" w:rsidP="004431CF">
      <w:pPr>
        <w:numPr>
          <w:ilvl w:val="0"/>
          <w:numId w:val="18"/>
        </w:numPr>
        <w:spacing w:line="276" w:lineRule="auto"/>
        <w:jc w:val="both"/>
        <w:rPr>
          <w:bCs/>
          <w:sz w:val="22"/>
          <w:szCs w:val="22"/>
          <w:lang w:val="id-ID"/>
        </w:rPr>
      </w:pPr>
      <w:r w:rsidRPr="000C323B">
        <w:rPr>
          <w:bCs/>
          <w:sz w:val="22"/>
          <w:szCs w:val="22"/>
          <w:lang w:val="id-ID"/>
        </w:rPr>
        <w:t>Menghapus BMN dari:</w:t>
      </w:r>
    </w:p>
    <w:p w:rsidR="000C323B" w:rsidRPr="000C323B" w:rsidRDefault="000C323B" w:rsidP="004431CF">
      <w:pPr>
        <w:numPr>
          <w:ilvl w:val="0"/>
          <w:numId w:val="19"/>
        </w:numPr>
        <w:spacing w:line="276" w:lineRule="auto"/>
        <w:jc w:val="both"/>
        <w:rPr>
          <w:bCs/>
          <w:sz w:val="22"/>
          <w:szCs w:val="22"/>
          <w:lang w:val="id-ID"/>
        </w:rPr>
      </w:pPr>
      <w:r w:rsidRPr="000C323B">
        <w:rPr>
          <w:bCs/>
          <w:sz w:val="22"/>
          <w:szCs w:val="22"/>
          <w:lang w:val="id-ID"/>
        </w:rPr>
        <w:t>Daftar Barang Rusak Berat apabila keputusan penghapusan mengenai BMN yang rusak berat tersebut telah diterbitkan Pengguna Barang;</w:t>
      </w:r>
    </w:p>
    <w:p w:rsidR="000C323B" w:rsidRDefault="000C323B" w:rsidP="004431CF">
      <w:pPr>
        <w:numPr>
          <w:ilvl w:val="0"/>
          <w:numId w:val="19"/>
        </w:numPr>
        <w:spacing w:line="276" w:lineRule="auto"/>
        <w:jc w:val="both"/>
        <w:rPr>
          <w:bCs/>
          <w:sz w:val="22"/>
          <w:szCs w:val="22"/>
          <w:lang w:val="id-ID"/>
        </w:rPr>
      </w:pPr>
      <w:r w:rsidRPr="000C323B">
        <w:rPr>
          <w:bCs/>
          <w:sz w:val="22"/>
          <w:szCs w:val="22"/>
          <w:lang w:val="id-ID"/>
        </w:rPr>
        <w:t>Daftar Barang Rusak Hilang apabila keputusan penghapusan mengenai BMN yang hilang tersebut telah diterbitkan Pengguna Barang;</w:t>
      </w:r>
    </w:p>
    <w:p w:rsidR="00236F34" w:rsidRPr="000C323B" w:rsidRDefault="00236F34" w:rsidP="004431CF">
      <w:pPr>
        <w:spacing w:line="276" w:lineRule="auto"/>
        <w:ind w:left="2563"/>
        <w:jc w:val="both"/>
        <w:rPr>
          <w:bCs/>
          <w:sz w:val="22"/>
          <w:szCs w:val="22"/>
          <w:lang w:val="id-ID"/>
        </w:rPr>
      </w:pPr>
    </w:p>
    <w:p w:rsidR="000C323B" w:rsidRDefault="000C323B" w:rsidP="004431CF">
      <w:pPr>
        <w:numPr>
          <w:ilvl w:val="0"/>
          <w:numId w:val="18"/>
        </w:numPr>
        <w:spacing w:line="276" w:lineRule="auto"/>
        <w:jc w:val="both"/>
        <w:rPr>
          <w:bCs/>
          <w:sz w:val="22"/>
          <w:szCs w:val="22"/>
          <w:lang w:val="id-ID"/>
        </w:rPr>
      </w:pPr>
      <w:r w:rsidRPr="000C323B">
        <w:rPr>
          <w:bCs/>
          <w:sz w:val="22"/>
          <w:szCs w:val="22"/>
          <w:lang w:val="id-ID"/>
        </w:rPr>
        <w:t>Melakukan reklasifikasi dari Daftar Barang Hilang ke akun Aset Tetap atau mencatat kembali ke dalam akun Aset Tetap, dalam hal Aset Tetap yang dinyatakan hilang dan telah dimohonkan penghapusannya kepada Pengelola Barang di kemudian hari ditemukan kembali;</w:t>
      </w:r>
    </w:p>
    <w:p w:rsidR="00236F34" w:rsidRPr="000C323B" w:rsidRDefault="00236F34" w:rsidP="004431CF">
      <w:pPr>
        <w:spacing w:line="276" w:lineRule="auto"/>
        <w:ind w:left="2203"/>
        <w:jc w:val="both"/>
        <w:rPr>
          <w:bCs/>
          <w:sz w:val="22"/>
          <w:szCs w:val="22"/>
          <w:lang w:val="id-ID"/>
        </w:rPr>
      </w:pPr>
    </w:p>
    <w:p w:rsidR="000C323B" w:rsidRPr="000C323B" w:rsidRDefault="000C323B" w:rsidP="004431CF">
      <w:pPr>
        <w:numPr>
          <w:ilvl w:val="0"/>
          <w:numId w:val="18"/>
        </w:numPr>
        <w:spacing w:line="276" w:lineRule="auto"/>
        <w:jc w:val="both"/>
        <w:rPr>
          <w:bCs/>
          <w:sz w:val="22"/>
          <w:szCs w:val="22"/>
          <w:lang w:val="id-ID"/>
        </w:rPr>
      </w:pPr>
      <w:r w:rsidRPr="000C323B">
        <w:rPr>
          <w:bCs/>
          <w:sz w:val="22"/>
          <w:szCs w:val="22"/>
          <w:lang w:val="id-ID"/>
        </w:rPr>
        <w:t xml:space="preserve">Mencatat Penerimaan Negara Bukan Pajak (PNBP) yang bersumber dari pengelolaan BMN yang berada dalam penguasaannya;  </w:t>
      </w:r>
    </w:p>
    <w:p w:rsidR="000C323B" w:rsidRPr="000C323B" w:rsidRDefault="000C323B" w:rsidP="004431CF">
      <w:pPr>
        <w:spacing w:line="276" w:lineRule="auto"/>
        <w:jc w:val="both"/>
        <w:rPr>
          <w:bCs/>
          <w:sz w:val="22"/>
          <w:szCs w:val="22"/>
          <w:lang w:val="id-ID"/>
        </w:rPr>
      </w:pPr>
    </w:p>
    <w:p w:rsidR="000C323B" w:rsidRPr="000C323B" w:rsidRDefault="000C323B" w:rsidP="004431CF">
      <w:pPr>
        <w:numPr>
          <w:ilvl w:val="0"/>
          <w:numId w:val="17"/>
        </w:numPr>
        <w:spacing w:line="276" w:lineRule="auto"/>
        <w:jc w:val="both"/>
        <w:rPr>
          <w:bCs/>
          <w:sz w:val="22"/>
          <w:szCs w:val="22"/>
          <w:lang w:val="id-ID"/>
        </w:rPr>
      </w:pPr>
      <w:r w:rsidRPr="000C323B">
        <w:rPr>
          <w:bCs/>
          <w:sz w:val="22"/>
          <w:szCs w:val="22"/>
          <w:lang w:val="id-ID"/>
        </w:rPr>
        <w:t>Melakukan Inventarisasi BMN;</w:t>
      </w:r>
    </w:p>
    <w:p w:rsidR="000C323B" w:rsidRPr="000C323B" w:rsidRDefault="000C323B" w:rsidP="004431CF">
      <w:pPr>
        <w:numPr>
          <w:ilvl w:val="0"/>
          <w:numId w:val="17"/>
        </w:numPr>
        <w:spacing w:line="276" w:lineRule="auto"/>
        <w:jc w:val="both"/>
        <w:rPr>
          <w:bCs/>
          <w:sz w:val="22"/>
          <w:szCs w:val="22"/>
          <w:lang w:val="id-ID"/>
        </w:rPr>
      </w:pPr>
      <w:r w:rsidRPr="000C323B">
        <w:rPr>
          <w:bCs/>
          <w:sz w:val="22"/>
          <w:szCs w:val="22"/>
          <w:lang w:val="id-ID"/>
        </w:rPr>
        <w:t>Melakukan rekonsiliasi data BMN dengan Unit Akuntanso Kuasa Pengguna Anggaran (UAKPA);</w:t>
      </w:r>
    </w:p>
    <w:p w:rsidR="000C323B" w:rsidRPr="000C323B" w:rsidRDefault="000C323B" w:rsidP="004431CF">
      <w:pPr>
        <w:numPr>
          <w:ilvl w:val="0"/>
          <w:numId w:val="17"/>
        </w:numPr>
        <w:spacing w:line="276" w:lineRule="auto"/>
        <w:jc w:val="both"/>
        <w:rPr>
          <w:bCs/>
          <w:sz w:val="22"/>
          <w:szCs w:val="22"/>
          <w:lang w:val="id-ID"/>
        </w:rPr>
      </w:pPr>
      <w:r w:rsidRPr="000C323B">
        <w:rPr>
          <w:bCs/>
          <w:sz w:val="22"/>
          <w:szCs w:val="22"/>
          <w:lang w:val="id-ID"/>
        </w:rPr>
        <w:t>Melakukan rekonsiliasi antara DBKP pada UAKPB dan DBMNKD per Kementerian/ Lembaga pada KPKNL, jika diperlukan oleh Pengelola Barang;</w:t>
      </w:r>
    </w:p>
    <w:p w:rsidR="000C323B" w:rsidRPr="000C323B" w:rsidRDefault="000C323B" w:rsidP="004431CF">
      <w:pPr>
        <w:numPr>
          <w:ilvl w:val="0"/>
          <w:numId w:val="17"/>
        </w:numPr>
        <w:spacing w:line="276" w:lineRule="auto"/>
        <w:jc w:val="both"/>
        <w:rPr>
          <w:bCs/>
          <w:sz w:val="22"/>
          <w:szCs w:val="22"/>
          <w:lang w:val="id-ID"/>
        </w:rPr>
      </w:pPr>
      <w:r w:rsidRPr="000C323B">
        <w:rPr>
          <w:bCs/>
          <w:sz w:val="22"/>
          <w:szCs w:val="22"/>
          <w:lang w:val="id-ID"/>
        </w:rPr>
        <w:t>Melakukan Pelaporan BMN, meliputi;</w:t>
      </w:r>
    </w:p>
    <w:p w:rsidR="000C323B" w:rsidRPr="000C323B" w:rsidRDefault="000C323B" w:rsidP="004431CF">
      <w:pPr>
        <w:numPr>
          <w:ilvl w:val="0"/>
          <w:numId w:val="21"/>
        </w:numPr>
        <w:spacing w:line="276" w:lineRule="auto"/>
        <w:jc w:val="both"/>
        <w:rPr>
          <w:bCs/>
          <w:sz w:val="22"/>
          <w:szCs w:val="22"/>
          <w:lang w:val="id-ID"/>
        </w:rPr>
      </w:pPr>
      <w:r w:rsidRPr="000C323B">
        <w:rPr>
          <w:bCs/>
          <w:sz w:val="22"/>
          <w:szCs w:val="22"/>
          <w:lang w:val="id-ID"/>
        </w:rPr>
        <w:t>Menyampaikan DBKP untuk pertama kali kepada UAPPB-W, UPPB-E 1 dan KPKNL;</w:t>
      </w:r>
    </w:p>
    <w:p w:rsidR="000C323B" w:rsidRPr="000C323B" w:rsidRDefault="000C323B" w:rsidP="004431CF">
      <w:pPr>
        <w:numPr>
          <w:ilvl w:val="0"/>
          <w:numId w:val="21"/>
        </w:numPr>
        <w:spacing w:line="276" w:lineRule="auto"/>
        <w:jc w:val="both"/>
        <w:rPr>
          <w:bCs/>
          <w:sz w:val="22"/>
          <w:szCs w:val="22"/>
          <w:lang w:val="id-ID"/>
        </w:rPr>
      </w:pPr>
      <w:r w:rsidRPr="000C323B">
        <w:rPr>
          <w:bCs/>
          <w:sz w:val="22"/>
          <w:szCs w:val="22"/>
          <w:lang w:val="id-ID"/>
        </w:rPr>
        <w:t>Menyusun dan menyampaikan:</w:t>
      </w:r>
    </w:p>
    <w:p w:rsidR="000C323B" w:rsidRPr="000C323B" w:rsidRDefault="000C323B" w:rsidP="004431CF">
      <w:pPr>
        <w:numPr>
          <w:ilvl w:val="0"/>
          <w:numId w:val="22"/>
        </w:numPr>
        <w:spacing w:line="276" w:lineRule="auto"/>
        <w:jc w:val="both"/>
        <w:rPr>
          <w:bCs/>
          <w:sz w:val="22"/>
          <w:szCs w:val="22"/>
          <w:lang w:val="id-ID"/>
        </w:rPr>
      </w:pPr>
      <w:r w:rsidRPr="000C323B">
        <w:rPr>
          <w:bCs/>
          <w:sz w:val="22"/>
          <w:szCs w:val="22"/>
          <w:lang w:val="id-ID"/>
        </w:rPr>
        <w:t>Daftar Barang Rusak Berat, atas BMN dalam kondisi rusak berat yang telah dimohonkan pemindahtanganan, pemusnahan, atau penghapusannya kepada Pengelola Barang;</w:t>
      </w:r>
    </w:p>
    <w:p w:rsidR="000C323B" w:rsidRPr="000C323B" w:rsidRDefault="000C323B" w:rsidP="004431CF">
      <w:pPr>
        <w:numPr>
          <w:ilvl w:val="0"/>
          <w:numId w:val="22"/>
        </w:numPr>
        <w:spacing w:line="276" w:lineRule="auto"/>
        <w:jc w:val="both"/>
        <w:rPr>
          <w:bCs/>
          <w:sz w:val="22"/>
          <w:szCs w:val="22"/>
          <w:lang w:val="id-ID"/>
        </w:rPr>
      </w:pPr>
      <w:r w:rsidRPr="000C323B">
        <w:rPr>
          <w:bCs/>
          <w:sz w:val="22"/>
          <w:szCs w:val="22"/>
          <w:lang w:val="id-ID"/>
        </w:rPr>
        <w:t>Daftar Barang Hilang,  atas BMN hilang yang telah dimohonkan pemindahtanganan, pemusnahan, atau penghapusannya kepada Pengelola Barang;</w:t>
      </w:r>
    </w:p>
    <w:p w:rsidR="00236F34" w:rsidRPr="00236F34" w:rsidRDefault="000C323B" w:rsidP="004431CF">
      <w:pPr>
        <w:numPr>
          <w:ilvl w:val="0"/>
          <w:numId w:val="22"/>
        </w:numPr>
        <w:spacing w:line="276" w:lineRule="auto"/>
        <w:jc w:val="both"/>
        <w:rPr>
          <w:bCs/>
          <w:sz w:val="22"/>
          <w:szCs w:val="22"/>
          <w:lang w:val="id-ID"/>
        </w:rPr>
      </w:pPr>
      <w:r w:rsidRPr="000C323B">
        <w:rPr>
          <w:bCs/>
          <w:sz w:val="22"/>
          <w:szCs w:val="22"/>
          <w:lang w:val="id-ID"/>
        </w:rPr>
        <w:lastRenderedPageBreak/>
        <w:t>Daftar Barang BPYBDS, kepada UAPPB-W, UAPPB-E 1, dan KPKNL;</w:t>
      </w:r>
    </w:p>
    <w:p w:rsidR="000C323B" w:rsidRPr="000C323B" w:rsidRDefault="000C323B" w:rsidP="004431CF">
      <w:pPr>
        <w:numPr>
          <w:ilvl w:val="0"/>
          <w:numId w:val="21"/>
        </w:numPr>
        <w:spacing w:line="276" w:lineRule="auto"/>
        <w:jc w:val="both"/>
        <w:rPr>
          <w:bCs/>
          <w:sz w:val="22"/>
          <w:szCs w:val="22"/>
          <w:lang w:val="id-ID"/>
        </w:rPr>
      </w:pPr>
      <w:r w:rsidRPr="000C323B">
        <w:rPr>
          <w:bCs/>
          <w:sz w:val="22"/>
          <w:szCs w:val="22"/>
          <w:lang w:val="id-ID"/>
        </w:rPr>
        <w:t>Menyampaikan mutasi BMN pada DBKP secara periodik kepada UAPPB-W, UAPPB- E 1, dan KPKNL;</w:t>
      </w:r>
    </w:p>
    <w:p w:rsidR="000C323B" w:rsidRPr="000C323B" w:rsidRDefault="000C323B" w:rsidP="004431CF">
      <w:pPr>
        <w:numPr>
          <w:ilvl w:val="0"/>
          <w:numId w:val="21"/>
        </w:numPr>
        <w:spacing w:line="276" w:lineRule="auto"/>
        <w:jc w:val="both"/>
        <w:rPr>
          <w:bCs/>
          <w:sz w:val="22"/>
          <w:szCs w:val="22"/>
          <w:lang w:val="id-ID"/>
        </w:rPr>
      </w:pPr>
      <w:r w:rsidRPr="000C323B">
        <w:rPr>
          <w:bCs/>
          <w:sz w:val="22"/>
          <w:szCs w:val="22"/>
          <w:lang w:val="id-ID"/>
        </w:rPr>
        <w:t>Menyusun dan menyampaikan LHI BMN kepada UAPPB-W, UAPPB-E1, dan KPKNL;</w:t>
      </w:r>
    </w:p>
    <w:p w:rsidR="000C323B" w:rsidRPr="000C323B" w:rsidRDefault="000C323B" w:rsidP="004431CF">
      <w:pPr>
        <w:numPr>
          <w:ilvl w:val="0"/>
          <w:numId w:val="21"/>
        </w:numPr>
        <w:spacing w:line="276" w:lineRule="auto"/>
        <w:jc w:val="both"/>
        <w:rPr>
          <w:bCs/>
          <w:sz w:val="22"/>
          <w:szCs w:val="22"/>
          <w:lang w:val="id-ID"/>
        </w:rPr>
      </w:pPr>
      <w:r w:rsidRPr="000C323B">
        <w:rPr>
          <w:bCs/>
          <w:sz w:val="22"/>
          <w:szCs w:val="22"/>
          <w:lang w:val="id-ID"/>
        </w:rPr>
        <w:t>Menyusun dan menyampaikan Laporan Barang Kuasa Pengguna (LBKP) Semesteran dan Tahunan secara periodik kepada UAPPB-W, UAPPB-E 1, dan KPKNL;</w:t>
      </w:r>
    </w:p>
    <w:p w:rsidR="000C323B" w:rsidRPr="000C323B" w:rsidRDefault="000C323B" w:rsidP="004431CF">
      <w:pPr>
        <w:numPr>
          <w:ilvl w:val="0"/>
          <w:numId w:val="21"/>
        </w:numPr>
        <w:spacing w:line="276" w:lineRule="auto"/>
        <w:jc w:val="both"/>
        <w:rPr>
          <w:bCs/>
          <w:sz w:val="22"/>
          <w:szCs w:val="22"/>
          <w:lang w:val="id-ID"/>
        </w:rPr>
      </w:pPr>
      <w:r w:rsidRPr="000C323B">
        <w:rPr>
          <w:bCs/>
          <w:sz w:val="22"/>
          <w:szCs w:val="22"/>
          <w:lang w:val="id-ID"/>
        </w:rPr>
        <w:t>Menyusun dan menyampaikan Laporan Kondisi Barang (LKB) secara periodik kepada UAPPB-W dan UAPPB-E1, dengan tembusan kepada KPKNL;</w:t>
      </w:r>
    </w:p>
    <w:p w:rsidR="000C323B" w:rsidRDefault="000C323B" w:rsidP="004431CF">
      <w:pPr>
        <w:numPr>
          <w:ilvl w:val="0"/>
          <w:numId w:val="21"/>
        </w:numPr>
        <w:spacing w:line="276" w:lineRule="auto"/>
        <w:jc w:val="both"/>
        <w:rPr>
          <w:bCs/>
          <w:sz w:val="22"/>
          <w:szCs w:val="22"/>
          <w:lang w:val="id-ID"/>
        </w:rPr>
      </w:pPr>
      <w:r w:rsidRPr="000C323B">
        <w:rPr>
          <w:bCs/>
          <w:sz w:val="22"/>
          <w:szCs w:val="22"/>
          <w:lang w:val="id-ID"/>
        </w:rPr>
        <w:t>Menyusun dan menyampaikan Laporan PNBP yang bersumber dari pengelolaan BMN kepada UAPPB-W dan UAPPB-E1;</w:t>
      </w:r>
    </w:p>
    <w:p w:rsidR="000C323B" w:rsidRPr="000C323B" w:rsidRDefault="000C323B" w:rsidP="004431CF">
      <w:pPr>
        <w:spacing w:line="276" w:lineRule="auto"/>
        <w:ind w:left="2203"/>
        <w:jc w:val="both"/>
        <w:rPr>
          <w:bCs/>
          <w:sz w:val="22"/>
          <w:szCs w:val="22"/>
          <w:lang w:val="id-ID"/>
        </w:rPr>
      </w:pPr>
    </w:p>
    <w:p w:rsidR="000C323B" w:rsidRPr="000C323B" w:rsidRDefault="000C323B" w:rsidP="004431CF">
      <w:pPr>
        <w:numPr>
          <w:ilvl w:val="0"/>
          <w:numId w:val="17"/>
        </w:numPr>
        <w:spacing w:line="276" w:lineRule="auto"/>
        <w:jc w:val="both"/>
        <w:rPr>
          <w:bCs/>
          <w:sz w:val="22"/>
          <w:szCs w:val="22"/>
          <w:lang w:val="id-ID"/>
        </w:rPr>
      </w:pPr>
      <w:r w:rsidRPr="000C323B">
        <w:rPr>
          <w:bCs/>
          <w:sz w:val="22"/>
          <w:szCs w:val="22"/>
          <w:lang w:val="id-ID"/>
        </w:rPr>
        <w:t>Melakukan pengamanan dokumen, meliputi:</w:t>
      </w:r>
    </w:p>
    <w:p w:rsidR="000C323B" w:rsidRPr="000C323B" w:rsidRDefault="000C323B" w:rsidP="004431CF">
      <w:pPr>
        <w:numPr>
          <w:ilvl w:val="0"/>
          <w:numId w:val="23"/>
        </w:numPr>
        <w:spacing w:line="276" w:lineRule="auto"/>
        <w:jc w:val="both"/>
        <w:rPr>
          <w:bCs/>
          <w:sz w:val="22"/>
          <w:szCs w:val="22"/>
          <w:lang w:val="id-ID"/>
        </w:rPr>
      </w:pPr>
      <w:r w:rsidRPr="000C323B">
        <w:rPr>
          <w:bCs/>
          <w:sz w:val="22"/>
          <w:szCs w:val="22"/>
          <w:lang w:val="id-ID"/>
        </w:rPr>
        <w:t>Menyimpan asli dokumen kepemilikan BMN selain tanah dan/ atau bangunan yang berada dalam penguasaannya;</w:t>
      </w:r>
    </w:p>
    <w:p w:rsidR="000C323B" w:rsidRPr="000C323B" w:rsidRDefault="000C323B" w:rsidP="004431CF">
      <w:pPr>
        <w:numPr>
          <w:ilvl w:val="0"/>
          <w:numId w:val="23"/>
        </w:numPr>
        <w:spacing w:line="276" w:lineRule="auto"/>
        <w:jc w:val="both"/>
        <w:rPr>
          <w:bCs/>
          <w:sz w:val="22"/>
          <w:szCs w:val="22"/>
          <w:lang w:val="id-ID"/>
        </w:rPr>
      </w:pPr>
      <w:r w:rsidRPr="000C323B">
        <w:rPr>
          <w:bCs/>
          <w:sz w:val="22"/>
          <w:szCs w:val="22"/>
          <w:lang w:val="id-ID"/>
        </w:rPr>
        <w:t>Menyimpan fotokopi dokumen kepemilikan BMN berupa tanah dan/ atau bangunan yang berada dalam penguasaannya;</w:t>
      </w:r>
    </w:p>
    <w:p w:rsidR="000C323B" w:rsidRPr="000C323B" w:rsidRDefault="000C323B" w:rsidP="004431CF">
      <w:pPr>
        <w:numPr>
          <w:ilvl w:val="0"/>
          <w:numId w:val="23"/>
        </w:numPr>
        <w:spacing w:line="276" w:lineRule="auto"/>
        <w:jc w:val="both"/>
        <w:rPr>
          <w:bCs/>
          <w:sz w:val="22"/>
          <w:szCs w:val="22"/>
          <w:lang w:val="id-ID"/>
        </w:rPr>
      </w:pPr>
      <w:r w:rsidRPr="000C323B">
        <w:rPr>
          <w:bCs/>
          <w:sz w:val="22"/>
          <w:szCs w:val="22"/>
          <w:lang w:val="id-ID"/>
        </w:rPr>
        <w:t>Menyimpan asli dokumen kepemilikan BMN berupa tanah dan/ atau bangunan yang dititipkan oleh Pengelola Barang;</w:t>
      </w:r>
    </w:p>
    <w:p w:rsidR="000C323B" w:rsidRPr="000C323B" w:rsidRDefault="000C323B" w:rsidP="004431CF">
      <w:pPr>
        <w:numPr>
          <w:ilvl w:val="0"/>
          <w:numId w:val="23"/>
        </w:numPr>
        <w:spacing w:line="276" w:lineRule="auto"/>
        <w:jc w:val="both"/>
        <w:rPr>
          <w:bCs/>
          <w:sz w:val="22"/>
          <w:szCs w:val="22"/>
          <w:lang w:val="id-ID"/>
        </w:rPr>
      </w:pPr>
      <w:r w:rsidRPr="000C323B">
        <w:rPr>
          <w:bCs/>
          <w:sz w:val="22"/>
          <w:szCs w:val="22"/>
          <w:lang w:val="id-ID"/>
        </w:rPr>
        <w:t>Menyimpan asli dan/ atau fotokopi dokumen penatausahaan BMN.</w:t>
      </w:r>
    </w:p>
    <w:p w:rsidR="000A71A0" w:rsidRPr="000C323B" w:rsidRDefault="000A71A0" w:rsidP="004431CF">
      <w:pPr>
        <w:spacing w:line="276" w:lineRule="auto"/>
        <w:jc w:val="both"/>
        <w:rPr>
          <w:bCs/>
          <w:sz w:val="22"/>
          <w:szCs w:val="22"/>
          <w:lang w:val="id-ID"/>
        </w:rPr>
      </w:pPr>
    </w:p>
    <w:p w:rsidR="000C323B" w:rsidRPr="000C323B" w:rsidRDefault="000C323B" w:rsidP="004431CF">
      <w:pPr>
        <w:numPr>
          <w:ilvl w:val="0"/>
          <w:numId w:val="3"/>
        </w:numPr>
        <w:spacing w:line="276" w:lineRule="auto"/>
        <w:jc w:val="both"/>
        <w:rPr>
          <w:b/>
          <w:sz w:val="22"/>
          <w:szCs w:val="22"/>
          <w:lang w:val="id-ID"/>
        </w:rPr>
      </w:pPr>
      <w:r w:rsidRPr="000C323B">
        <w:rPr>
          <w:b/>
          <w:sz w:val="22"/>
          <w:szCs w:val="22"/>
          <w:lang w:val="id-ID"/>
        </w:rPr>
        <w:t>UAPPB-W</w:t>
      </w:r>
    </w:p>
    <w:p w:rsidR="000C323B" w:rsidRPr="000C323B" w:rsidRDefault="000C323B" w:rsidP="004431CF">
      <w:pPr>
        <w:spacing w:line="276" w:lineRule="auto"/>
        <w:jc w:val="both"/>
        <w:rPr>
          <w:b/>
          <w:sz w:val="22"/>
          <w:szCs w:val="22"/>
          <w:lang w:val="id-ID"/>
        </w:rPr>
      </w:pPr>
    </w:p>
    <w:p w:rsidR="000C323B" w:rsidRPr="000C323B" w:rsidRDefault="000C323B" w:rsidP="004431CF">
      <w:pPr>
        <w:spacing w:line="276" w:lineRule="auto"/>
        <w:ind w:left="709"/>
        <w:jc w:val="both"/>
        <w:rPr>
          <w:bCs/>
          <w:sz w:val="22"/>
          <w:szCs w:val="22"/>
          <w:lang w:val="id-ID"/>
        </w:rPr>
      </w:pPr>
      <w:r w:rsidRPr="000C323B">
        <w:rPr>
          <w:bCs/>
          <w:sz w:val="22"/>
          <w:szCs w:val="22"/>
          <w:lang w:val="id-ID"/>
        </w:rPr>
        <w:t>UAPPB-W bertugas menyelenggarakan Penatausahaan BMN pada Tingkat Wilayah, meliputi:</w:t>
      </w:r>
    </w:p>
    <w:p w:rsidR="000C323B" w:rsidRPr="000C323B" w:rsidRDefault="000C323B" w:rsidP="004431CF">
      <w:pPr>
        <w:numPr>
          <w:ilvl w:val="0"/>
          <w:numId w:val="24"/>
        </w:numPr>
        <w:spacing w:line="276" w:lineRule="auto"/>
        <w:jc w:val="both"/>
        <w:rPr>
          <w:bCs/>
          <w:sz w:val="22"/>
          <w:szCs w:val="22"/>
          <w:lang w:val="id-ID"/>
        </w:rPr>
      </w:pPr>
      <w:r w:rsidRPr="000C323B">
        <w:rPr>
          <w:bCs/>
          <w:sz w:val="22"/>
          <w:szCs w:val="22"/>
          <w:lang w:val="id-ID"/>
        </w:rPr>
        <w:t>Menyusun Daftar Barang Pengguna Wilayaj (DBP-W);</w:t>
      </w:r>
    </w:p>
    <w:p w:rsidR="000C323B" w:rsidRPr="000C323B" w:rsidRDefault="000C323B" w:rsidP="004431CF">
      <w:pPr>
        <w:numPr>
          <w:ilvl w:val="0"/>
          <w:numId w:val="24"/>
        </w:numPr>
        <w:spacing w:line="276" w:lineRule="auto"/>
        <w:jc w:val="both"/>
        <w:rPr>
          <w:bCs/>
          <w:sz w:val="22"/>
          <w:szCs w:val="22"/>
          <w:lang w:val="id-ID"/>
        </w:rPr>
      </w:pPr>
      <w:r w:rsidRPr="000C323B">
        <w:rPr>
          <w:bCs/>
          <w:sz w:val="22"/>
          <w:szCs w:val="22"/>
          <w:lang w:val="id-ID"/>
        </w:rPr>
        <w:t>Melakukan Pembukuan BMN, meliputi:</w:t>
      </w:r>
    </w:p>
    <w:p w:rsidR="000C323B" w:rsidRPr="000C323B" w:rsidRDefault="000C323B" w:rsidP="004431CF">
      <w:pPr>
        <w:numPr>
          <w:ilvl w:val="0"/>
          <w:numId w:val="25"/>
        </w:numPr>
        <w:spacing w:line="276" w:lineRule="auto"/>
        <w:jc w:val="both"/>
        <w:rPr>
          <w:bCs/>
          <w:sz w:val="22"/>
          <w:szCs w:val="22"/>
          <w:lang w:val="id-ID"/>
        </w:rPr>
      </w:pPr>
      <w:r w:rsidRPr="000C323B">
        <w:rPr>
          <w:bCs/>
          <w:sz w:val="22"/>
          <w:szCs w:val="22"/>
          <w:lang w:val="id-ID"/>
        </w:rPr>
        <w:t>Mendaftarkan dan  mencatat semua BMN kedalam Daftar Barang yang datanya berasal dari UAKPB yang berada di wilayah kerjanya;</w:t>
      </w:r>
    </w:p>
    <w:p w:rsidR="000C323B" w:rsidRPr="000C323B" w:rsidRDefault="000C323B" w:rsidP="004431CF">
      <w:pPr>
        <w:numPr>
          <w:ilvl w:val="0"/>
          <w:numId w:val="25"/>
        </w:numPr>
        <w:spacing w:line="276" w:lineRule="auto"/>
        <w:jc w:val="both"/>
        <w:rPr>
          <w:bCs/>
          <w:sz w:val="22"/>
          <w:szCs w:val="22"/>
          <w:lang w:val="id-ID"/>
        </w:rPr>
      </w:pPr>
      <w:r w:rsidRPr="000C323B">
        <w:rPr>
          <w:bCs/>
          <w:sz w:val="22"/>
          <w:szCs w:val="22"/>
          <w:lang w:val="id-ID"/>
        </w:rPr>
        <w:t>Mendaftarkan dan mencatat mutasi BMN ke dalam Daftar Barang yang datanya berasal dari UAKPB yang berada di wilayah kerjanya;</w:t>
      </w:r>
    </w:p>
    <w:p w:rsidR="000C323B" w:rsidRPr="000C323B" w:rsidRDefault="000C323B" w:rsidP="004431CF">
      <w:pPr>
        <w:numPr>
          <w:ilvl w:val="0"/>
          <w:numId w:val="25"/>
        </w:numPr>
        <w:spacing w:line="276" w:lineRule="auto"/>
        <w:jc w:val="both"/>
        <w:rPr>
          <w:bCs/>
          <w:sz w:val="22"/>
          <w:szCs w:val="22"/>
          <w:lang w:val="id-ID"/>
        </w:rPr>
      </w:pPr>
      <w:r w:rsidRPr="000C323B">
        <w:rPr>
          <w:bCs/>
          <w:sz w:val="22"/>
          <w:szCs w:val="22"/>
          <w:lang w:val="id-ID"/>
        </w:rPr>
        <w:t>Mendaftarkan dan mencatat hasil Inventarisasi BMN ke dalam Daftar Barang yang datanya berasal dari UAKPB yang berada di wilayah kerjanya;</w:t>
      </w:r>
    </w:p>
    <w:p w:rsidR="000C323B" w:rsidRDefault="000C323B" w:rsidP="004431CF">
      <w:pPr>
        <w:numPr>
          <w:ilvl w:val="0"/>
          <w:numId w:val="25"/>
        </w:numPr>
        <w:spacing w:line="276" w:lineRule="auto"/>
        <w:jc w:val="both"/>
        <w:rPr>
          <w:bCs/>
          <w:sz w:val="22"/>
          <w:szCs w:val="22"/>
          <w:lang w:val="id-ID"/>
        </w:rPr>
      </w:pPr>
      <w:r w:rsidRPr="000C323B">
        <w:rPr>
          <w:bCs/>
          <w:sz w:val="22"/>
          <w:szCs w:val="22"/>
          <w:lang w:val="id-ID"/>
        </w:rPr>
        <w:t>Mencatat PNBP yang bersumber dari pengelolaan BMN yang datanya berasal dari UAKPB;</w:t>
      </w:r>
    </w:p>
    <w:p w:rsidR="00236F34" w:rsidRPr="000C323B" w:rsidRDefault="00236F34" w:rsidP="004431CF">
      <w:pPr>
        <w:spacing w:line="276" w:lineRule="auto"/>
        <w:ind w:left="2203"/>
        <w:jc w:val="both"/>
        <w:rPr>
          <w:bCs/>
          <w:sz w:val="22"/>
          <w:szCs w:val="22"/>
          <w:lang w:val="id-ID"/>
        </w:rPr>
      </w:pPr>
    </w:p>
    <w:p w:rsidR="000C323B" w:rsidRPr="000C323B" w:rsidRDefault="000C323B" w:rsidP="004431CF">
      <w:pPr>
        <w:numPr>
          <w:ilvl w:val="0"/>
          <w:numId w:val="24"/>
        </w:numPr>
        <w:spacing w:line="276" w:lineRule="auto"/>
        <w:jc w:val="both"/>
        <w:rPr>
          <w:bCs/>
          <w:sz w:val="22"/>
          <w:szCs w:val="22"/>
          <w:lang w:val="id-ID"/>
        </w:rPr>
      </w:pPr>
      <w:r w:rsidRPr="000C323B">
        <w:rPr>
          <w:bCs/>
          <w:sz w:val="22"/>
          <w:szCs w:val="22"/>
          <w:lang w:val="id-ID"/>
        </w:rPr>
        <w:t>Mengkoordinasikan pelaksanaan Inventarisasi BMN di wilayah kerjanya;</w:t>
      </w:r>
    </w:p>
    <w:p w:rsidR="000C323B" w:rsidRPr="000C323B" w:rsidRDefault="000C323B" w:rsidP="004431CF">
      <w:pPr>
        <w:numPr>
          <w:ilvl w:val="0"/>
          <w:numId w:val="24"/>
        </w:numPr>
        <w:spacing w:line="276" w:lineRule="auto"/>
        <w:jc w:val="both"/>
        <w:rPr>
          <w:bCs/>
          <w:sz w:val="22"/>
          <w:szCs w:val="22"/>
          <w:lang w:val="id-ID"/>
        </w:rPr>
      </w:pPr>
      <w:r w:rsidRPr="000C323B">
        <w:rPr>
          <w:bCs/>
          <w:sz w:val="22"/>
          <w:szCs w:val="22"/>
          <w:lang w:val="id-ID"/>
        </w:rPr>
        <w:t>Melakukan rekonsiliasi DBP-W pada UAPPB-W dengan DBMNKW per Kementrian/ Lembaga pada Kanwil DJKN, jika diperlukan oleh Pengelola Barang;</w:t>
      </w:r>
    </w:p>
    <w:p w:rsidR="000C323B" w:rsidRPr="000C323B" w:rsidRDefault="000C323B" w:rsidP="004431CF">
      <w:pPr>
        <w:numPr>
          <w:ilvl w:val="0"/>
          <w:numId w:val="24"/>
        </w:numPr>
        <w:spacing w:line="276" w:lineRule="auto"/>
        <w:jc w:val="both"/>
        <w:rPr>
          <w:bCs/>
          <w:sz w:val="22"/>
          <w:szCs w:val="22"/>
          <w:lang w:val="id-ID"/>
        </w:rPr>
      </w:pPr>
      <w:r w:rsidRPr="000C323B">
        <w:rPr>
          <w:bCs/>
          <w:sz w:val="22"/>
          <w:szCs w:val="22"/>
          <w:lang w:val="id-ID"/>
        </w:rPr>
        <w:t>Melakukan Pelaporan BMN, meliputi:</w:t>
      </w:r>
    </w:p>
    <w:p w:rsidR="000C323B" w:rsidRPr="000C323B" w:rsidRDefault="000C323B" w:rsidP="004431CF">
      <w:pPr>
        <w:numPr>
          <w:ilvl w:val="0"/>
          <w:numId w:val="26"/>
        </w:numPr>
        <w:spacing w:line="276" w:lineRule="auto"/>
        <w:jc w:val="both"/>
        <w:rPr>
          <w:bCs/>
          <w:sz w:val="22"/>
          <w:szCs w:val="22"/>
          <w:lang w:val="id-ID"/>
        </w:rPr>
      </w:pPr>
      <w:r w:rsidRPr="000C323B">
        <w:rPr>
          <w:bCs/>
          <w:sz w:val="22"/>
          <w:szCs w:val="22"/>
          <w:lang w:val="id-ID"/>
        </w:rPr>
        <w:t>Menyampaikan DBP-W untuk pertama kali kepada UAPPB-E1 dan Kanwil DJKN;</w:t>
      </w:r>
    </w:p>
    <w:p w:rsidR="000C323B" w:rsidRPr="000C323B" w:rsidRDefault="000C323B" w:rsidP="004431CF">
      <w:pPr>
        <w:numPr>
          <w:ilvl w:val="0"/>
          <w:numId w:val="26"/>
        </w:numPr>
        <w:spacing w:line="276" w:lineRule="auto"/>
        <w:jc w:val="both"/>
        <w:rPr>
          <w:bCs/>
          <w:sz w:val="22"/>
          <w:szCs w:val="22"/>
          <w:lang w:val="id-ID"/>
        </w:rPr>
      </w:pPr>
      <w:r w:rsidRPr="000C323B">
        <w:rPr>
          <w:bCs/>
          <w:sz w:val="22"/>
          <w:szCs w:val="22"/>
          <w:lang w:val="id-ID"/>
        </w:rPr>
        <w:t>Menghimpun dan menyampaikan:</w:t>
      </w:r>
    </w:p>
    <w:p w:rsidR="000C323B" w:rsidRPr="000C323B" w:rsidRDefault="000C323B" w:rsidP="004431CF">
      <w:pPr>
        <w:numPr>
          <w:ilvl w:val="0"/>
          <w:numId w:val="27"/>
        </w:numPr>
        <w:spacing w:line="276" w:lineRule="auto"/>
        <w:jc w:val="both"/>
        <w:rPr>
          <w:bCs/>
          <w:sz w:val="22"/>
          <w:szCs w:val="22"/>
          <w:lang w:val="id-ID"/>
        </w:rPr>
      </w:pPr>
      <w:r w:rsidRPr="000C323B">
        <w:rPr>
          <w:bCs/>
          <w:sz w:val="22"/>
          <w:szCs w:val="22"/>
          <w:lang w:val="id-ID"/>
        </w:rPr>
        <w:t>Daftar Barang Rusak Berat, atas BMN dalam kondisi rusak berat yang telah dimohonkan pemindahtanganan, pemusnahan, atau penghapusannya kepada Pengelola Barang;</w:t>
      </w:r>
    </w:p>
    <w:p w:rsidR="000C323B" w:rsidRPr="000C323B" w:rsidRDefault="000C323B" w:rsidP="004431CF">
      <w:pPr>
        <w:numPr>
          <w:ilvl w:val="0"/>
          <w:numId w:val="27"/>
        </w:numPr>
        <w:spacing w:line="276" w:lineRule="auto"/>
        <w:jc w:val="both"/>
        <w:rPr>
          <w:bCs/>
          <w:sz w:val="22"/>
          <w:szCs w:val="22"/>
          <w:lang w:val="id-ID"/>
        </w:rPr>
      </w:pPr>
      <w:r w:rsidRPr="000C323B">
        <w:rPr>
          <w:bCs/>
          <w:sz w:val="22"/>
          <w:szCs w:val="22"/>
          <w:lang w:val="id-ID"/>
        </w:rPr>
        <w:t>Daftar Barang Hilanh, atas BMN hilang yang telah dimohonkan penghapusannya kepad Pengelola Barang; dan</w:t>
      </w:r>
    </w:p>
    <w:p w:rsidR="000C323B" w:rsidRPr="000C323B" w:rsidRDefault="000C323B" w:rsidP="004431CF">
      <w:pPr>
        <w:numPr>
          <w:ilvl w:val="0"/>
          <w:numId w:val="27"/>
        </w:numPr>
        <w:spacing w:line="276" w:lineRule="auto"/>
        <w:jc w:val="both"/>
        <w:rPr>
          <w:bCs/>
          <w:sz w:val="22"/>
          <w:szCs w:val="22"/>
          <w:lang w:val="id-ID"/>
        </w:rPr>
      </w:pPr>
      <w:r w:rsidRPr="000C323B">
        <w:rPr>
          <w:bCs/>
          <w:sz w:val="22"/>
          <w:szCs w:val="22"/>
          <w:lang w:val="id-ID"/>
        </w:rPr>
        <w:lastRenderedPageBreak/>
        <w:t>Daftar Barang BPYBDS, yang datanya berasal dari UAKPB, kepada UAPPB-E1  dan Kanwil DJKN:</w:t>
      </w:r>
    </w:p>
    <w:p w:rsidR="000C323B" w:rsidRPr="000C323B" w:rsidRDefault="000C323B" w:rsidP="004431CF">
      <w:pPr>
        <w:numPr>
          <w:ilvl w:val="0"/>
          <w:numId w:val="26"/>
        </w:numPr>
        <w:spacing w:line="276" w:lineRule="auto"/>
        <w:jc w:val="both"/>
        <w:rPr>
          <w:bCs/>
          <w:sz w:val="22"/>
          <w:szCs w:val="22"/>
          <w:lang w:val="id-ID"/>
        </w:rPr>
      </w:pPr>
      <w:r w:rsidRPr="000C323B">
        <w:rPr>
          <w:bCs/>
          <w:sz w:val="22"/>
          <w:szCs w:val="22"/>
          <w:lang w:val="id-ID"/>
        </w:rPr>
        <w:t>Menyampaikan mutasi BMN pada DBP-W secara periodik kepada UAPPB-E1, dengan tembusan kepada Kanwil DJKN;</w:t>
      </w:r>
    </w:p>
    <w:p w:rsidR="000C323B" w:rsidRPr="000C323B" w:rsidRDefault="000C323B" w:rsidP="004431CF">
      <w:pPr>
        <w:numPr>
          <w:ilvl w:val="0"/>
          <w:numId w:val="26"/>
        </w:numPr>
        <w:spacing w:line="276" w:lineRule="auto"/>
        <w:jc w:val="both"/>
        <w:rPr>
          <w:bCs/>
          <w:sz w:val="22"/>
          <w:szCs w:val="22"/>
          <w:lang w:val="id-ID"/>
        </w:rPr>
      </w:pPr>
      <w:r w:rsidRPr="000C323B">
        <w:rPr>
          <w:bCs/>
          <w:sz w:val="22"/>
          <w:szCs w:val="22"/>
          <w:lang w:val="id-ID"/>
        </w:rPr>
        <w:t>Menghimpun dan menyampaikan Laporan Hasil Inventarisasi (LHI) BMN, yang datanya berasal dari UAKPB kepada UAPPB-E1, dengan tembusan kepada Kanwil DJKN;</w:t>
      </w:r>
    </w:p>
    <w:p w:rsidR="000C323B" w:rsidRPr="000C323B" w:rsidRDefault="000C323B" w:rsidP="004431CF">
      <w:pPr>
        <w:numPr>
          <w:ilvl w:val="0"/>
          <w:numId w:val="26"/>
        </w:numPr>
        <w:spacing w:line="276" w:lineRule="auto"/>
        <w:jc w:val="both"/>
        <w:rPr>
          <w:bCs/>
          <w:sz w:val="22"/>
          <w:szCs w:val="22"/>
          <w:lang w:val="id-ID"/>
        </w:rPr>
      </w:pPr>
      <w:r w:rsidRPr="000C323B">
        <w:rPr>
          <w:bCs/>
          <w:sz w:val="22"/>
          <w:szCs w:val="22"/>
          <w:lang w:val="id-ID"/>
        </w:rPr>
        <w:t>Menyusun Laporan Barang Pengguna Wilayah (LBP-W) Semesteran dan Tahunan secara periodik, yang datanya berasal dari UAKPB, dan menyampaikannya kepada UAPPB-E1, dengan tembusan kepada Kanwil DJKN;</w:t>
      </w:r>
    </w:p>
    <w:p w:rsidR="000C323B" w:rsidRPr="000C323B" w:rsidRDefault="000C323B" w:rsidP="004431CF">
      <w:pPr>
        <w:numPr>
          <w:ilvl w:val="0"/>
          <w:numId w:val="26"/>
        </w:numPr>
        <w:spacing w:line="276" w:lineRule="auto"/>
        <w:jc w:val="both"/>
        <w:rPr>
          <w:bCs/>
          <w:sz w:val="22"/>
          <w:szCs w:val="22"/>
          <w:lang w:val="id-ID"/>
        </w:rPr>
      </w:pPr>
      <w:r w:rsidRPr="000C323B">
        <w:rPr>
          <w:bCs/>
          <w:sz w:val="22"/>
          <w:szCs w:val="22"/>
          <w:lang w:val="id-ID"/>
        </w:rPr>
        <w:t>Menyusun dan menyampaikan LKB, yang datanya berasal dari UAKPB secara periodik kepada UAPPB-E1, dengan tembusan kepada Kanwil DJKN:</w:t>
      </w:r>
    </w:p>
    <w:p w:rsidR="000C323B" w:rsidRDefault="000C323B" w:rsidP="004431CF">
      <w:pPr>
        <w:numPr>
          <w:ilvl w:val="0"/>
          <w:numId w:val="26"/>
        </w:numPr>
        <w:spacing w:line="276" w:lineRule="auto"/>
        <w:jc w:val="both"/>
        <w:rPr>
          <w:bCs/>
          <w:sz w:val="22"/>
          <w:szCs w:val="22"/>
          <w:lang w:val="id-ID"/>
        </w:rPr>
      </w:pPr>
      <w:r w:rsidRPr="000C323B">
        <w:rPr>
          <w:bCs/>
          <w:sz w:val="22"/>
          <w:szCs w:val="22"/>
          <w:lang w:val="id-ID"/>
        </w:rPr>
        <w:t>Menyusun dan menyampaikan Laporan PNBP yang bersumber dari pengelolaan BMN,yang datanya berasal dari UAKPB kepada UAPPB-E1 dengan tembusan kepada Kanwil DJKN</w:t>
      </w:r>
      <w:r>
        <w:rPr>
          <w:bCs/>
          <w:sz w:val="22"/>
          <w:szCs w:val="22"/>
          <w:lang w:val="id-ID"/>
        </w:rPr>
        <w:t>;</w:t>
      </w:r>
    </w:p>
    <w:p w:rsidR="000C323B" w:rsidRPr="000C323B" w:rsidRDefault="000C323B" w:rsidP="004431CF">
      <w:pPr>
        <w:spacing w:line="276" w:lineRule="auto"/>
        <w:ind w:left="2203"/>
        <w:jc w:val="both"/>
        <w:rPr>
          <w:bCs/>
          <w:sz w:val="22"/>
          <w:szCs w:val="22"/>
          <w:lang w:val="id-ID"/>
        </w:rPr>
      </w:pPr>
    </w:p>
    <w:p w:rsidR="000C323B" w:rsidRPr="000C323B" w:rsidRDefault="000C323B" w:rsidP="004431CF">
      <w:pPr>
        <w:numPr>
          <w:ilvl w:val="0"/>
          <w:numId w:val="24"/>
        </w:numPr>
        <w:spacing w:line="276" w:lineRule="auto"/>
        <w:jc w:val="both"/>
        <w:rPr>
          <w:bCs/>
          <w:sz w:val="22"/>
          <w:szCs w:val="22"/>
          <w:lang w:val="id-ID"/>
        </w:rPr>
      </w:pPr>
      <w:r w:rsidRPr="000C323B">
        <w:rPr>
          <w:bCs/>
          <w:sz w:val="22"/>
          <w:szCs w:val="22"/>
          <w:lang w:val="id-ID"/>
        </w:rPr>
        <w:t>Melakukan pemutakhiran data dalam rangka penyusunan LBPW Semesteran dan Tahunan dengan UAKPB di wilayah kerjanya, jika diperlukan oleh UAPPB-W;</w:t>
      </w:r>
    </w:p>
    <w:p w:rsidR="000C323B" w:rsidRPr="000C323B" w:rsidRDefault="000C323B" w:rsidP="004431CF">
      <w:pPr>
        <w:numPr>
          <w:ilvl w:val="0"/>
          <w:numId w:val="24"/>
        </w:numPr>
        <w:spacing w:line="276" w:lineRule="auto"/>
        <w:jc w:val="both"/>
        <w:rPr>
          <w:bCs/>
          <w:sz w:val="22"/>
          <w:szCs w:val="22"/>
          <w:lang w:val="id-ID"/>
        </w:rPr>
      </w:pPr>
      <w:r w:rsidRPr="000C323B">
        <w:rPr>
          <w:bCs/>
          <w:sz w:val="22"/>
          <w:szCs w:val="22"/>
          <w:lang w:val="id-ID"/>
        </w:rPr>
        <w:t>Melakukan pembinaan Penatausahaan BMN kepada UAKPB di wilayah kerjanya;</w:t>
      </w:r>
    </w:p>
    <w:p w:rsidR="000C323B" w:rsidRPr="000C323B" w:rsidRDefault="000C323B" w:rsidP="004431CF">
      <w:pPr>
        <w:numPr>
          <w:ilvl w:val="0"/>
          <w:numId w:val="24"/>
        </w:numPr>
        <w:spacing w:line="276" w:lineRule="auto"/>
        <w:jc w:val="both"/>
        <w:rPr>
          <w:bCs/>
          <w:sz w:val="22"/>
          <w:szCs w:val="22"/>
          <w:lang w:val="id-ID"/>
        </w:rPr>
      </w:pPr>
      <w:r w:rsidRPr="000C323B">
        <w:rPr>
          <w:bCs/>
          <w:sz w:val="22"/>
          <w:szCs w:val="22"/>
          <w:lang w:val="id-ID"/>
        </w:rPr>
        <w:t>Melakukan pengamanan dokumen:</w:t>
      </w:r>
    </w:p>
    <w:p w:rsidR="000C323B" w:rsidRPr="000C323B" w:rsidRDefault="000C323B" w:rsidP="004431CF">
      <w:pPr>
        <w:numPr>
          <w:ilvl w:val="0"/>
          <w:numId w:val="28"/>
        </w:numPr>
        <w:spacing w:line="276" w:lineRule="auto"/>
        <w:jc w:val="both"/>
        <w:rPr>
          <w:bCs/>
          <w:sz w:val="22"/>
          <w:szCs w:val="22"/>
          <w:lang w:val="id-ID"/>
        </w:rPr>
      </w:pPr>
      <w:r w:rsidRPr="000C323B">
        <w:rPr>
          <w:bCs/>
          <w:sz w:val="22"/>
          <w:szCs w:val="22"/>
          <w:lang w:val="id-ID"/>
        </w:rPr>
        <w:t>Menyimpan fotokopi dokumen kepemilikan BMN selain tanah dan/ atau bangunan yang berada dalam penguasaannya;</w:t>
      </w:r>
    </w:p>
    <w:p w:rsidR="000C323B" w:rsidRPr="000C323B" w:rsidRDefault="000C323B" w:rsidP="004431CF">
      <w:pPr>
        <w:numPr>
          <w:ilvl w:val="0"/>
          <w:numId w:val="28"/>
        </w:numPr>
        <w:spacing w:line="276" w:lineRule="auto"/>
        <w:jc w:val="both"/>
        <w:rPr>
          <w:bCs/>
          <w:sz w:val="22"/>
          <w:szCs w:val="22"/>
          <w:lang w:val="id-ID"/>
        </w:rPr>
      </w:pPr>
      <w:r w:rsidRPr="000C323B">
        <w:rPr>
          <w:bCs/>
          <w:sz w:val="22"/>
          <w:szCs w:val="22"/>
          <w:lang w:val="id-ID"/>
        </w:rPr>
        <w:t>Menyimpan fotokopi dokumen kepemilikan BMN berupa tanah dan/ atau bangunan yang berada dalam penguasaannya;</w:t>
      </w:r>
    </w:p>
    <w:p w:rsidR="000C323B" w:rsidRPr="000C323B" w:rsidRDefault="000C323B" w:rsidP="004431CF">
      <w:pPr>
        <w:numPr>
          <w:ilvl w:val="0"/>
          <w:numId w:val="28"/>
        </w:numPr>
        <w:spacing w:line="276" w:lineRule="auto"/>
        <w:jc w:val="both"/>
        <w:rPr>
          <w:bCs/>
          <w:sz w:val="22"/>
          <w:szCs w:val="22"/>
          <w:lang w:val="id-ID"/>
        </w:rPr>
      </w:pPr>
      <w:r w:rsidRPr="000C323B">
        <w:rPr>
          <w:bCs/>
          <w:sz w:val="22"/>
          <w:szCs w:val="22"/>
          <w:lang w:val="id-ID"/>
        </w:rPr>
        <w:t>Menyimpan asli dokumen kepemilikan BMN berupa tanah dan/ atau bangunan yang dititipkan oleh Pengelola Barang;</w:t>
      </w:r>
    </w:p>
    <w:p w:rsidR="000C323B" w:rsidRPr="000C323B" w:rsidRDefault="000C323B" w:rsidP="004431CF">
      <w:pPr>
        <w:numPr>
          <w:ilvl w:val="0"/>
          <w:numId w:val="28"/>
        </w:numPr>
        <w:spacing w:line="276" w:lineRule="auto"/>
        <w:jc w:val="both"/>
        <w:rPr>
          <w:bCs/>
          <w:sz w:val="22"/>
          <w:szCs w:val="22"/>
          <w:lang w:val="id-ID"/>
        </w:rPr>
      </w:pPr>
      <w:r w:rsidRPr="000C323B">
        <w:rPr>
          <w:bCs/>
          <w:sz w:val="22"/>
          <w:szCs w:val="22"/>
          <w:lang w:val="id-ID"/>
        </w:rPr>
        <w:t>Menyimpan asli dan/ atau fotokopi dokumen Penatausahaan BMN.</w:t>
      </w:r>
    </w:p>
    <w:p w:rsidR="000C323B" w:rsidRDefault="000C323B" w:rsidP="004431CF">
      <w:pPr>
        <w:spacing w:line="276" w:lineRule="auto"/>
        <w:jc w:val="both"/>
        <w:rPr>
          <w:bCs/>
          <w:sz w:val="22"/>
          <w:szCs w:val="22"/>
          <w:lang w:val="id-ID"/>
        </w:rPr>
      </w:pPr>
    </w:p>
    <w:p w:rsidR="000C323B" w:rsidRPr="000C323B" w:rsidRDefault="000C323B" w:rsidP="004431CF">
      <w:pPr>
        <w:spacing w:line="276" w:lineRule="auto"/>
        <w:jc w:val="both"/>
        <w:rPr>
          <w:bCs/>
          <w:sz w:val="22"/>
          <w:szCs w:val="22"/>
          <w:lang w:val="id-ID"/>
        </w:rPr>
      </w:pPr>
    </w:p>
    <w:p w:rsidR="000C323B" w:rsidRPr="000C323B" w:rsidRDefault="000C323B" w:rsidP="004431CF">
      <w:pPr>
        <w:spacing w:line="276" w:lineRule="auto"/>
        <w:ind w:left="5103"/>
        <w:jc w:val="both"/>
        <w:rPr>
          <w:bCs/>
          <w:sz w:val="22"/>
          <w:szCs w:val="22"/>
          <w:lang w:val="id-ID"/>
        </w:rPr>
      </w:pPr>
      <w:r w:rsidRPr="000C323B">
        <w:rPr>
          <w:sz w:val="22"/>
          <w:szCs w:val="22"/>
          <w:lang w:val="id-ID"/>
        </w:rPr>
        <w:t>Kuasa Pengguna</w:t>
      </w:r>
      <w:r w:rsidRPr="000C323B">
        <w:rPr>
          <w:b/>
          <w:sz w:val="22"/>
          <w:szCs w:val="22"/>
        </w:rPr>
        <w:t xml:space="preserve"> </w:t>
      </w:r>
      <w:r w:rsidRPr="000C323B">
        <w:rPr>
          <w:bCs/>
          <w:sz w:val="22"/>
          <w:szCs w:val="22"/>
          <w:lang w:val="id-ID"/>
        </w:rPr>
        <w:t>Anggaran</w:t>
      </w:r>
    </w:p>
    <w:p w:rsidR="000C323B" w:rsidRPr="000C323B" w:rsidRDefault="000C323B" w:rsidP="004431CF">
      <w:pPr>
        <w:spacing w:line="276" w:lineRule="auto"/>
        <w:ind w:left="5103"/>
        <w:jc w:val="both"/>
        <w:rPr>
          <w:bCs/>
          <w:sz w:val="22"/>
          <w:szCs w:val="22"/>
          <w:lang w:val="id-ID"/>
        </w:rPr>
      </w:pPr>
      <w:proofErr w:type="spellStart"/>
      <w:r w:rsidRPr="000C323B">
        <w:rPr>
          <w:bCs/>
          <w:sz w:val="22"/>
          <w:szCs w:val="22"/>
        </w:rPr>
        <w:t>Pengadilan</w:t>
      </w:r>
      <w:proofErr w:type="spellEnd"/>
      <w:r w:rsidRPr="000C323B">
        <w:rPr>
          <w:bCs/>
          <w:sz w:val="22"/>
          <w:szCs w:val="22"/>
        </w:rPr>
        <w:t xml:space="preserve"> Tinggi Agama</w:t>
      </w:r>
      <w:r w:rsidRPr="000C323B">
        <w:rPr>
          <w:bCs/>
          <w:sz w:val="22"/>
          <w:szCs w:val="22"/>
          <w:lang w:val="id-ID"/>
        </w:rPr>
        <w:t xml:space="preserve"> Padang</w:t>
      </w:r>
    </w:p>
    <w:p w:rsidR="000C323B" w:rsidRPr="000C323B" w:rsidRDefault="000C323B" w:rsidP="004431CF">
      <w:pPr>
        <w:spacing w:line="276" w:lineRule="auto"/>
        <w:ind w:left="5103"/>
        <w:jc w:val="both"/>
        <w:rPr>
          <w:b/>
          <w:sz w:val="22"/>
          <w:szCs w:val="22"/>
        </w:rPr>
      </w:pPr>
      <w:r w:rsidRPr="000C323B">
        <w:rPr>
          <w:b/>
          <w:sz w:val="22"/>
          <w:szCs w:val="22"/>
        </w:rPr>
        <w:tab/>
      </w:r>
      <w:r w:rsidRPr="000C323B">
        <w:rPr>
          <w:b/>
          <w:sz w:val="22"/>
          <w:szCs w:val="22"/>
        </w:rPr>
        <w:tab/>
      </w:r>
    </w:p>
    <w:p w:rsidR="000C323B" w:rsidRPr="000C323B" w:rsidRDefault="000C323B" w:rsidP="004431CF">
      <w:pPr>
        <w:spacing w:line="276" w:lineRule="auto"/>
        <w:ind w:left="5103"/>
        <w:jc w:val="both"/>
        <w:rPr>
          <w:b/>
          <w:sz w:val="22"/>
          <w:szCs w:val="22"/>
        </w:rPr>
      </w:pPr>
    </w:p>
    <w:p w:rsidR="000C323B" w:rsidRPr="000C323B" w:rsidRDefault="000C323B" w:rsidP="004431CF">
      <w:pPr>
        <w:spacing w:line="276" w:lineRule="auto"/>
        <w:ind w:left="5103"/>
        <w:jc w:val="both"/>
        <w:rPr>
          <w:b/>
          <w:sz w:val="22"/>
          <w:szCs w:val="22"/>
        </w:rPr>
      </w:pPr>
    </w:p>
    <w:p w:rsidR="000C323B" w:rsidRPr="000C323B" w:rsidRDefault="000C323B" w:rsidP="004431CF">
      <w:pPr>
        <w:spacing w:line="276" w:lineRule="auto"/>
        <w:ind w:left="5103"/>
        <w:jc w:val="both"/>
        <w:rPr>
          <w:b/>
          <w:sz w:val="22"/>
          <w:szCs w:val="22"/>
          <w:u w:val="single"/>
        </w:rPr>
      </w:pPr>
    </w:p>
    <w:p w:rsidR="00A05454" w:rsidRPr="0070011E" w:rsidRDefault="00A05454" w:rsidP="004431CF">
      <w:pPr>
        <w:tabs>
          <w:tab w:val="left" w:pos="7088"/>
          <w:tab w:val="left" w:pos="7740"/>
          <w:tab w:val="left" w:pos="8100"/>
        </w:tabs>
        <w:spacing w:line="276" w:lineRule="auto"/>
        <w:ind w:left="4950" w:firstLine="180"/>
        <w:jc w:val="both"/>
        <w:rPr>
          <w:b/>
          <w:bCs/>
          <w:u w:val="single"/>
        </w:rPr>
      </w:pPr>
      <w:bookmarkStart w:id="4" w:name="_Hlk184366450"/>
      <w:proofErr w:type="spellStart"/>
      <w:proofErr w:type="gramStart"/>
      <w:r w:rsidRPr="006C5D84">
        <w:rPr>
          <w:b/>
          <w:bCs/>
          <w:u w:val="single"/>
        </w:rPr>
        <w:t>Dr.Irsyadi</w:t>
      </w:r>
      <w:proofErr w:type="spellEnd"/>
      <w:proofErr w:type="gramEnd"/>
      <w:r w:rsidRPr="006C5D84">
        <w:rPr>
          <w:b/>
          <w:bCs/>
          <w:u w:val="single"/>
        </w:rPr>
        <w:t>, S.Ag.,</w:t>
      </w:r>
      <w:proofErr w:type="spellStart"/>
      <w:r w:rsidRPr="006C5D84">
        <w:rPr>
          <w:b/>
          <w:bCs/>
          <w:u w:val="single"/>
        </w:rPr>
        <w:t>M.Ag</w:t>
      </w:r>
      <w:proofErr w:type="spellEnd"/>
    </w:p>
    <w:p w:rsidR="00A05454" w:rsidRPr="00666173" w:rsidRDefault="00A05454" w:rsidP="004431CF">
      <w:pPr>
        <w:tabs>
          <w:tab w:val="left" w:pos="1560"/>
          <w:tab w:val="left" w:pos="2127"/>
          <w:tab w:val="left" w:pos="4536"/>
          <w:tab w:val="left" w:pos="4820"/>
        </w:tabs>
        <w:spacing w:line="276" w:lineRule="auto"/>
        <w:ind w:left="4962" w:firstLine="180"/>
        <w:jc w:val="both"/>
        <w:rPr>
          <w:sz w:val="22"/>
          <w:szCs w:val="22"/>
          <w:lang w:val="id-ID"/>
        </w:rPr>
      </w:pPr>
      <w:r w:rsidRPr="00666173">
        <w:rPr>
          <w:sz w:val="22"/>
          <w:szCs w:val="22"/>
        </w:rPr>
        <w:t xml:space="preserve">NIP. </w:t>
      </w:r>
      <w:r w:rsidRPr="006C5D84">
        <w:rPr>
          <w:bCs/>
        </w:rPr>
        <w:t>197007021996031005</w:t>
      </w:r>
    </w:p>
    <w:bookmarkEnd w:id="4"/>
    <w:p w:rsidR="000C323B" w:rsidRPr="000C323B" w:rsidRDefault="000C323B" w:rsidP="004431CF">
      <w:pPr>
        <w:spacing w:line="276" w:lineRule="auto"/>
        <w:ind w:left="5130"/>
        <w:jc w:val="both"/>
        <w:rPr>
          <w:bCs/>
          <w:sz w:val="22"/>
          <w:szCs w:val="22"/>
          <w:lang w:val="id-ID"/>
        </w:rPr>
      </w:pPr>
    </w:p>
    <w:p w:rsidR="000C323B" w:rsidRPr="000C323B" w:rsidRDefault="000C323B" w:rsidP="004431CF">
      <w:pPr>
        <w:spacing w:line="276" w:lineRule="auto"/>
        <w:jc w:val="both"/>
        <w:rPr>
          <w:bCs/>
          <w:sz w:val="22"/>
          <w:szCs w:val="22"/>
          <w:lang w:val="id-ID"/>
        </w:rPr>
      </w:pPr>
    </w:p>
    <w:p w:rsidR="00FC786E" w:rsidRPr="00DE2D68" w:rsidRDefault="00FC786E" w:rsidP="00DE2D68">
      <w:pPr>
        <w:spacing w:line="276" w:lineRule="auto"/>
        <w:jc w:val="both"/>
        <w:rPr>
          <w:bCs/>
          <w:sz w:val="22"/>
          <w:szCs w:val="22"/>
          <w:lang w:val="id-ID"/>
        </w:rPr>
      </w:pPr>
    </w:p>
    <w:p w:rsidR="00FC786E" w:rsidRPr="00C57B73" w:rsidRDefault="00FC786E" w:rsidP="004431CF">
      <w:pPr>
        <w:spacing w:line="276" w:lineRule="auto"/>
        <w:ind w:left="4800" w:right="-7"/>
        <w:jc w:val="both"/>
        <w:rPr>
          <w:lang w:val="id-ID"/>
        </w:rPr>
      </w:pPr>
    </w:p>
    <w:p w:rsidR="00FC786E" w:rsidRPr="00C57B73" w:rsidRDefault="00FC786E" w:rsidP="004431CF">
      <w:pPr>
        <w:spacing w:line="276" w:lineRule="auto"/>
        <w:jc w:val="both"/>
        <w:rPr>
          <w:b/>
          <w:lang w:val="id-ID"/>
        </w:rPr>
      </w:pPr>
    </w:p>
    <w:sectPr w:rsidR="00FC786E" w:rsidRPr="00C57B73" w:rsidSect="00A5226E">
      <w:headerReference w:type="even" r:id="rId11"/>
      <w:headerReference w:type="default" r:id="rId12"/>
      <w:footerReference w:type="even" r:id="rId13"/>
      <w:footerReference w:type="default" r:id="rId14"/>
      <w:headerReference w:type="first" r:id="rId15"/>
      <w:footerReference w:type="first" r:id="rId16"/>
      <w:pgSz w:w="12240" w:h="18720" w:code="14"/>
      <w:pgMar w:top="1699" w:right="1260" w:bottom="1699" w:left="2275"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299B" w:rsidRDefault="009F299B">
      <w:r>
        <w:separator/>
      </w:r>
    </w:p>
  </w:endnote>
  <w:endnote w:type="continuationSeparator" w:id="0">
    <w:p w:rsidR="009F299B" w:rsidRDefault="009F2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71A0" w:rsidRDefault="000A71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71A0" w:rsidRDefault="000A71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71A0" w:rsidRDefault="000A71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299B" w:rsidRDefault="009F299B">
      <w:r>
        <w:separator/>
      </w:r>
    </w:p>
  </w:footnote>
  <w:footnote w:type="continuationSeparator" w:id="0">
    <w:p w:rsidR="009F299B" w:rsidRDefault="009F29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71A0" w:rsidRDefault="000A71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71A0" w:rsidRDefault="000A71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71A0" w:rsidRDefault="000A71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3732F"/>
    <w:multiLevelType w:val="hybridMultilevel"/>
    <w:tmpl w:val="009225EA"/>
    <w:lvl w:ilvl="0" w:tplc="330A89C0">
      <w:start w:val="1"/>
      <w:numFmt w:val="decimal"/>
      <w:lvlText w:val="%1)"/>
      <w:lvlJc w:val="left"/>
      <w:pPr>
        <w:ind w:left="2160" w:hanging="360"/>
      </w:pPr>
      <w:rPr>
        <w:rFonts w:hint="default"/>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1" w15:restartNumberingAfterBreak="0">
    <w:nsid w:val="04E56A5C"/>
    <w:multiLevelType w:val="hybridMultilevel"/>
    <w:tmpl w:val="480EA054"/>
    <w:lvl w:ilvl="0" w:tplc="3A6A4BB2">
      <w:start w:val="1"/>
      <w:numFmt w:val="decimal"/>
      <w:lvlText w:val="%1)"/>
      <w:lvlJc w:val="left"/>
      <w:pPr>
        <w:ind w:left="2203" w:hanging="360"/>
      </w:pPr>
      <w:rPr>
        <w:rFonts w:hint="default"/>
      </w:rPr>
    </w:lvl>
    <w:lvl w:ilvl="1" w:tplc="38090019" w:tentative="1">
      <w:start w:val="1"/>
      <w:numFmt w:val="lowerLetter"/>
      <w:lvlText w:val="%2."/>
      <w:lvlJc w:val="left"/>
      <w:pPr>
        <w:ind w:left="2923" w:hanging="360"/>
      </w:pPr>
    </w:lvl>
    <w:lvl w:ilvl="2" w:tplc="3809001B" w:tentative="1">
      <w:start w:val="1"/>
      <w:numFmt w:val="lowerRoman"/>
      <w:lvlText w:val="%3."/>
      <w:lvlJc w:val="right"/>
      <w:pPr>
        <w:ind w:left="3643" w:hanging="180"/>
      </w:pPr>
    </w:lvl>
    <w:lvl w:ilvl="3" w:tplc="3809000F" w:tentative="1">
      <w:start w:val="1"/>
      <w:numFmt w:val="decimal"/>
      <w:lvlText w:val="%4."/>
      <w:lvlJc w:val="left"/>
      <w:pPr>
        <w:ind w:left="4363" w:hanging="360"/>
      </w:pPr>
    </w:lvl>
    <w:lvl w:ilvl="4" w:tplc="38090019" w:tentative="1">
      <w:start w:val="1"/>
      <w:numFmt w:val="lowerLetter"/>
      <w:lvlText w:val="%5."/>
      <w:lvlJc w:val="left"/>
      <w:pPr>
        <w:ind w:left="5083" w:hanging="360"/>
      </w:pPr>
    </w:lvl>
    <w:lvl w:ilvl="5" w:tplc="3809001B" w:tentative="1">
      <w:start w:val="1"/>
      <w:numFmt w:val="lowerRoman"/>
      <w:lvlText w:val="%6."/>
      <w:lvlJc w:val="right"/>
      <w:pPr>
        <w:ind w:left="5803" w:hanging="180"/>
      </w:pPr>
    </w:lvl>
    <w:lvl w:ilvl="6" w:tplc="3809000F" w:tentative="1">
      <w:start w:val="1"/>
      <w:numFmt w:val="decimal"/>
      <w:lvlText w:val="%7."/>
      <w:lvlJc w:val="left"/>
      <w:pPr>
        <w:ind w:left="6523" w:hanging="360"/>
      </w:pPr>
    </w:lvl>
    <w:lvl w:ilvl="7" w:tplc="38090019" w:tentative="1">
      <w:start w:val="1"/>
      <w:numFmt w:val="lowerLetter"/>
      <w:lvlText w:val="%8."/>
      <w:lvlJc w:val="left"/>
      <w:pPr>
        <w:ind w:left="7243" w:hanging="360"/>
      </w:pPr>
    </w:lvl>
    <w:lvl w:ilvl="8" w:tplc="3809001B" w:tentative="1">
      <w:start w:val="1"/>
      <w:numFmt w:val="lowerRoman"/>
      <w:lvlText w:val="%9."/>
      <w:lvlJc w:val="right"/>
      <w:pPr>
        <w:ind w:left="7963" w:hanging="180"/>
      </w:pPr>
    </w:lvl>
  </w:abstractNum>
  <w:abstractNum w:abstractNumId="2" w15:restartNumberingAfterBreak="0">
    <w:nsid w:val="0D5F1AFE"/>
    <w:multiLevelType w:val="hybridMultilevel"/>
    <w:tmpl w:val="7DCEDBBA"/>
    <w:lvl w:ilvl="0" w:tplc="6CD81630">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 w15:restartNumberingAfterBreak="0">
    <w:nsid w:val="123418DD"/>
    <w:multiLevelType w:val="hybridMultilevel"/>
    <w:tmpl w:val="73FE5CEC"/>
    <w:lvl w:ilvl="0" w:tplc="97C4B078">
      <w:start w:val="1"/>
      <w:numFmt w:val="lowerLetter"/>
      <w:lvlText w:val="%1)"/>
      <w:lvlJc w:val="left"/>
      <w:pPr>
        <w:ind w:left="2203" w:hanging="360"/>
      </w:pPr>
      <w:rPr>
        <w:rFonts w:hint="default"/>
      </w:rPr>
    </w:lvl>
    <w:lvl w:ilvl="1" w:tplc="38090019" w:tentative="1">
      <w:start w:val="1"/>
      <w:numFmt w:val="lowerLetter"/>
      <w:lvlText w:val="%2."/>
      <w:lvlJc w:val="left"/>
      <w:pPr>
        <w:ind w:left="2923" w:hanging="360"/>
      </w:pPr>
    </w:lvl>
    <w:lvl w:ilvl="2" w:tplc="3809001B" w:tentative="1">
      <w:start w:val="1"/>
      <w:numFmt w:val="lowerRoman"/>
      <w:lvlText w:val="%3."/>
      <w:lvlJc w:val="right"/>
      <w:pPr>
        <w:ind w:left="3643" w:hanging="180"/>
      </w:pPr>
    </w:lvl>
    <w:lvl w:ilvl="3" w:tplc="3809000F" w:tentative="1">
      <w:start w:val="1"/>
      <w:numFmt w:val="decimal"/>
      <w:lvlText w:val="%4."/>
      <w:lvlJc w:val="left"/>
      <w:pPr>
        <w:ind w:left="4363" w:hanging="360"/>
      </w:pPr>
    </w:lvl>
    <w:lvl w:ilvl="4" w:tplc="38090019" w:tentative="1">
      <w:start w:val="1"/>
      <w:numFmt w:val="lowerLetter"/>
      <w:lvlText w:val="%5."/>
      <w:lvlJc w:val="left"/>
      <w:pPr>
        <w:ind w:left="5083" w:hanging="360"/>
      </w:pPr>
    </w:lvl>
    <w:lvl w:ilvl="5" w:tplc="3809001B" w:tentative="1">
      <w:start w:val="1"/>
      <w:numFmt w:val="lowerRoman"/>
      <w:lvlText w:val="%6."/>
      <w:lvlJc w:val="right"/>
      <w:pPr>
        <w:ind w:left="5803" w:hanging="180"/>
      </w:pPr>
    </w:lvl>
    <w:lvl w:ilvl="6" w:tplc="3809000F" w:tentative="1">
      <w:start w:val="1"/>
      <w:numFmt w:val="decimal"/>
      <w:lvlText w:val="%7."/>
      <w:lvlJc w:val="left"/>
      <w:pPr>
        <w:ind w:left="6523" w:hanging="360"/>
      </w:pPr>
    </w:lvl>
    <w:lvl w:ilvl="7" w:tplc="38090019" w:tentative="1">
      <w:start w:val="1"/>
      <w:numFmt w:val="lowerLetter"/>
      <w:lvlText w:val="%8."/>
      <w:lvlJc w:val="left"/>
      <w:pPr>
        <w:ind w:left="7243" w:hanging="360"/>
      </w:pPr>
    </w:lvl>
    <w:lvl w:ilvl="8" w:tplc="3809001B" w:tentative="1">
      <w:start w:val="1"/>
      <w:numFmt w:val="lowerRoman"/>
      <w:lvlText w:val="%9."/>
      <w:lvlJc w:val="right"/>
      <w:pPr>
        <w:ind w:left="7963" w:hanging="180"/>
      </w:pPr>
    </w:lvl>
  </w:abstractNum>
  <w:abstractNum w:abstractNumId="4" w15:restartNumberingAfterBreak="0">
    <w:nsid w:val="13A717E7"/>
    <w:multiLevelType w:val="hybridMultilevel"/>
    <w:tmpl w:val="565A43A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9ED3E56"/>
    <w:multiLevelType w:val="hybridMultilevel"/>
    <w:tmpl w:val="763E8318"/>
    <w:lvl w:ilvl="0" w:tplc="88B615F4">
      <w:start w:val="1"/>
      <w:numFmt w:val="lowerLetter"/>
      <w:lvlText w:val="%1)"/>
      <w:lvlJc w:val="left"/>
      <w:pPr>
        <w:ind w:left="2563" w:hanging="360"/>
      </w:pPr>
      <w:rPr>
        <w:rFonts w:hint="default"/>
      </w:rPr>
    </w:lvl>
    <w:lvl w:ilvl="1" w:tplc="38090019" w:tentative="1">
      <w:start w:val="1"/>
      <w:numFmt w:val="lowerLetter"/>
      <w:lvlText w:val="%2."/>
      <w:lvlJc w:val="left"/>
      <w:pPr>
        <w:ind w:left="3283" w:hanging="360"/>
      </w:pPr>
    </w:lvl>
    <w:lvl w:ilvl="2" w:tplc="3809001B" w:tentative="1">
      <w:start w:val="1"/>
      <w:numFmt w:val="lowerRoman"/>
      <w:lvlText w:val="%3."/>
      <w:lvlJc w:val="right"/>
      <w:pPr>
        <w:ind w:left="4003" w:hanging="180"/>
      </w:pPr>
    </w:lvl>
    <w:lvl w:ilvl="3" w:tplc="3809000F" w:tentative="1">
      <w:start w:val="1"/>
      <w:numFmt w:val="decimal"/>
      <w:lvlText w:val="%4."/>
      <w:lvlJc w:val="left"/>
      <w:pPr>
        <w:ind w:left="4723" w:hanging="360"/>
      </w:pPr>
    </w:lvl>
    <w:lvl w:ilvl="4" w:tplc="38090019" w:tentative="1">
      <w:start w:val="1"/>
      <w:numFmt w:val="lowerLetter"/>
      <w:lvlText w:val="%5."/>
      <w:lvlJc w:val="left"/>
      <w:pPr>
        <w:ind w:left="5443" w:hanging="360"/>
      </w:pPr>
    </w:lvl>
    <w:lvl w:ilvl="5" w:tplc="3809001B" w:tentative="1">
      <w:start w:val="1"/>
      <w:numFmt w:val="lowerRoman"/>
      <w:lvlText w:val="%6."/>
      <w:lvlJc w:val="right"/>
      <w:pPr>
        <w:ind w:left="6163" w:hanging="180"/>
      </w:pPr>
    </w:lvl>
    <w:lvl w:ilvl="6" w:tplc="3809000F" w:tentative="1">
      <w:start w:val="1"/>
      <w:numFmt w:val="decimal"/>
      <w:lvlText w:val="%7."/>
      <w:lvlJc w:val="left"/>
      <w:pPr>
        <w:ind w:left="6883" w:hanging="360"/>
      </w:pPr>
    </w:lvl>
    <w:lvl w:ilvl="7" w:tplc="38090019" w:tentative="1">
      <w:start w:val="1"/>
      <w:numFmt w:val="lowerLetter"/>
      <w:lvlText w:val="%8."/>
      <w:lvlJc w:val="left"/>
      <w:pPr>
        <w:ind w:left="7603" w:hanging="360"/>
      </w:pPr>
    </w:lvl>
    <w:lvl w:ilvl="8" w:tplc="3809001B" w:tentative="1">
      <w:start w:val="1"/>
      <w:numFmt w:val="lowerRoman"/>
      <w:lvlText w:val="%9."/>
      <w:lvlJc w:val="right"/>
      <w:pPr>
        <w:ind w:left="8323" w:hanging="180"/>
      </w:pPr>
    </w:lvl>
  </w:abstractNum>
  <w:abstractNum w:abstractNumId="6" w15:restartNumberingAfterBreak="0">
    <w:nsid w:val="1DC835A3"/>
    <w:multiLevelType w:val="hybridMultilevel"/>
    <w:tmpl w:val="788ADCF2"/>
    <w:lvl w:ilvl="0" w:tplc="4BD227FC">
      <w:start w:val="1"/>
      <w:numFmt w:val="lowerLetter"/>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7" w15:restartNumberingAfterBreak="0">
    <w:nsid w:val="21CA690B"/>
    <w:multiLevelType w:val="hybridMultilevel"/>
    <w:tmpl w:val="C0A618D8"/>
    <w:lvl w:ilvl="0" w:tplc="80940B4C">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8" w15:restartNumberingAfterBreak="0">
    <w:nsid w:val="242A27F5"/>
    <w:multiLevelType w:val="hybridMultilevel"/>
    <w:tmpl w:val="F66ADF56"/>
    <w:lvl w:ilvl="0" w:tplc="737CFA54">
      <w:start w:val="1"/>
      <w:numFmt w:val="decimal"/>
      <w:lvlText w:val="%1)"/>
      <w:lvlJc w:val="left"/>
      <w:pPr>
        <w:ind w:left="2203" w:hanging="360"/>
      </w:pPr>
      <w:rPr>
        <w:rFonts w:hint="default"/>
      </w:rPr>
    </w:lvl>
    <w:lvl w:ilvl="1" w:tplc="38090019" w:tentative="1">
      <w:start w:val="1"/>
      <w:numFmt w:val="lowerLetter"/>
      <w:lvlText w:val="%2."/>
      <w:lvlJc w:val="left"/>
      <w:pPr>
        <w:ind w:left="2923" w:hanging="360"/>
      </w:pPr>
    </w:lvl>
    <w:lvl w:ilvl="2" w:tplc="3809001B" w:tentative="1">
      <w:start w:val="1"/>
      <w:numFmt w:val="lowerRoman"/>
      <w:lvlText w:val="%3."/>
      <w:lvlJc w:val="right"/>
      <w:pPr>
        <w:ind w:left="3643" w:hanging="180"/>
      </w:pPr>
    </w:lvl>
    <w:lvl w:ilvl="3" w:tplc="3809000F" w:tentative="1">
      <w:start w:val="1"/>
      <w:numFmt w:val="decimal"/>
      <w:lvlText w:val="%4."/>
      <w:lvlJc w:val="left"/>
      <w:pPr>
        <w:ind w:left="4363" w:hanging="360"/>
      </w:pPr>
    </w:lvl>
    <w:lvl w:ilvl="4" w:tplc="38090019" w:tentative="1">
      <w:start w:val="1"/>
      <w:numFmt w:val="lowerLetter"/>
      <w:lvlText w:val="%5."/>
      <w:lvlJc w:val="left"/>
      <w:pPr>
        <w:ind w:left="5083" w:hanging="360"/>
      </w:pPr>
    </w:lvl>
    <w:lvl w:ilvl="5" w:tplc="3809001B" w:tentative="1">
      <w:start w:val="1"/>
      <w:numFmt w:val="lowerRoman"/>
      <w:lvlText w:val="%6."/>
      <w:lvlJc w:val="right"/>
      <w:pPr>
        <w:ind w:left="5803" w:hanging="180"/>
      </w:pPr>
    </w:lvl>
    <w:lvl w:ilvl="6" w:tplc="3809000F" w:tentative="1">
      <w:start w:val="1"/>
      <w:numFmt w:val="decimal"/>
      <w:lvlText w:val="%7."/>
      <w:lvlJc w:val="left"/>
      <w:pPr>
        <w:ind w:left="6523" w:hanging="360"/>
      </w:pPr>
    </w:lvl>
    <w:lvl w:ilvl="7" w:tplc="38090019" w:tentative="1">
      <w:start w:val="1"/>
      <w:numFmt w:val="lowerLetter"/>
      <w:lvlText w:val="%8."/>
      <w:lvlJc w:val="left"/>
      <w:pPr>
        <w:ind w:left="7243" w:hanging="360"/>
      </w:pPr>
    </w:lvl>
    <w:lvl w:ilvl="8" w:tplc="3809001B" w:tentative="1">
      <w:start w:val="1"/>
      <w:numFmt w:val="lowerRoman"/>
      <w:lvlText w:val="%9."/>
      <w:lvlJc w:val="right"/>
      <w:pPr>
        <w:ind w:left="7963" w:hanging="180"/>
      </w:pPr>
    </w:lvl>
  </w:abstractNum>
  <w:abstractNum w:abstractNumId="9" w15:restartNumberingAfterBreak="0">
    <w:nsid w:val="29555703"/>
    <w:multiLevelType w:val="hybridMultilevel"/>
    <w:tmpl w:val="C862F27A"/>
    <w:lvl w:ilvl="0" w:tplc="3E4E8116">
      <w:start w:val="1"/>
      <w:numFmt w:val="lowerLetter"/>
      <w:lvlText w:val="%1)"/>
      <w:lvlJc w:val="left"/>
      <w:pPr>
        <w:ind w:left="2203" w:hanging="360"/>
      </w:pPr>
      <w:rPr>
        <w:rFonts w:hint="default"/>
      </w:rPr>
    </w:lvl>
    <w:lvl w:ilvl="1" w:tplc="38090019" w:tentative="1">
      <w:start w:val="1"/>
      <w:numFmt w:val="lowerLetter"/>
      <w:lvlText w:val="%2."/>
      <w:lvlJc w:val="left"/>
      <w:pPr>
        <w:ind w:left="2923" w:hanging="360"/>
      </w:pPr>
    </w:lvl>
    <w:lvl w:ilvl="2" w:tplc="3809001B" w:tentative="1">
      <w:start w:val="1"/>
      <w:numFmt w:val="lowerRoman"/>
      <w:lvlText w:val="%3."/>
      <w:lvlJc w:val="right"/>
      <w:pPr>
        <w:ind w:left="3643" w:hanging="180"/>
      </w:pPr>
    </w:lvl>
    <w:lvl w:ilvl="3" w:tplc="3809000F" w:tentative="1">
      <w:start w:val="1"/>
      <w:numFmt w:val="decimal"/>
      <w:lvlText w:val="%4."/>
      <w:lvlJc w:val="left"/>
      <w:pPr>
        <w:ind w:left="4363" w:hanging="360"/>
      </w:pPr>
    </w:lvl>
    <w:lvl w:ilvl="4" w:tplc="38090019" w:tentative="1">
      <w:start w:val="1"/>
      <w:numFmt w:val="lowerLetter"/>
      <w:lvlText w:val="%5."/>
      <w:lvlJc w:val="left"/>
      <w:pPr>
        <w:ind w:left="5083" w:hanging="360"/>
      </w:pPr>
    </w:lvl>
    <w:lvl w:ilvl="5" w:tplc="3809001B" w:tentative="1">
      <w:start w:val="1"/>
      <w:numFmt w:val="lowerRoman"/>
      <w:lvlText w:val="%6."/>
      <w:lvlJc w:val="right"/>
      <w:pPr>
        <w:ind w:left="5803" w:hanging="180"/>
      </w:pPr>
    </w:lvl>
    <w:lvl w:ilvl="6" w:tplc="3809000F" w:tentative="1">
      <w:start w:val="1"/>
      <w:numFmt w:val="decimal"/>
      <w:lvlText w:val="%7."/>
      <w:lvlJc w:val="left"/>
      <w:pPr>
        <w:ind w:left="6523" w:hanging="360"/>
      </w:pPr>
    </w:lvl>
    <w:lvl w:ilvl="7" w:tplc="38090019" w:tentative="1">
      <w:start w:val="1"/>
      <w:numFmt w:val="lowerLetter"/>
      <w:lvlText w:val="%8."/>
      <w:lvlJc w:val="left"/>
      <w:pPr>
        <w:ind w:left="7243" w:hanging="360"/>
      </w:pPr>
    </w:lvl>
    <w:lvl w:ilvl="8" w:tplc="3809001B" w:tentative="1">
      <w:start w:val="1"/>
      <w:numFmt w:val="lowerRoman"/>
      <w:lvlText w:val="%9."/>
      <w:lvlJc w:val="right"/>
      <w:pPr>
        <w:ind w:left="7963" w:hanging="180"/>
      </w:pPr>
    </w:lvl>
  </w:abstractNum>
  <w:abstractNum w:abstractNumId="10" w15:restartNumberingAfterBreak="0">
    <w:nsid w:val="328441DA"/>
    <w:multiLevelType w:val="hybridMultilevel"/>
    <w:tmpl w:val="1076DA86"/>
    <w:lvl w:ilvl="0" w:tplc="696022F2">
      <w:start w:val="1"/>
      <w:numFmt w:val="decimal"/>
      <w:lvlText w:val="%1)"/>
      <w:lvlJc w:val="left"/>
      <w:pPr>
        <w:ind w:left="2203" w:hanging="360"/>
      </w:pPr>
      <w:rPr>
        <w:rFonts w:hint="default"/>
      </w:rPr>
    </w:lvl>
    <w:lvl w:ilvl="1" w:tplc="38090019" w:tentative="1">
      <w:start w:val="1"/>
      <w:numFmt w:val="lowerLetter"/>
      <w:lvlText w:val="%2."/>
      <w:lvlJc w:val="left"/>
      <w:pPr>
        <w:ind w:left="2923" w:hanging="360"/>
      </w:pPr>
    </w:lvl>
    <w:lvl w:ilvl="2" w:tplc="3809001B" w:tentative="1">
      <w:start w:val="1"/>
      <w:numFmt w:val="lowerRoman"/>
      <w:lvlText w:val="%3."/>
      <w:lvlJc w:val="right"/>
      <w:pPr>
        <w:ind w:left="3643" w:hanging="180"/>
      </w:pPr>
    </w:lvl>
    <w:lvl w:ilvl="3" w:tplc="3809000F" w:tentative="1">
      <w:start w:val="1"/>
      <w:numFmt w:val="decimal"/>
      <w:lvlText w:val="%4."/>
      <w:lvlJc w:val="left"/>
      <w:pPr>
        <w:ind w:left="4363" w:hanging="360"/>
      </w:pPr>
    </w:lvl>
    <w:lvl w:ilvl="4" w:tplc="38090019" w:tentative="1">
      <w:start w:val="1"/>
      <w:numFmt w:val="lowerLetter"/>
      <w:lvlText w:val="%5."/>
      <w:lvlJc w:val="left"/>
      <w:pPr>
        <w:ind w:left="5083" w:hanging="360"/>
      </w:pPr>
    </w:lvl>
    <w:lvl w:ilvl="5" w:tplc="3809001B" w:tentative="1">
      <w:start w:val="1"/>
      <w:numFmt w:val="lowerRoman"/>
      <w:lvlText w:val="%6."/>
      <w:lvlJc w:val="right"/>
      <w:pPr>
        <w:ind w:left="5803" w:hanging="180"/>
      </w:pPr>
    </w:lvl>
    <w:lvl w:ilvl="6" w:tplc="3809000F" w:tentative="1">
      <w:start w:val="1"/>
      <w:numFmt w:val="decimal"/>
      <w:lvlText w:val="%7."/>
      <w:lvlJc w:val="left"/>
      <w:pPr>
        <w:ind w:left="6523" w:hanging="360"/>
      </w:pPr>
    </w:lvl>
    <w:lvl w:ilvl="7" w:tplc="38090019" w:tentative="1">
      <w:start w:val="1"/>
      <w:numFmt w:val="lowerLetter"/>
      <w:lvlText w:val="%8."/>
      <w:lvlJc w:val="left"/>
      <w:pPr>
        <w:ind w:left="7243" w:hanging="360"/>
      </w:pPr>
    </w:lvl>
    <w:lvl w:ilvl="8" w:tplc="3809001B" w:tentative="1">
      <w:start w:val="1"/>
      <w:numFmt w:val="lowerRoman"/>
      <w:lvlText w:val="%9."/>
      <w:lvlJc w:val="right"/>
      <w:pPr>
        <w:ind w:left="7963" w:hanging="180"/>
      </w:pPr>
    </w:lvl>
  </w:abstractNum>
  <w:abstractNum w:abstractNumId="11" w15:restartNumberingAfterBreak="0">
    <w:nsid w:val="3DCD344B"/>
    <w:multiLevelType w:val="multilevel"/>
    <w:tmpl w:val="3DCD344B"/>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lowerLetter"/>
      <w:lvlText w:val="%4."/>
      <w:lvlJc w:val="left"/>
      <w:pPr>
        <w:tabs>
          <w:tab w:val="left" w:pos="2880"/>
        </w:tabs>
        <w:ind w:left="2880" w:hanging="360"/>
      </w:pPr>
      <w:rPr>
        <w:rFonts w:ascii="Bookman Old Style" w:eastAsia="Times New Roman" w:hAnsi="Bookman Old Style" w:cs="Times New Roman"/>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F193130"/>
    <w:multiLevelType w:val="singleLevel"/>
    <w:tmpl w:val="3F193130"/>
    <w:lvl w:ilvl="0">
      <w:start w:val="8"/>
      <w:numFmt w:val="upperLetter"/>
      <w:suff w:val="space"/>
      <w:lvlText w:val="%1."/>
      <w:lvlJc w:val="left"/>
    </w:lvl>
  </w:abstractNum>
  <w:abstractNum w:abstractNumId="13" w15:restartNumberingAfterBreak="0">
    <w:nsid w:val="425B4F0A"/>
    <w:multiLevelType w:val="hybridMultilevel"/>
    <w:tmpl w:val="CD5AA8D8"/>
    <w:lvl w:ilvl="0" w:tplc="E3DAD818">
      <w:start w:val="1"/>
      <w:numFmt w:val="decimal"/>
      <w:lvlText w:val="%1)"/>
      <w:lvlJc w:val="left"/>
      <w:pPr>
        <w:ind w:left="2203" w:hanging="360"/>
      </w:pPr>
      <w:rPr>
        <w:rFonts w:hint="default"/>
      </w:rPr>
    </w:lvl>
    <w:lvl w:ilvl="1" w:tplc="38090019" w:tentative="1">
      <w:start w:val="1"/>
      <w:numFmt w:val="lowerLetter"/>
      <w:lvlText w:val="%2."/>
      <w:lvlJc w:val="left"/>
      <w:pPr>
        <w:ind w:left="2923" w:hanging="360"/>
      </w:pPr>
    </w:lvl>
    <w:lvl w:ilvl="2" w:tplc="3809001B" w:tentative="1">
      <w:start w:val="1"/>
      <w:numFmt w:val="lowerRoman"/>
      <w:lvlText w:val="%3."/>
      <w:lvlJc w:val="right"/>
      <w:pPr>
        <w:ind w:left="3643" w:hanging="180"/>
      </w:pPr>
    </w:lvl>
    <w:lvl w:ilvl="3" w:tplc="3809000F" w:tentative="1">
      <w:start w:val="1"/>
      <w:numFmt w:val="decimal"/>
      <w:lvlText w:val="%4."/>
      <w:lvlJc w:val="left"/>
      <w:pPr>
        <w:ind w:left="4363" w:hanging="360"/>
      </w:pPr>
    </w:lvl>
    <w:lvl w:ilvl="4" w:tplc="38090019" w:tentative="1">
      <w:start w:val="1"/>
      <w:numFmt w:val="lowerLetter"/>
      <w:lvlText w:val="%5."/>
      <w:lvlJc w:val="left"/>
      <w:pPr>
        <w:ind w:left="5083" w:hanging="360"/>
      </w:pPr>
    </w:lvl>
    <w:lvl w:ilvl="5" w:tplc="3809001B" w:tentative="1">
      <w:start w:val="1"/>
      <w:numFmt w:val="lowerRoman"/>
      <w:lvlText w:val="%6."/>
      <w:lvlJc w:val="right"/>
      <w:pPr>
        <w:ind w:left="5803" w:hanging="180"/>
      </w:pPr>
    </w:lvl>
    <w:lvl w:ilvl="6" w:tplc="3809000F" w:tentative="1">
      <w:start w:val="1"/>
      <w:numFmt w:val="decimal"/>
      <w:lvlText w:val="%7."/>
      <w:lvlJc w:val="left"/>
      <w:pPr>
        <w:ind w:left="6523" w:hanging="360"/>
      </w:pPr>
    </w:lvl>
    <w:lvl w:ilvl="7" w:tplc="38090019" w:tentative="1">
      <w:start w:val="1"/>
      <w:numFmt w:val="lowerLetter"/>
      <w:lvlText w:val="%8."/>
      <w:lvlJc w:val="left"/>
      <w:pPr>
        <w:ind w:left="7243" w:hanging="360"/>
      </w:pPr>
    </w:lvl>
    <w:lvl w:ilvl="8" w:tplc="3809001B" w:tentative="1">
      <w:start w:val="1"/>
      <w:numFmt w:val="lowerRoman"/>
      <w:lvlText w:val="%9."/>
      <w:lvlJc w:val="right"/>
      <w:pPr>
        <w:ind w:left="7963" w:hanging="180"/>
      </w:pPr>
    </w:lvl>
  </w:abstractNum>
  <w:abstractNum w:abstractNumId="14" w15:restartNumberingAfterBreak="0">
    <w:nsid w:val="49F04394"/>
    <w:multiLevelType w:val="hybridMultilevel"/>
    <w:tmpl w:val="01628976"/>
    <w:lvl w:ilvl="0" w:tplc="2C504F42">
      <w:start w:val="1"/>
      <w:numFmt w:val="lowerLetter"/>
      <w:lvlText w:val="%1)"/>
      <w:lvlJc w:val="left"/>
      <w:pPr>
        <w:ind w:left="2520" w:hanging="360"/>
      </w:pPr>
      <w:rPr>
        <w:rFonts w:hint="default"/>
      </w:rPr>
    </w:lvl>
    <w:lvl w:ilvl="1" w:tplc="38090019" w:tentative="1">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abstractNum w:abstractNumId="15" w15:restartNumberingAfterBreak="0">
    <w:nsid w:val="4C9113A2"/>
    <w:multiLevelType w:val="hybridMultilevel"/>
    <w:tmpl w:val="CC9C1864"/>
    <w:lvl w:ilvl="0" w:tplc="646ACF56">
      <w:start w:val="1"/>
      <w:numFmt w:val="decimal"/>
      <w:lvlText w:val="%1)"/>
      <w:lvlJc w:val="left"/>
      <w:pPr>
        <w:ind w:left="2160" w:hanging="360"/>
      </w:pPr>
      <w:rPr>
        <w:rFonts w:hint="default"/>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16" w15:restartNumberingAfterBreak="0">
    <w:nsid w:val="56025DFE"/>
    <w:multiLevelType w:val="hybridMultilevel"/>
    <w:tmpl w:val="0374E80A"/>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574948E7"/>
    <w:multiLevelType w:val="hybridMultilevel"/>
    <w:tmpl w:val="19C8580C"/>
    <w:lvl w:ilvl="0" w:tplc="7C041E8A">
      <w:start w:val="1"/>
      <w:numFmt w:val="decimal"/>
      <w:lvlText w:val="%1)"/>
      <w:lvlJc w:val="left"/>
      <w:pPr>
        <w:ind w:left="2203" w:hanging="360"/>
      </w:pPr>
      <w:rPr>
        <w:rFonts w:hint="default"/>
      </w:rPr>
    </w:lvl>
    <w:lvl w:ilvl="1" w:tplc="38090019" w:tentative="1">
      <w:start w:val="1"/>
      <w:numFmt w:val="lowerLetter"/>
      <w:lvlText w:val="%2."/>
      <w:lvlJc w:val="left"/>
      <w:pPr>
        <w:ind w:left="2923" w:hanging="360"/>
      </w:pPr>
    </w:lvl>
    <w:lvl w:ilvl="2" w:tplc="3809001B" w:tentative="1">
      <w:start w:val="1"/>
      <w:numFmt w:val="lowerRoman"/>
      <w:lvlText w:val="%3."/>
      <w:lvlJc w:val="right"/>
      <w:pPr>
        <w:ind w:left="3643" w:hanging="180"/>
      </w:pPr>
    </w:lvl>
    <w:lvl w:ilvl="3" w:tplc="3809000F" w:tentative="1">
      <w:start w:val="1"/>
      <w:numFmt w:val="decimal"/>
      <w:lvlText w:val="%4."/>
      <w:lvlJc w:val="left"/>
      <w:pPr>
        <w:ind w:left="4363" w:hanging="360"/>
      </w:pPr>
    </w:lvl>
    <w:lvl w:ilvl="4" w:tplc="38090019" w:tentative="1">
      <w:start w:val="1"/>
      <w:numFmt w:val="lowerLetter"/>
      <w:lvlText w:val="%5."/>
      <w:lvlJc w:val="left"/>
      <w:pPr>
        <w:ind w:left="5083" w:hanging="360"/>
      </w:pPr>
    </w:lvl>
    <w:lvl w:ilvl="5" w:tplc="3809001B" w:tentative="1">
      <w:start w:val="1"/>
      <w:numFmt w:val="lowerRoman"/>
      <w:lvlText w:val="%6."/>
      <w:lvlJc w:val="right"/>
      <w:pPr>
        <w:ind w:left="5803" w:hanging="180"/>
      </w:pPr>
    </w:lvl>
    <w:lvl w:ilvl="6" w:tplc="3809000F" w:tentative="1">
      <w:start w:val="1"/>
      <w:numFmt w:val="decimal"/>
      <w:lvlText w:val="%7."/>
      <w:lvlJc w:val="left"/>
      <w:pPr>
        <w:ind w:left="6523" w:hanging="360"/>
      </w:pPr>
    </w:lvl>
    <w:lvl w:ilvl="7" w:tplc="38090019" w:tentative="1">
      <w:start w:val="1"/>
      <w:numFmt w:val="lowerLetter"/>
      <w:lvlText w:val="%8."/>
      <w:lvlJc w:val="left"/>
      <w:pPr>
        <w:ind w:left="7243" w:hanging="360"/>
      </w:pPr>
    </w:lvl>
    <w:lvl w:ilvl="8" w:tplc="3809001B" w:tentative="1">
      <w:start w:val="1"/>
      <w:numFmt w:val="lowerRoman"/>
      <w:lvlText w:val="%9."/>
      <w:lvlJc w:val="right"/>
      <w:pPr>
        <w:ind w:left="7963" w:hanging="180"/>
      </w:pPr>
    </w:lvl>
  </w:abstractNum>
  <w:abstractNum w:abstractNumId="18" w15:restartNumberingAfterBreak="0">
    <w:nsid w:val="5B47711C"/>
    <w:multiLevelType w:val="hybridMultilevel"/>
    <w:tmpl w:val="2B5E371A"/>
    <w:lvl w:ilvl="0" w:tplc="B590E7E0">
      <w:start w:val="1"/>
      <w:numFmt w:val="lowerLetter"/>
      <w:lvlText w:val="%1)"/>
      <w:lvlJc w:val="left"/>
      <w:pPr>
        <w:ind w:left="2563" w:hanging="360"/>
      </w:pPr>
      <w:rPr>
        <w:rFonts w:hint="default"/>
      </w:rPr>
    </w:lvl>
    <w:lvl w:ilvl="1" w:tplc="38090019" w:tentative="1">
      <w:start w:val="1"/>
      <w:numFmt w:val="lowerLetter"/>
      <w:lvlText w:val="%2."/>
      <w:lvlJc w:val="left"/>
      <w:pPr>
        <w:ind w:left="3283" w:hanging="360"/>
      </w:pPr>
    </w:lvl>
    <w:lvl w:ilvl="2" w:tplc="3809001B" w:tentative="1">
      <w:start w:val="1"/>
      <w:numFmt w:val="lowerRoman"/>
      <w:lvlText w:val="%3."/>
      <w:lvlJc w:val="right"/>
      <w:pPr>
        <w:ind w:left="4003" w:hanging="180"/>
      </w:pPr>
    </w:lvl>
    <w:lvl w:ilvl="3" w:tplc="3809000F" w:tentative="1">
      <w:start w:val="1"/>
      <w:numFmt w:val="decimal"/>
      <w:lvlText w:val="%4."/>
      <w:lvlJc w:val="left"/>
      <w:pPr>
        <w:ind w:left="4723" w:hanging="360"/>
      </w:pPr>
    </w:lvl>
    <w:lvl w:ilvl="4" w:tplc="38090019" w:tentative="1">
      <w:start w:val="1"/>
      <w:numFmt w:val="lowerLetter"/>
      <w:lvlText w:val="%5."/>
      <w:lvlJc w:val="left"/>
      <w:pPr>
        <w:ind w:left="5443" w:hanging="360"/>
      </w:pPr>
    </w:lvl>
    <w:lvl w:ilvl="5" w:tplc="3809001B" w:tentative="1">
      <w:start w:val="1"/>
      <w:numFmt w:val="lowerRoman"/>
      <w:lvlText w:val="%6."/>
      <w:lvlJc w:val="right"/>
      <w:pPr>
        <w:ind w:left="6163" w:hanging="180"/>
      </w:pPr>
    </w:lvl>
    <w:lvl w:ilvl="6" w:tplc="3809000F" w:tentative="1">
      <w:start w:val="1"/>
      <w:numFmt w:val="decimal"/>
      <w:lvlText w:val="%7."/>
      <w:lvlJc w:val="left"/>
      <w:pPr>
        <w:ind w:left="6883" w:hanging="360"/>
      </w:pPr>
    </w:lvl>
    <w:lvl w:ilvl="7" w:tplc="38090019" w:tentative="1">
      <w:start w:val="1"/>
      <w:numFmt w:val="lowerLetter"/>
      <w:lvlText w:val="%8."/>
      <w:lvlJc w:val="left"/>
      <w:pPr>
        <w:ind w:left="7603" w:hanging="360"/>
      </w:pPr>
    </w:lvl>
    <w:lvl w:ilvl="8" w:tplc="3809001B" w:tentative="1">
      <w:start w:val="1"/>
      <w:numFmt w:val="lowerRoman"/>
      <w:lvlText w:val="%9."/>
      <w:lvlJc w:val="right"/>
      <w:pPr>
        <w:ind w:left="8323" w:hanging="180"/>
      </w:pPr>
    </w:lvl>
  </w:abstractNum>
  <w:abstractNum w:abstractNumId="19" w15:restartNumberingAfterBreak="0">
    <w:nsid w:val="600F7894"/>
    <w:multiLevelType w:val="hybridMultilevel"/>
    <w:tmpl w:val="493A8A20"/>
    <w:lvl w:ilvl="0" w:tplc="2EC6EEFE">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0" w15:restartNumberingAfterBreak="0">
    <w:nsid w:val="6432272B"/>
    <w:multiLevelType w:val="hybridMultilevel"/>
    <w:tmpl w:val="3B709A5C"/>
    <w:lvl w:ilvl="0" w:tplc="4AD07D8E">
      <w:start w:val="1"/>
      <w:numFmt w:val="decimal"/>
      <w:lvlText w:val="%1)"/>
      <w:lvlJc w:val="left"/>
      <w:pPr>
        <w:ind w:left="2203" w:hanging="360"/>
      </w:pPr>
      <w:rPr>
        <w:rFonts w:hint="default"/>
      </w:rPr>
    </w:lvl>
    <w:lvl w:ilvl="1" w:tplc="38090019" w:tentative="1">
      <w:start w:val="1"/>
      <w:numFmt w:val="lowerLetter"/>
      <w:lvlText w:val="%2."/>
      <w:lvlJc w:val="left"/>
      <w:pPr>
        <w:ind w:left="2923" w:hanging="360"/>
      </w:pPr>
    </w:lvl>
    <w:lvl w:ilvl="2" w:tplc="3809001B" w:tentative="1">
      <w:start w:val="1"/>
      <w:numFmt w:val="lowerRoman"/>
      <w:lvlText w:val="%3."/>
      <w:lvlJc w:val="right"/>
      <w:pPr>
        <w:ind w:left="3643" w:hanging="180"/>
      </w:pPr>
    </w:lvl>
    <w:lvl w:ilvl="3" w:tplc="3809000F" w:tentative="1">
      <w:start w:val="1"/>
      <w:numFmt w:val="decimal"/>
      <w:lvlText w:val="%4."/>
      <w:lvlJc w:val="left"/>
      <w:pPr>
        <w:ind w:left="4363" w:hanging="360"/>
      </w:pPr>
    </w:lvl>
    <w:lvl w:ilvl="4" w:tplc="38090019" w:tentative="1">
      <w:start w:val="1"/>
      <w:numFmt w:val="lowerLetter"/>
      <w:lvlText w:val="%5."/>
      <w:lvlJc w:val="left"/>
      <w:pPr>
        <w:ind w:left="5083" w:hanging="360"/>
      </w:pPr>
    </w:lvl>
    <w:lvl w:ilvl="5" w:tplc="3809001B" w:tentative="1">
      <w:start w:val="1"/>
      <w:numFmt w:val="lowerRoman"/>
      <w:lvlText w:val="%6."/>
      <w:lvlJc w:val="right"/>
      <w:pPr>
        <w:ind w:left="5803" w:hanging="180"/>
      </w:pPr>
    </w:lvl>
    <w:lvl w:ilvl="6" w:tplc="3809000F" w:tentative="1">
      <w:start w:val="1"/>
      <w:numFmt w:val="decimal"/>
      <w:lvlText w:val="%7."/>
      <w:lvlJc w:val="left"/>
      <w:pPr>
        <w:ind w:left="6523" w:hanging="360"/>
      </w:pPr>
    </w:lvl>
    <w:lvl w:ilvl="7" w:tplc="38090019" w:tentative="1">
      <w:start w:val="1"/>
      <w:numFmt w:val="lowerLetter"/>
      <w:lvlText w:val="%8."/>
      <w:lvlJc w:val="left"/>
      <w:pPr>
        <w:ind w:left="7243" w:hanging="360"/>
      </w:pPr>
    </w:lvl>
    <w:lvl w:ilvl="8" w:tplc="3809001B" w:tentative="1">
      <w:start w:val="1"/>
      <w:numFmt w:val="lowerRoman"/>
      <w:lvlText w:val="%9."/>
      <w:lvlJc w:val="right"/>
      <w:pPr>
        <w:ind w:left="7963" w:hanging="180"/>
      </w:pPr>
    </w:lvl>
  </w:abstractNum>
  <w:abstractNum w:abstractNumId="21" w15:restartNumberingAfterBreak="0">
    <w:nsid w:val="646E2E53"/>
    <w:multiLevelType w:val="hybridMultilevel"/>
    <w:tmpl w:val="F7D40226"/>
    <w:lvl w:ilvl="0" w:tplc="D3108E48">
      <w:start w:val="1"/>
      <w:numFmt w:val="decimal"/>
      <w:lvlText w:val="%1)"/>
      <w:lvlJc w:val="left"/>
      <w:pPr>
        <w:ind w:left="1778" w:hanging="360"/>
      </w:pPr>
      <w:rPr>
        <w:rFonts w:hint="default"/>
      </w:rPr>
    </w:lvl>
    <w:lvl w:ilvl="1" w:tplc="38090019" w:tentative="1">
      <w:start w:val="1"/>
      <w:numFmt w:val="lowerLetter"/>
      <w:lvlText w:val="%2."/>
      <w:lvlJc w:val="left"/>
      <w:pPr>
        <w:ind w:left="2498" w:hanging="360"/>
      </w:pPr>
    </w:lvl>
    <w:lvl w:ilvl="2" w:tplc="3809001B" w:tentative="1">
      <w:start w:val="1"/>
      <w:numFmt w:val="lowerRoman"/>
      <w:lvlText w:val="%3."/>
      <w:lvlJc w:val="right"/>
      <w:pPr>
        <w:ind w:left="3218" w:hanging="180"/>
      </w:pPr>
    </w:lvl>
    <w:lvl w:ilvl="3" w:tplc="3809000F" w:tentative="1">
      <w:start w:val="1"/>
      <w:numFmt w:val="decimal"/>
      <w:lvlText w:val="%4."/>
      <w:lvlJc w:val="left"/>
      <w:pPr>
        <w:ind w:left="3938" w:hanging="360"/>
      </w:pPr>
    </w:lvl>
    <w:lvl w:ilvl="4" w:tplc="38090019" w:tentative="1">
      <w:start w:val="1"/>
      <w:numFmt w:val="lowerLetter"/>
      <w:lvlText w:val="%5."/>
      <w:lvlJc w:val="left"/>
      <w:pPr>
        <w:ind w:left="4658" w:hanging="360"/>
      </w:pPr>
    </w:lvl>
    <w:lvl w:ilvl="5" w:tplc="3809001B" w:tentative="1">
      <w:start w:val="1"/>
      <w:numFmt w:val="lowerRoman"/>
      <w:lvlText w:val="%6."/>
      <w:lvlJc w:val="right"/>
      <w:pPr>
        <w:ind w:left="5378" w:hanging="180"/>
      </w:pPr>
    </w:lvl>
    <w:lvl w:ilvl="6" w:tplc="3809000F" w:tentative="1">
      <w:start w:val="1"/>
      <w:numFmt w:val="decimal"/>
      <w:lvlText w:val="%7."/>
      <w:lvlJc w:val="left"/>
      <w:pPr>
        <w:ind w:left="6098" w:hanging="360"/>
      </w:pPr>
    </w:lvl>
    <w:lvl w:ilvl="7" w:tplc="38090019" w:tentative="1">
      <w:start w:val="1"/>
      <w:numFmt w:val="lowerLetter"/>
      <w:lvlText w:val="%8."/>
      <w:lvlJc w:val="left"/>
      <w:pPr>
        <w:ind w:left="6818" w:hanging="360"/>
      </w:pPr>
    </w:lvl>
    <w:lvl w:ilvl="8" w:tplc="3809001B" w:tentative="1">
      <w:start w:val="1"/>
      <w:numFmt w:val="lowerRoman"/>
      <w:lvlText w:val="%9."/>
      <w:lvlJc w:val="right"/>
      <w:pPr>
        <w:ind w:left="7538" w:hanging="180"/>
      </w:pPr>
    </w:lvl>
  </w:abstractNum>
  <w:abstractNum w:abstractNumId="22" w15:restartNumberingAfterBreak="0">
    <w:nsid w:val="68B7144D"/>
    <w:multiLevelType w:val="hybridMultilevel"/>
    <w:tmpl w:val="9B4E7BD4"/>
    <w:lvl w:ilvl="0" w:tplc="5DDA0002">
      <w:start w:val="1"/>
      <w:numFmt w:val="lowerLetter"/>
      <w:lvlText w:val="%1)"/>
      <w:lvlJc w:val="left"/>
      <w:pPr>
        <w:ind w:left="2563" w:hanging="360"/>
      </w:pPr>
      <w:rPr>
        <w:rFonts w:hint="default"/>
      </w:rPr>
    </w:lvl>
    <w:lvl w:ilvl="1" w:tplc="38090019" w:tentative="1">
      <w:start w:val="1"/>
      <w:numFmt w:val="lowerLetter"/>
      <w:lvlText w:val="%2."/>
      <w:lvlJc w:val="left"/>
      <w:pPr>
        <w:ind w:left="3283" w:hanging="360"/>
      </w:pPr>
    </w:lvl>
    <w:lvl w:ilvl="2" w:tplc="3809001B" w:tentative="1">
      <w:start w:val="1"/>
      <w:numFmt w:val="lowerRoman"/>
      <w:lvlText w:val="%3."/>
      <w:lvlJc w:val="right"/>
      <w:pPr>
        <w:ind w:left="4003" w:hanging="180"/>
      </w:pPr>
    </w:lvl>
    <w:lvl w:ilvl="3" w:tplc="3809000F" w:tentative="1">
      <w:start w:val="1"/>
      <w:numFmt w:val="decimal"/>
      <w:lvlText w:val="%4."/>
      <w:lvlJc w:val="left"/>
      <w:pPr>
        <w:ind w:left="4723" w:hanging="360"/>
      </w:pPr>
    </w:lvl>
    <w:lvl w:ilvl="4" w:tplc="38090019" w:tentative="1">
      <w:start w:val="1"/>
      <w:numFmt w:val="lowerLetter"/>
      <w:lvlText w:val="%5."/>
      <w:lvlJc w:val="left"/>
      <w:pPr>
        <w:ind w:left="5443" w:hanging="360"/>
      </w:pPr>
    </w:lvl>
    <w:lvl w:ilvl="5" w:tplc="3809001B" w:tentative="1">
      <w:start w:val="1"/>
      <w:numFmt w:val="lowerRoman"/>
      <w:lvlText w:val="%6."/>
      <w:lvlJc w:val="right"/>
      <w:pPr>
        <w:ind w:left="6163" w:hanging="180"/>
      </w:pPr>
    </w:lvl>
    <w:lvl w:ilvl="6" w:tplc="3809000F" w:tentative="1">
      <w:start w:val="1"/>
      <w:numFmt w:val="decimal"/>
      <w:lvlText w:val="%7."/>
      <w:lvlJc w:val="left"/>
      <w:pPr>
        <w:ind w:left="6883" w:hanging="360"/>
      </w:pPr>
    </w:lvl>
    <w:lvl w:ilvl="7" w:tplc="38090019" w:tentative="1">
      <w:start w:val="1"/>
      <w:numFmt w:val="lowerLetter"/>
      <w:lvlText w:val="%8."/>
      <w:lvlJc w:val="left"/>
      <w:pPr>
        <w:ind w:left="7603" w:hanging="360"/>
      </w:pPr>
    </w:lvl>
    <w:lvl w:ilvl="8" w:tplc="3809001B" w:tentative="1">
      <w:start w:val="1"/>
      <w:numFmt w:val="lowerRoman"/>
      <w:lvlText w:val="%9."/>
      <w:lvlJc w:val="right"/>
      <w:pPr>
        <w:ind w:left="8323" w:hanging="180"/>
      </w:pPr>
    </w:lvl>
  </w:abstractNum>
  <w:abstractNum w:abstractNumId="23" w15:restartNumberingAfterBreak="0">
    <w:nsid w:val="6CA12B7D"/>
    <w:multiLevelType w:val="hybridMultilevel"/>
    <w:tmpl w:val="B1B87602"/>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712430A4"/>
    <w:multiLevelType w:val="hybridMultilevel"/>
    <w:tmpl w:val="E04C867C"/>
    <w:lvl w:ilvl="0" w:tplc="216A3EF0">
      <w:start w:val="1"/>
      <w:numFmt w:val="lowerLetter"/>
      <w:lvlText w:val="%1)"/>
      <w:lvlJc w:val="left"/>
      <w:pPr>
        <w:ind w:left="2520" w:hanging="360"/>
      </w:pPr>
      <w:rPr>
        <w:rFonts w:hint="default"/>
      </w:rPr>
    </w:lvl>
    <w:lvl w:ilvl="1" w:tplc="38090019" w:tentative="1">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abstractNum w:abstractNumId="25" w15:restartNumberingAfterBreak="0">
    <w:nsid w:val="731F3DEA"/>
    <w:multiLevelType w:val="hybridMultilevel"/>
    <w:tmpl w:val="9692DBB4"/>
    <w:lvl w:ilvl="0" w:tplc="A1E8D840">
      <w:start w:val="1"/>
      <w:numFmt w:val="lowerLetter"/>
      <w:lvlText w:val="%1)"/>
      <w:lvlJc w:val="left"/>
      <w:pPr>
        <w:ind w:left="2563" w:hanging="360"/>
      </w:pPr>
      <w:rPr>
        <w:rFonts w:hint="default"/>
      </w:rPr>
    </w:lvl>
    <w:lvl w:ilvl="1" w:tplc="38090019" w:tentative="1">
      <w:start w:val="1"/>
      <w:numFmt w:val="lowerLetter"/>
      <w:lvlText w:val="%2."/>
      <w:lvlJc w:val="left"/>
      <w:pPr>
        <w:ind w:left="3283" w:hanging="360"/>
      </w:pPr>
    </w:lvl>
    <w:lvl w:ilvl="2" w:tplc="3809001B" w:tentative="1">
      <w:start w:val="1"/>
      <w:numFmt w:val="lowerRoman"/>
      <w:lvlText w:val="%3."/>
      <w:lvlJc w:val="right"/>
      <w:pPr>
        <w:ind w:left="4003" w:hanging="180"/>
      </w:pPr>
    </w:lvl>
    <w:lvl w:ilvl="3" w:tplc="3809000F" w:tentative="1">
      <w:start w:val="1"/>
      <w:numFmt w:val="decimal"/>
      <w:lvlText w:val="%4."/>
      <w:lvlJc w:val="left"/>
      <w:pPr>
        <w:ind w:left="4723" w:hanging="360"/>
      </w:pPr>
    </w:lvl>
    <w:lvl w:ilvl="4" w:tplc="38090019" w:tentative="1">
      <w:start w:val="1"/>
      <w:numFmt w:val="lowerLetter"/>
      <w:lvlText w:val="%5."/>
      <w:lvlJc w:val="left"/>
      <w:pPr>
        <w:ind w:left="5443" w:hanging="360"/>
      </w:pPr>
    </w:lvl>
    <w:lvl w:ilvl="5" w:tplc="3809001B" w:tentative="1">
      <w:start w:val="1"/>
      <w:numFmt w:val="lowerRoman"/>
      <w:lvlText w:val="%6."/>
      <w:lvlJc w:val="right"/>
      <w:pPr>
        <w:ind w:left="6163" w:hanging="180"/>
      </w:pPr>
    </w:lvl>
    <w:lvl w:ilvl="6" w:tplc="3809000F" w:tentative="1">
      <w:start w:val="1"/>
      <w:numFmt w:val="decimal"/>
      <w:lvlText w:val="%7."/>
      <w:lvlJc w:val="left"/>
      <w:pPr>
        <w:ind w:left="6883" w:hanging="360"/>
      </w:pPr>
    </w:lvl>
    <w:lvl w:ilvl="7" w:tplc="38090019" w:tentative="1">
      <w:start w:val="1"/>
      <w:numFmt w:val="lowerLetter"/>
      <w:lvlText w:val="%8."/>
      <w:lvlJc w:val="left"/>
      <w:pPr>
        <w:ind w:left="7603" w:hanging="360"/>
      </w:pPr>
    </w:lvl>
    <w:lvl w:ilvl="8" w:tplc="3809001B" w:tentative="1">
      <w:start w:val="1"/>
      <w:numFmt w:val="lowerRoman"/>
      <w:lvlText w:val="%9."/>
      <w:lvlJc w:val="right"/>
      <w:pPr>
        <w:ind w:left="8323" w:hanging="180"/>
      </w:pPr>
    </w:lvl>
  </w:abstractNum>
  <w:abstractNum w:abstractNumId="26" w15:restartNumberingAfterBreak="0">
    <w:nsid w:val="75D07FE7"/>
    <w:multiLevelType w:val="hybridMultilevel"/>
    <w:tmpl w:val="80222CB6"/>
    <w:lvl w:ilvl="0" w:tplc="FA180DCA">
      <w:start w:val="1"/>
      <w:numFmt w:val="lowerLetter"/>
      <w:lvlText w:val="%1)"/>
      <w:lvlJc w:val="left"/>
      <w:pPr>
        <w:ind w:left="2520" w:hanging="360"/>
      </w:pPr>
      <w:rPr>
        <w:rFonts w:hint="default"/>
      </w:rPr>
    </w:lvl>
    <w:lvl w:ilvl="1" w:tplc="38090019" w:tentative="1">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abstractNum w:abstractNumId="27" w15:restartNumberingAfterBreak="0">
    <w:nsid w:val="76B14078"/>
    <w:multiLevelType w:val="hybridMultilevel"/>
    <w:tmpl w:val="B50AE7C4"/>
    <w:lvl w:ilvl="0" w:tplc="2F4E4078">
      <w:start w:val="1"/>
      <w:numFmt w:val="lowerLetter"/>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num w:numId="1">
    <w:abstractNumId w:val="12"/>
  </w:num>
  <w:num w:numId="2">
    <w:abstractNumId w:val="11"/>
  </w:num>
  <w:num w:numId="3">
    <w:abstractNumId w:val="23"/>
  </w:num>
  <w:num w:numId="4">
    <w:abstractNumId w:val="19"/>
  </w:num>
  <w:num w:numId="5">
    <w:abstractNumId w:val="4"/>
  </w:num>
  <w:num w:numId="6">
    <w:abstractNumId w:val="16"/>
  </w:num>
  <w:num w:numId="7">
    <w:abstractNumId w:val="3"/>
  </w:num>
  <w:num w:numId="8">
    <w:abstractNumId w:val="9"/>
  </w:num>
  <w:num w:numId="9">
    <w:abstractNumId w:val="21"/>
  </w:num>
  <w:num w:numId="10">
    <w:abstractNumId w:val="6"/>
  </w:num>
  <w:num w:numId="11">
    <w:abstractNumId w:val="27"/>
  </w:num>
  <w:num w:numId="12">
    <w:abstractNumId w:val="15"/>
  </w:num>
  <w:num w:numId="13">
    <w:abstractNumId w:val="14"/>
  </w:num>
  <w:num w:numId="14">
    <w:abstractNumId w:val="24"/>
  </w:num>
  <w:num w:numId="15">
    <w:abstractNumId w:val="26"/>
  </w:num>
  <w:num w:numId="16">
    <w:abstractNumId w:val="0"/>
  </w:num>
  <w:num w:numId="17">
    <w:abstractNumId w:val="7"/>
  </w:num>
  <w:num w:numId="18">
    <w:abstractNumId w:val="13"/>
  </w:num>
  <w:num w:numId="19">
    <w:abstractNumId w:val="18"/>
  </w:num>
  <w:num w:numId="20">
    <w:abstractNumId w:val="5"/>
  </w:num>
  <w:num w:numId="21">
    <w:abstractNumId w:val="20"/>
  </w:num>
  <w:num w:numId="22">
    <w:abstractNumId w:val="25"/>
  </w:num>
  <w:num w:numId="23">
    <w:abstractNumId w:val="8"/>
  </w:num>
  <w:num w:numId="24">
    <w:abstractNumId w:val="2"/>
  </w:num>
  <w:num w:numId="25">
    <w:abstractNumId w:val="1"/>
  </w:num>
  <w:num w:numId="26">
    <w:abstractNumId w:val="10"/>
  </w:num>
  <w:num w:numId="27">
    <w:abstractNumId w:val="22"/>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164"/>
    <w:rsid w:val="00006591"/>
    <w:rsid w:val="00073441"/>
    <w:rsid w:val="000A71A0"/>
    <w:rsid w:val="000C323B"/>
    <w:rsid w:val="000C739D"/>
    <w:rsid w:val="000E7157"/>
    <w:rsid w:val="001078DB"/>
    <w:rsid w:val="001105EF"/>
    <w:rsid w:val="00115512"/>
    <w:rsid w:val="001407B0"/>
    <w:rsid w:val="00146646"/>
    <w:rsid w:val="00147C0B"/>
    <w:rsid w:val="00152D2B"/>
    <w:rsid w:val="00172B64"/>
    <w:rsid w:val="00173D1C"/>
    <w:rsid w:val="00182A45"/>
    <w:rsid w:val="001C161E"/>
    <w:rsid w:val="001C695F"/>
    <w:rsid w:val="001E350F"/>
    <w:rsid w:val="002059E2"/>
    <w:rsid w:val="00216236"/>
    <w:rsid w:val="00217682"/>
    <w:rsid w:val="00236F34"/>
    <w:rsid w:val="00243DC9"/>
    <w:rsid w:val="00265A2B"/>
    <w:rsid w:val="00265E8E"/>
    <w:rsid w:val="002A0DF8"/>
    <w:rsid w:val="002A58B2"/>
    <w:rsid w:val="002B0ED2"/>
    <w:rsid w:val="002E234C"/>
    <w:rsid w:val="002F4CB3"/>
    <w:rsid w:val="003164A3"/>
    <w:rsid w:val="00317D1E"/>
    <w:rsid w:val="00324296"/>
    <w:rsid w:val="0035192A"/>
    <w:rsid w:val="0035660F"/>
    <w:rsid w:val="003A062F"/>
    <w:rsid w:val="003A147B"/>
    <w:rsid w:val="003B6756"/>
    <w:rsid w:val="003C1743"/>
    <w:rsid w:val="004141A2"/>
    <w:rsid w:val="0042241D"/>
    <w:rsid w:val="00430D55"/>
    <w:rsid w:val="0044065F"/>
    <w:rsid w:val="004431CF"/>
    <w:rsid w:val="0046313D"/>
    <w:rsid w:val="00480C6A"/>
    <w:rsid w:val="00484063"/>
    <w:rsid w:val="00491380"/>
    <w:rsid w:val="004B62C6"/>
    <w:rsid w:val="004C391B"/>
    <w:rsid w:val="00534DEC"/>
    <w:rsid w:val="0053723C"/>
    <w:rsid w:val="0056316D"/>
    <w:rsid w:val="00574307"/>
    <w:rsid w:val="005A2A8A"/>
    <w:rsid w:val="005A6E18"/>
    <w:rsid w:val="005C6E22"/>
    <w:rsid w:val="00611AA8"/>
    <w:rsid w:val="00613912"/>
    <w:rsid w:val="006316DE"/>
    <w:rsid w:val="00641988"/>
    <w:rsid w:val="00661A60"/>
    <w:rsid w:val="00685F8A"/>
    <w:rsid w:val="00687A58"/>
    <w:rsid w:val="006B13C7"/>
    <w:rsid w:val="006C4CE6"/>
    <w:rsid w:val="006D5667"/>
    <w:rsid w:val="006F29AA"/>
    <w:rsid w:val="00700099"/>
    <w:rsid w:val="00716AB9"/>
    <w:rsid w:val="007311B6"/>
    <w:rsid w:val="007327CB"/>
    <w:rsid w:val="00734E8E"/>
    <w:rsid w:val="00761BE2"/>
    <w:rsid w:val="007D2DB8"/>
    <w:rsid w:val="007E0E0B"/>
    <w:rsid w:val="00835660"/>
    <w:rsid w:val="00845F13"/>
    <w:rsid w:val="0084667E"/>
    <w:rsid w:val="00854CEB"/>
    <w:rsid w:val="00855A2F"/>
    <w:rsid w:val="008615CC"/>
    <w:rsid w:val="00863923"/>
    <w:rsid w:val="00863ABB"/>
    <w:rsid w:val="0086540A"/>
    <w:rsid w:val="00872606"/>
    <w:rsid w:val="00884B4F"/>
    <w:rsid w:val="00891C1D"/>
    <w:rsid w:val="008A38A8"/>
    <w:rsid w:val="008B606C"/>
    <w:rsid w:val="009020B3"/>
    <w:rsid w:val="009111E1"/>
    <w:rsid w:val="00920674"/>
    <w:rsid w:val="00926BE8"/>
    <w:rsid w:val="00933E13"/>
    <w:rsid w:val="00936713"/>
    <w:rsid w:val="009401AF"/>
    <w:rsid w:val="00971ECF"/>
    <w:rsid w:val="009912B5"/>
    <w:rsid w:val="0099688D"/>
    <w:rsid w:val="009B2414"/>
    <w:rsid w:val="009C218B"/>
    <w:rsid w:val="009F299B"/>
    <w:rsid w:val="00A024A3"/>
    <w:rsid w:val="00A05454"/>
    <w:rsid w:val="00A15900"/>
    <w:rsid w:val="00A22378"/>
    <w:rsid w:val="00A473FE"/>
    <w:rsid w:val="00A5226E"/>
    <w:rsid w:val="00A52E95"/>
    <w:rsid w:val="00A86359"/>
    <w:rsid w:val="00A87EB1"/>
    <w:rsid w:val="00A94DF2"/>
    <w:rsid w:val="00AC1872"/>
    <w:rsid w:val="00AE4511"/>
    <w:rsid w:val="00AF5164"/>
    <w:rsid w:val="00AF65B3"/>
    <w:rsid w:val="00B01FDA"/>
    <w:rsid w:val="00B05E62"/>
    <w:rsid w:val="00B26F3E"/>
    <w:rsid w:val="00B42940"/>
    <w:rsid w:val="00B51EB3"/>
    <w:rsid w:val="00B8553B"/>
    <w:rsid w:val="00B90BDD"/>
    <w:rsid w:val="00BA15FD"/>
    <w:rsid w:val="00BA17A3"/>
    <w:rsid w:val="00BB2EA4"/>
    <w:rsid w:val="00BD4B73"/>
    <w:rsid w:val="00C11EFF"/>
    <w:rsid w:val="00C17313"/>
    <w:rsid w:val="00C24CB3"/>
    <w:rsid w:val="00C51497"/>
    <w:rsid w:val="00C57B73"/>
    <w:rsid w:val="00C77C4E"/>
    <w:rsid w:val="00C87924"/>
    <w:rsid w:val="00CA2351"/>
    <w:rsid w:val="00CE295A"/>
    <w:rsid w:val="00CE5B3E"/>
    <w:rsid w:val="00CF1356"/>
    <w:rsid w:val="00D765D7"/>
    <w:rsid w:val="00D77194"/>
    <w:rsid w:val="00DB3319"/>
    <w:rsid w:val="00DD45FB"/>
    <w:rsid w:val="00DE2D68"/>
    <w:rsid w:val="00E02E57"/>
    <w:rsid w:val="00E23CD8"/>
    <w:rsid w:val="00E25744"/>
    <w:rsid w:val="00E25EE5"/>
    <w:rsid w:val="00E73CA0"/>
    <w:rsid w:val="00E77554"/>
    <w:rsid w:val="00E80873"/>
    <w:rsid w:val="00E81CCC"/>
    <w:rsid w:val="00E9171B"/>
    <w:rsid w:val="00EA4F1C"/>
    <w:rsid w:val="00EB6709"/>
    <w:rsid w:val="00F36ADD"/>
    <w:rsid w:val="00F421E8"/>
    <w:rsid w:val="00F44A3B"/>
    <w:rsid w:val="00FA0BED"/>
    <w:rsid w:val="00FA3634"/>
    <w:rsid w:val="00FC27D5"/>
    <w:rsid w:val="00FC60BA"/>
    <w:rsid w:val="00FC786E"/>
    <w:rsid w:val="00FD3104"/>
    <w:rsid w:val="00FD58B7"/>
    <w:rsid w:val="00FF1869"/>
    <w:rsid w:val="12060A57"/>
    <w:rsid w:val="20FF37A8"/>
    <w:rsid w:val="28284981"/>
    <w:rsid w:val="2E971132"/>
    <w:rsid w:val="4B5E0B4C"/>
    <w:rsid w:val="57C05285"/>
    <w:rsid w:val="5DFC26A2"/>
    <w:rsid w:val="670220E9"/>
    <w:rsid w:val="6883035A"/>
    <w:rsid w:val="689B74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CBD943F"/>
  <w15:docId w15:val="{B2277F98-A8E3-4CC3-A762-297FDDBD6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D" w:eastAsia="en-ID"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Normal"/>
    <w:link w:val="FooterChar"/>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paragraph" w:styleId="NormalWeb">
    <w:name w:val="Normal (Web)"/>
    <w:basedOn w:val="Normal"/>
    <w:uiPriority w:val="99"/>
    <w:semiHidden/>
    <w:unhideWhenUsed/>
    <w:qFormat/>
    <w:pPr>
      <w:spacing w:before="100" w:beforeAutospacing="1" w:after="100" w:afterAutospacing="1"/>
    </w:p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rPr>
  </w:style>
  <w:style w:type="character" w:customStyle="1" w:styleId="HeaderChar">
    <w:name w:val="Header Char"/>
    <w:basedOn w:val="DefaultParagraphFont"/>
    <w:link w:val="Header"/>
    <w:uiPriority w:val="99"/>
    <w:qFormat/>
    <w:rPr>
      <w:rFonts w:ascii="Times New Roman" w:eastAsia="Times New Roman" w:hAnsi="Times New Roman" w:cs="Times New Roman"/>
      <w:sz w:val="24"/>
      <w:szCs w:val="24"/>
    </w:rPr>
  </w:style>
  <w:style w:type="character" w:customStyle="1" w:styleId="FooterChar">
    <w:name w:val="Footer Char"/>
    <w:basedOn w:val="DefaultParagraphFont"/>
    <w:link w:val="Footer"/>
    <w:qFormat/>
    <w:rPr>
      <w:rFonts w:ascii="Times New Roman" w:eastAsia="Times New Roman" w:hAnsi="Times New Roman" w:cs="Times New Roman"/>
      <w:sz w:val="24"/>
      <w:szCs w:val="24"/>
    </w:rPr>
  </w:style>
  <w:style w:type="character" w:customStyle="1" w:styleId="apple-tab-span">
    <w:name w:val="apple-tab-span"/>
    <w:basedOn w:val="DefaultParagraphFont"/>
    <w:rsid w:val="00A159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780717">
      <w:bodyDiv w:val="1"/>
      <w:marLeft w:val="0"/>
      <w:marRight w:val="0"/>
      <w:marTop w:val="0"/>
      <w:marBottom w:val="0"/>
      <w:divBdr>
        <w:top w:val="none" w:sz="0" w:space="0" w:color="auto"/>
        <w:left w:val="none" w:sz="0" w:space="0" w:color="auto"/>
        <w:bottom w:val="none" w:sz="0" w:space="0" w:color="auto"/>
        <w:right w:val="none" w:sz="0" w:space="0" w:color="auto"/>
      </w:divBdr>
    </w:div>
    <w:div w:id="284242675">
      <w:bodyDiv w:val="1"/>
      <w:marLeft w:val="0"/>
      <w:marRight w:val="0"/>
      <w:marTop w:val="0"/>
      <w:marBottom w:val="0"/>
      <w:divBdr>
        <w:top w:val="none" w:sz="0" w:space="0" w:color="auto"/>
        <w:left w:val="none" w:sz="0" w:space="0" w:color="auto"/>
        <w:bottom w:val="none" w:sz="0" w:space="0" w:color="auto"/>
        <w:right w:val="none" w:sz="0" w:space="0" w:color="auto"/>
      </w:divBdr>
    </w:div>
    <w:div w:id="1459758049">
      <w:bodyDiv w:val="1"/>
      <w:marLeft w:val="0"/>
      <w:marRight w:val="0"/>
      <w:marTop w:val="0"/>
      <w:marBottom w:val="0"/>
      <w:divBdr>
        <w:top w:val="none" w:sz="0" w:space="0" w:color="auto"/>
        <w:left w:val="none" w:sz="0" w:space="0" w:color="auto"/>
        <w:bottom w:val="none" w:sz="0" w:space="0" w:color="auto"/>
        <w:right w:val="none" w:sz="0" w:space="0" w:color="auto"/>
      </w:divBdr>
    </w:div>
    <w:div w:id="1528176191">
      <w:bodyDiv w:val="1"/>
      <w:marLeft w:val="0"/>
      <w:marRight w:val="0"/>
      <w:marTop w:val="0"/>
      <w:marBottom w:val="0"/>
      <w:divBdr>
        <w:top w:val="none" w:sz="0" w:space="0" w:color="auto"/>
        <w:left w:val="none" w:sz="0" w:space="0" w:color="auto"/>
        <w:bottom w:val="none" w:sz="0" w:space="0" w:color="auto"/>
        <w:right w:val="none" w:sz="0" w:space="0" w:color="auto"/>
      </w:divBdr>
    </w:div>
    <w:div w:id="20164156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12</Pages>
  <Words>3497</Words>
  <Characters>19934</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Sari</cp:lastModifiedBy>
  <cp:revision>3</cp:revision>
  <cp:lastPrinted>2025-08-06T03:32:00Z</cp:lastPrinted>
  <dcterms:created xsi:type="dcterms:W3CDTF">2025-09-23T03:32:00Z</dcterms:created>
  <dcterms:modified xsi:type="dcterms:W3CDTF">2025-09-23T03:44:00Z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1033-11.2.0.10382</vt:lpwstr>
  </property>
  <property fmtid="{D5CDD505-2E9C-101B-9397-08002B2CF9AE}" pid="3" name="ICV">
    <vt:lpwstr>D3D1E3D8B9484D88A76189A2217CC63A</vt:lpwstr>
  </property>
</Properties>
</file>