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22" w:rsidRDefault="002E6C22"/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2E6C22">
        <w:rPr>
          <w:rFonts w:ascii="Arial" w:hAnsi="Arial" w:cs="Arial"/>
          <w:sz w:val="22"/>
          <w:szCs w:val="22"/>
        </w:rPr>
        <w:t>2257</w:t>
      </w:r>
      <w:r w:rsidR="00692DF2">
        <w:rPr>
          <w:rFonts w:ascii="Arial" w:hAnsi="Arial" w:cs="Arial"/>
          <w:sz w:val="22"/>
          <w:szCs w:val="22"/>
        </w:rPr>
        <w:t>/SEK</w:t>
      </w:r>
      <w:r w:rsidR="00337E19" w:rsidRPr="006E46CF">
        <w:rPr>
          <w:rFonts w:ascii="Arial" w:hAnsi="Arial" w:cs="Arial"/>
          <w:sz w:val="22"/>
          <w:szCs w:val="22"/>
        </w:rPr>
        <w:t>.</w:t>
      </w:r>
      <w:r w:rsidR="00692DF2">
        <w:rPr>
          <w:rFonts w:ascii="Arial" w:hAnsi="Arial" w:cs="Arial"/>
          <w:sz w:val="22"/>
          <w:szCs w:val="22"/>
        </w:rPr>
        <w:t>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2E6C22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2E6C22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1C1676">
        <w:rPr>
          <w:rFonts w:ascii="Arial" w:hAnsi="Arial" w:cs="Arial"/>
          <w:sz w:val="22"/>
          <w:szCs w:val="22"/>
        </w:rPr>
        <w:t xml:space="preserve"> Padang, </w:t>
      </w:r>
      <w:r w:rsidR="002E6C22">
        <w:rPr>
          <w:rFonts w:ascii="Arial" w:hAnsi="Arial" w:cs="Arial"/>
          <w:sz w:val="22"/>
          <w:szCs w:val="22"/>
        </w:rPr>
        <w:t>24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2E6C22">
        <w:rPr>
          <w:rFonts w:ascii="Arial" w:hAnsi="Arial" w:cs="Arial"/>
          <w:spacing w:val="-4"/>
          <w:sz w:val="22"/>
          <w:szCs w:val="22"/>
        </w:rPr>
        <w:t>Maninjau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2E6C22">
        <w:rPr>
          <w:rFonts w:ascii="Arial" w:hAnsi="Arial" w:cs="Arial"/>
          <w:spacing w:val="-4"/>
          <w:sz w:val="22"/>
          <w:szCs w:val="22"/>
          <w:lang w:val="id-ID"/>
        </w:rPr>
        <w:t>1201</w:t>
      </w:r>
      <w:r w:rsidR="00F255D1" w:rsidRPr="00F255D1">
        <w:rPr>
          <w:rFonts w:ascii="Arial" w:hAnsi="Arial" w:cs="Arial"/>
          <w:spacing w:val="-4"/>
          <w:sz w:val="22"/>
          <w:szCs w:val="22"/>
          <w:lang w:val="id-ID"/>
        </w:rPr>
        <w:t>/SEK.PA.W3-A</w:t>
      </w:r>
      <w:r w:rsidR="002E6C22">
        <w:rPr>
          <w:rFonts w:ascii="Arial" w:hAnsi="Arial" w:cs="Arial"/>
          <w:spacing w:val="-4"/>
          <w:sz w:val="22"/>
          <w:szCs w:val="22"/>
        </w:rPr>
        <w:t>15</w:t>
      </w:r>
      <w:r w:rsidR="00F255D1" w:rsidRPr="00F255D1">
        <w:rPr>
          <w:rFonts w:ascii="Arial" w:hAnsi="Arial" w:cs="Arial"/>
          <w:spacing w:val="-4"/>
          <w:sz w:val="22"/>
          <w:szCs w:val="22"/>
          <w:lang w:val="id-ID"/>
        </w:rPr>
        <w:t>/PL</w:t>
      </w:r>
      <w:r w:rsidR="00D662FA">
        <w:rPr>
          <w:rFonts w:ascii="Arial" w:hAnsi="Arial" w:cs="Arial"/>
          <w:spacing w:val="-4"/>
          <w:sz w:val="22"/>
          <w:szCs w:val="22"/>
        </w:rPr>
        <w:t>1.2.3</w:t>
      </w:r>
      <w:r w:rsidR="00F255D1" w:rsidRPr="00F255D1">
        <w:rPr>
          <w:rFonts w:ascii="Arial" w:hAnsi="Arial" w:cs="Arial"/>
          <w:spacing w:val="-4"/>
          <w:sz w:val="22"/>
          <w:szCs w:val="22"/>
          <w:lang w:val="id-ID"/>
        </w:rPr>
        <w:t>/</w:t>
      </w:r>
      <w:r w:rsidR="002E6C22">
        <w:rPr>
          <w:rFonts w:ascii="Arial" w:hAnsi="Arial" w:cs="Arial"/>
          <w:spacing w:val="-4"/>
          <w:sz w:val="22"/>
          <w:szCs w:val="22"/>
        </w:rPr>
        <w:t>IX</w:t>
      </w:r>
      <w:r w:rsidR="002E6C22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F255D1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2E6C22">
        <w:rPr>
          <w:rFonts w:ascii="Arial" w:hAnsi="Arial" w:cs="Arial"/>
          <w:spacing w:val="-4"/>
          <w:sz w:val="22"/>
          <w:szCs w:val="22"/>
          <w:lang w:val="en-ID"/>
        </w:rPr>
        <w:t>17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2E6C22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2E6C22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2E6C22">
        <w:rPr>
          <w:rFonts w:ascii="Arial" w:hAnsi="Arial" w:cs="Arial"/>
          <w:spacing w:val="-4"/>
          <w:sz w:val="22"/>
          <w:szCs w:val="22"/>
        </w:rPr>
        <w:t>Maninjau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2E6C22">
        <w:rPr>
          <w:rFonts w:ascii="Arial" w:hAnsi="Arial" w:cs="Arial"/>
          <w:spacing w:val="-4"/>
          <w:sz w:val="22"/>
          <w:szCs w:val="22"/>
        </w:rPr>
        <w:t>Maninjau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Softcopy Surat Izin Penjualan Barang Milik Negara;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Softcopy Salinan Risalah Lelang dari KPKNL;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Fotocopy Bukti Penerimaan Negara Bukan Pajak</w:t>
      </w:r>
      <w:r w:rsidRPr="0025741C">
        <w:rPr>
          <w:rFonts w:ascii="Arial" w:hAnsi="Arial" w:cs="Arial"/>
          <w:spacing w:val="-4"/>
          <w:sz w:val="22"/>
          <w:szCs w:val="22"/>
          <w:lang w:val="id-ID"/>
        </w:rPr>
        <w:t xml:space="preserve"> (PNBP)</w:t>
      </w:r>
      <w:r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Berita Acara Serah Terima Barang</w:t>
      </w:r>
      <w:r w:rsidRPr="0025741C">
        <w:rPr>
          <w:rFonts w:ascii="Arial" w:hAnsi="Arial" w:cs="Arial"/>
          <w:spacing w:val="-4"/>
          <w:sz w:val="22"/>
          <w:szCs w:val="22"/>
          <w:lang w:val="id-ID"/>
        </w:rPr>
        <w:t xml:space="preserve"> Lelang</w:t>
      </w:r>
      <w:r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Softcopy Daftar BMN yang akan dihapus;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2E6C22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616AE823" wp14:editId="5D58741C">
            <wp:simplePos x="0" y="0"/>
            <wp:positionH relativeFrom="column">
              <wp:posOffset>2819400</wp:posOffset>
            </wp:positionH>
            <wp:positionV relativeFrom="paragraph">
              <wp:posOffset>41275</wp:posOffset>
            </wp:positionV>
            <wp:extent cx="1038225" cy="110442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se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574" cy="110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D94"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92DF2">
        <w:rPr>
          <w:rFonts w:ascii="Arial" w:hAnsi="Arial" w:cs="Arial"/>
          <w:sz w:val="22"/>
          <w:szCs w:val="22"/>
        </w:rPr>
        <w:t>Sekretaris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bookmarkStart w:id="0" w:name="_GoBack"/>
      <w:bookmarkEnd w:id="0"/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B0CEE" w:rsidRPr="009B0CEE">
        <w:rPr>
          <w:rFonts w:ascii="Arial" w:hAnsi="Arial" w:cs="Arial"/>
          <w:b/>
          <w:sz w:val="22"/>
          <w:szCs w:val="22"/>
        </w:rPr>
        <w:t>IRSYADI</w:t>
      </w:r>
      <w:r w:rsidR="008B2B2F" w:rsidRPr="009B0CEE">
        <w:rPr>
          <w:rFonts w:ascii="Arial" w:hAnsi="Arial" w:cs="Arial"/>
          <w:b/>
          <w:sz w:val="22"/>
          <w:szCs w:val="22"/>
        </w:rPr>
        <w:t xml:space="preserve"> 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2E6C22">
        <w:rPr>
          <w:rFonts w:ascii="Arial" w:hAnsi="Arial" w:cs="Arial"/>
          <w:sz w:val="22"/>
          <w:szCs w:val="22"/>
        </w:rPr>
        <w:t>Maninjau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3F6" w:rsidRDefault="00D453F6" w:rsidP="00D16242">
      <w:r>
        <w:separator/>
      </w:r>
    </w:p>
  </w:endnote>
  <w:endnote w:type="continuationSeparator" w:id="0">
    <w:p w:rsidR="00D453F6" w:rsidRDefault="00D453F6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3F6" w:rsidRDefault="00D453F6" w:rsidP="00D16242">
      <w:r>
        <w:separator/>
      </w:r>
    </w:p>
  </w:footnote>
  <w:footnote w:type="continuationSeparator" w:id="0">
    <w:p w:rsidR="00D453F6" w:rsidRDefault="00D453F6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E6C22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453F6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89C5-C8C3-4284-A67C-ABC52B75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2025-09-24T02:11:00Z</cp:lastPrinted>
  <dcterms:created xsi:type="dcterms:W3CDTF">2025-09-24T02:11:00Z</dcterms:created>
  <dcterms:modified xsi:type="dcterms:W3CDTF">2025-09-24T02:11:00Z</dcterms:modified>
</cp:coreProperties>
</file>