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83B" w14:textId="77777777" w:rsidR="006E2CBB" w:rsidRDefault="006E2CBB" w:rsidP="006E2CB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1991C77" wp14:editId="09E5B3BC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5FAE" w14:textId="77777777" w:rsidR="006E2CBB" w:rsidRPr="00525DBB" w:rsidRDefault="006E2CBB" w:rsidP="006E2CB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CC84A8" w14:textId="77777777" w:rsidR="006E2CBB" w:rsidRPr="00525DBB" w:rsidRDefault="006E2CBB" w:rsidP="006E2CB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A09F0D5" w14:textId="77777777" w:rsidR="006E2CBB" w:rsidRDefault="006E2CBB" w:rsidP="006E2CB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A68E004" w14:textId="77777777" w:rsidR="006E2CBB" w:rsidRPr="00AB5946" w:rsidRDefault="006E2CBB" w:rsidP="006E2CB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66BB9D" w14:textId="77777777" w:rsidR="006E2CBB" w:rsidRPr="00AB5946" w:rsidRDefault="006E2CBB" w:rsidP="006E2CB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4385EC9" w14:textId="77777777" w:rsidR="006E2CBB" w:rsidRDefault="006E2CBB" w:rsidP="006E2CB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CF71B" wp14:editId="7410AF68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1F4B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30637265" w14:textId="77777777" w:rsidR="001834AC" w:rsidRPr="00580C51" w:rsidRDefault="001834AC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39706F14" w14:textId="12643FEB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>: W3-A/       /KP.04/</w:t>
      </w:r>
      <w:r w:rsidR="0047694F">
        <w:rPr>
          <w:rFonts w:ascii="Arial" w:hAnsi="Arial" w:cs="Arial"/>
        </w:rPr>
        <w:t>IX</w:t>
      </w:r>
      <w:r>
        <w:rPr>
          <w:rFonts w:ascii="Arial" w:hAnsi="Arial" w:cs="Arial"/>
        </w:rPr>
        <w:t>/2023</w:t>
      </w:r>
      <w:r>
        <w:rPr>
          <w:rFonts w:ascii="Arial" w:hAnsi="Arial" w:cs="Arial"/>
        </w:rPr>
        <w:tab/>
        <w:t xml:space="preserve">Padang, </w:t>
      </w:r>
      <w:r w:rsidR="0047694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7694F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2023</w:t>
      </w:r>
    </w:p>
    <w:p w14:paraId="296229B5" w14:textId="5A186FED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proofErr w:type="spellStart"/>
      <w:r w:rsidR="00CA1E64">
        <w:rPr>
          <w:rFonts w:ascii="Arial" w:hAnsi="Arial" w:cs="Arial"/>
        </w:rPr>
        <w:t>Rahasia</w:t>
      </w:r>
      <w:proofErr w:type="spellEnd"/>
    </w:p>
    <w:p w14:paraId="35E6DD9F" w14:textId="5108D759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 xml:space="preserve">: </w:t>
      </w:r>
      <w:r w:rsidR="006B18A6">
        <w:rPr>
          <w:rFonts w:ascii="Arial" w:hAnsi="Arial" w:cs="Arial"/>
        </w:rPr>
        <w:t>1 (</w:t>
      </w:r>
      <w:proofErr w:type="spellStart"/>
      <w:r w:rsidR="006B18A6">
        <w:rPr>
          <w:rFonts w:ascii="Arial" w:hAnsi="Arial" w:cs="Arial"/>
        </w:rPr>
        <w:t>satu</w:t>
      </w:r>
      <w:proofErr w:type="spellEnd"/>
      <w:r w:rsidR="006B18A6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berkas</w:t>
      </w:r>
      <w:proofErr w:type="spellEnd"/>
    </w:p>
    <w:p w14:paraId="74D0E092" w14:textId="310807E9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Persetujuan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Menjadi</w:t>
      </w:r>
      <w:proofErr w:type="spellEnd"/>
      <w:r w:rsidR="0047694F" w:rsidRPr="0047694F">
        <w:rPr>
          <w:rFonts w:ascii="Arial" w:hAnsi="Arial" w:cs="Arial"/>
        </w:rPr>
        <w:t xml:space="preserve"> Tenaga Teknis</w:t>
      </w:r>
    </w:p>
    <w:p w14:paraId="0C4429A4" w14:textId="77777777" w:rsidR="00B45EE1" w:rsidRDefault="00B45EE1" w:rsidP="00B45EE1">
      <w:pPr>
        <w:jc w:val="both"/>
        <w:rPr>
          <w:rFonts w:ascii="Arial" w:hAnsi="Arial" w:cs="Arial"/>
        </w:rPr>
      </w:pPr>
    </w:p>
    <w:p w14:paraId="2DFE41EF" w14:textId="77777777" w:rsidR="00B45EE1" w:rsidRDefault="00B45EE1" w:rsidP="00B45EE1">
      <w:pPr>
        <w:jc w:val="both"/>
        <w:rPr>
          <w:rFonts w:ascii="Arial" w:hAnsi="Arial" w:cs="Arial"/>
        </w:rPr>
      </w:pPr>
    </w:p>
    <w:p w14:paraId="0E3440FF" w14:textId="426C4C0D" w:rsidR="00B45EE1" w:rsidRDefault="00B45EE1" w:rsidP="00B45EE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</w:p>
    <w:p w14:paraId="05AE41F2" w14:textId="42CA5F3C" w:rsidR="00B45EE1" w:rsidRDefault="00B45EE1" w:rsidP="00B45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Jakarta</w:t>
      </w:r>
    </w:p>
    <w:p w14:paraId="09248316" w14:textId="77777777" w:rsidR="00B45EE1" w:rsidRDefault="00B45EE1" w:rsidP="00B45EE1">
      <w:pPr>
        <w:jc w:val="both"/>
        <w:rPr>
          <w:rFonts w:ascii="Arial" w:hAnsi="Arial" w:cs="Arial"/>
        </w:rPr>
      </w:pPr>
    </w:p>
    <w:p w14:paraId="58C58FE0" w14:textId="77777777" w:rsidR="00B45EE1" w:rsidRDefault="00B45EE1" w:rsidP="00B45EE1">
      <w:pPr>
        <w:jc w:val="both"/>
        <w:rPr>
          <w:rFonts w:ascii="Arial" w:hAnsi="Arial" w:cs="Arial"/>
        </w:rPr>
      </w:pPr>
    </w:p>
    <w:p w14:paraId="1C61E2B7" w14:textId="77777777" w:rsidR="00B45EE1" w:rsidRDefault="00B45EE1" w:rsidP="0058323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Assalamu’alaikum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</w:t>
      </w:r>
      <w:proofErr w:type="spellEnd"/>
      <w:r>
        <w:rPr>
          <w:rFonts w:ascii="Arial" w:hAnsi="Arial" w:cs="Arial"/>
        </w:rPr>
        <w:t>. Wb.</w:t>
      </w:r>
    </w:p>
    <w:p w14:paraId="72435A19" w14:textId="77777777" w:rsidR="00B45EE1" w:rsidRDefault="00B45EE1" w:rsidP="0058323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7AE40B06" w14:textId="22525FDA" w:rsidR="0047694F" w:rsidRDefault="00B45EE1" w:rsidP="00583234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47694F" w:rsidRPr="0047694F">
        <w:rPr>
          <w:rFonts w:ascii="Arial" w:hAnsi="Arial" w:cs="Arial"/>
        </w:rPr>
        <w:t>Berdasarkan</w:t>
      </w:r>
      <w:proofErr w:type="spellEnd"/>
      <w:r w:rsidR="0047694F" w:rsidRPr="0047694F">
        <w:rPr>
          <w:rFonts w:ascii="Arial" w:hAnsi="Arial" w:cs="Arial"/>
        </w:rPr>
        <w:t xml:space="preserve"> Keputusan </w:t>
      </w:r>
      <w:proofErr w:type="spellStart"/>
      <w:r w:rsidR="0047694F" w:rsidRPr="0047694F">
        <w:rPr>
          <w:rFonts w:ascii="Arial" w:hAnsi="Arial" w:cs="Arial"/>
        </w:rPr>
        <w:t>Sekretaris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Mahkamah</w:t>
      </w:r>
      <w:proofErr w:type="spellEnd"/>
      <w:r w:rsidR="0047694F" w:rsidRPr="0047694F">
        <w:rPr>
          <w:rFonts w:ascii="Arial" w:hAnsi="Arial" w:cs="Arial"/>
        </w:rPr>
        <w:t xml:space="preserve"> Agung RI </w:t>
      </w:r>
      <w:proofErr w:type="spellStart"/>
      <w:r w:rsidR="0047694F" w:rsidRPr="0047694F">
        <w:rPr>
          <w:rFonts w:ascii="Arial" w:hAnsi="Arial" w:cs="Arial"/>
        </w:rPr>
        <w:t>Nomor</w:t>
      </w:r>
      <w:proofErr w:type="spellEnd"/>
      <w:r w:rsidR="0047694F" w:rsidRPr="0047694F">
        <w:rPr>
          <w:rFonts w:ascii="Arial" w:hAnsi="Arial" w:cs="Arial"/>
        </w:rPr>
        <w:t xml:space="preserve"> : 1/SEK/SK/I/2019. </w:t>
      </w:r>
      <w:proofErr w:type="spellStart"/>
      <w:r w:rsidR="0047694F" w:rsidRPr="0047694F">
        <w:rPr>
          <w:rFonts w:ascii="Arial" w:hAnsi="Arial" w:cs="Arial"/>
        </w:rPr>
        <w:t>Tertanggal</w:t>
      </w:r>
      <w:proofErr w:type="spellEnd"/>
      <w:r w:rsidR="0047694F" w:rsidRPr="0047694F">
        <w:rPr>
          <w:rFonts w:ascii="Arial" w:hAnsi="Arial" w:cs="Arial"/>
        </w:rPr>
        <w:t xml:space="preserve"> 2 </w:t>
      </w:r>
      <w:proofErr w:type="spellStart"/>
      <w:r w:rsidR="0047694F" w:rsidRPr="0047694F">
        <w:rPr>
          <w:rFonts w:ascii="Arial" w:hAnsi="Arial" w:cs="Arial"/>
        </w:rPr>
        <w:t>Januari</w:t>
      </w:r>
      <w:proofErr w:type="spellEnd"/>
      <w:r w:rsidR="0047694F" w:rsidRPr="0047694F">
        <w:rPr>
          <w:rFonts w:ascii="Arial" w:hAnsi="Arial" w:cs="Arial"/>
        </w:rPr>
        <w:t xml:space="preserve"> 2019. </w:t>
      </w:r>
      <w:proofErr w:type="spellStart"/>
      <w:r w:rsidR="0047694F" w:rsidRPr="0047694F">
        <w:rPr>
          <w:rFonts w:ascii="Arial" w:hAnsi="Arial" w:cs="Arial"/>
        </w:rPr>
        <w:t>tentang</w:t>
      </w:r>
      <w:proofErr w:type="spellEnd"/>
      <w:r w:rsidR="0047694F" w:rsidRPr="0047694F">
        <w:rPr>
          <w:rFonts w:ascii="Arial" w:hAnsi="Arial" w:cs="Arial"/>
        </w:rPr>
        <w:t xml:space="preserve"> </w:t>
      </w:r>
      <w:r w:rsidR="0047694F" w:rsidRPr="0047694F">
        <w:rPr>
          <w:rFonts w:ascii="Arial" w:hAnsi="Arial" w:cs="Arial"/>
        </w:rPr>
        <w:t xml:space="preserve">Pola </w:t>
      </w:r>
      <w:proofErr w:type="spellStart"/>
      <w:r w:rsidR="0047694F" w:rsidRPr="0047694F">
        <w:rPr>
          <w:rFonts w:ascii="Arial" w:hAnsi="Arial" w:cs="Arial"/>
        </w:rPr>
        <w:t>Promosi</w:t>
      </w:r>
      <w:proofErr w:type="spellEnd"/>
      <w:r w:rsidR="0047694F" w:rsidRPr="0047694F">
        <w:rPr>
          <w:rFonts w:ascii="Arial" w:hAnsi="Arial" w:cs="Arial"/>
        </w:rPr>
        <w:t xml:space="preserve"> dan </w:t>
      </w:r>
      <w:proofErr w:type="spellStart"/>
      <w:r w:rsidR="0047694F" w:rsidRPr="0047694F">
        <w:rPr>
          <w:rFonts w:ascii="Arial" w:hAnsi="Arial" w:cs="Arial"/>
        </w:rPr>
        <w:t>Mutasi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Pegawai</w:t>
      </w:r>
      <w:proofErr w:type="spellEnd"/>
      <w:r w:rsidR="0047694F" w:rsidRPr="0047694F">
        <w:rPr>
          <w:rFonts w:ascii="Arial" w:hAnsi="Arial" w:cs="Arial"/>
        </w:rPr>
        <w:t xml:space="preserve"> di </w:t>
      </w:r>
      <w:proofErr w:type="spellStart"/>
      <w:r w:rsidR="0047694F" w:rsidRPr="0047694F">
        <w:rPr>
          <w:rFonts w:ascii="Arial" w:hAnsi="Arial" w:cs="Arial"/>
        </w:rPr>
        <w:t>Lingkungan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Mahkamah</w:t>
      </w:r>
      <w:proofErr w:type="spellEnd"/>
      <w:r w:rsidR="0047694F" w:rsidRPr="0047694F">
        <w:rPr>
          <w:rFonts w:ascii="Arial" w:hAnsi="Arial" w:cs="Arial"/>
        </w:rPr>
        <w:t xml:space="preserve"> Agung RI dan Badan </w:t>
      </w:r>
      <w:proofErr w:type="spellStart"/>
      <w:r w:rsidR="0047694F" w:rsidRPr="0047694F">
        <w:rPr>
          <w:rFonts w:ascii="Arial" w:hAnsi="Arial" w:cs="Arial"/>
        </w:rPr>
        <w:t>Peradilan</w:t>
      </w:r>
      <w:proofErr w:type="spellEnd"/>
      <w:r w:rsidR="0047694F" w:rsidRPr="0047694F">
        <w:rPr>
          <w:rFonts w:ascii="Arial" w:hAnsi="Arial" w:cs="Arial"/>
        </w:rPr>
        <w:t xml:space="preserve"> di </w:t>
      </w:r>
      <w:proofErr w:type="spellStart"/>
      <w:r w:rsidR="0047694F">
        <w:rPr>
          <w:rFonts w:ascii="Arial" w:hAnsi="Arial" w:cs="Arial"/>
        </w:rPr>
        <w:t>b</w:t>
      </w:r>
      <w:r w:rsidR="0047694F" w:rsidRPr="0047694F">
        <w:rPr>
          <w:rFonts w:ascii="Arial" w:hAnsi="Arial" w:cs="Arial"/>
        </w:rPr>
        <w:t>awahnya</w:t>
      </w:r>
      <w:proofErr w:type="spellEnd"/>
      <w:r w:rsidR="0047694F">
        <w:rPr>
          <w:rFonts w:ascii="Arial" w:hAnsi="Arial" w:cs="Arial"/>
        </w:rPr>
        <w:t xml:space="preserve">, </w:t>
      </w:r>
      <w:proofErr w:type="spellStart"/>
      <w:r w:rsidR="0047694F">
        <w:rPr>
          <w:rFonts w:ascii="Arial" w:hAnsi="Arial" w:cs="Arial"/>
        </w:rPr>
        <w:t>dengan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ini</w:t>
      </w:r>
      <w:proofErr w:type="spellEnd"/>
      <w:r w:rsidR="0047694F">
        <w:rPr>
          <w:rFonts w:ascii="Arial" w:hAnsi="Arial" w:cs="Arial"/>
        </w:rPr>
        <w:t xml:space="preserve"> kami </w:t>
      </w:r>
      <w:proofErr w:type="spellStart"/>
      <w:r w:rsidR="0047694F">
        <w:rPr>
          <w:rFonts w:ascii="Arial" w:hAnsi="Arial" w:cs="Arial"/>
        </w:rPr>
        <w:t>sampaikan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usul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persetujuan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mutasi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pegawai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kesekreariatan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menjadi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tenaga</w:t>
      </w:r>
      <w:proofErr w:type="spellEnd"/>
      <w:r w:rsidR="00CA1E64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teknis</w:t>
      </w:r>
      <w:proofErr w:type="spellEnd"/>
      <w:r w:rsidR="0047694F">
        <w:rPr>
          <w:rFonts w:ascii="Arial" w:hAnsi="Arial" w:cs="Arial"/>
        </w:rPr>
        <w:t xml:space="preserve"> </w:t>
      </w:r>
      <w:proofErr w:type="spellStart"/>
      <w:r w:rsidR="0047694F">
        <w:rPr>
          <w:rFonts w:ascii="Arial" w:hAnsi="Arial" w:cs="Arial"/>
        </w:rPr>
        <w:t>a.n</w:t>
      </w:r>
      <w:proofErr w:type="spellEnd"/>
      <w:r w:rsidR="0047694F">
        <w:rPr>
          <w:rFonts w:ascii="Arial" w:hAnsi="Arial" w:cs="Arial"/>
        </w:rPr>
        <w:t xml:space="preserve">. </w:t>
      </w:r>
      <w:r w:rsidR="0047694F" w:rsidRPr="0047694F">
        <w:rPr>
          <w:rFonts w:ascii="Arial" w:hAnsi="Arial" w:cs="Arial"/>
        </w:rPr>
        <w:t xml:space="preserve">Aldi </w:t>
      </w:r>
      <w:proofErr w:type="spellStart"/>
      <w:r w:rsidR="0047694F" w:rsidRPr="0047694F">
        <w:rPr>
          <w:rFonts w:ascii="Arial" w:hAnsi="Arial" w:cs="Arial"/>
        </w:rPr>
        <w:t>Farido</w:t>
      </w:r>
      <w:proofErr w:type="spellEnd"/>
      <w:r w:rsidR="0047694F" w:rsidRPr="0047694F">
        <w:rPr>
          <w:rFonts w:ascii="Arial" w:hAnsi="Arial" w:cs="Arial"/>
        </w:rPr>
        <w:t xml:space="preserve"> Utama</w:t>
      </w:r>
      <w:r w:rsidR="0047694F" w:rsidRPr="0047694F">
        <w:rPr>
          <w:rFonts w:ascii="Arial" w:hAnsi="Arial" w:cs="Arial"/>
        </w:rPr>
        <w:t xml:space="preserve">, S.H.I., NIP. 198701252006041002, </w:t>
      </w:r>
      <w:proofErr w:type="spellStart"/>
      <w:r w:rsidR="0047694F" w:rsidRPr="0047694F">
        <w:rPr>
          <w:rFonts w:ascii="Arial" w:hAnsi="Arial" w:cs="Arial"/>
        </w:rPr>
        <w:t>jabatan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Kepala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Subagian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Umum</w:t>
      </w:r>
      <w:proofErr w:type="spellEnd"/>
      <w:r w:rsidR="0047694F" w:rsidRPr="0047694F">
        <w:rPr>
          <w:rFonts w:ascii="Arial" w:hAnsi="Arial" w:cs="Arial"/>
        </w:rPr>
        <w:t xml:space="preserve"> </w:t>
      </w:r>
      <w:r w:rsidR="00CA1E64">
        <w:rPr>
          <w:rFonts w:ascii="Arial" w:hAnsi="Arial" w:cs="Arial"/>
        </w:rPr>
        <w:t>d</w:t>
      </w:r>
      <w:r w:rsidR="0047694F" w:rsidRPr="0047694F">
        <w:rPr>
          <w:rFonts w:ascii="Arial" w:hAnsi="Arial" w:cs="Arial"/>
        </w:rPr>
        <w:t xml:space="preserve">an </w:t>
      </w:r>
      <w:proofErr w:type="spellStart"/>
      <w:r w:rsidR="0047694F" w:rsidRPr="0047694F">
        <w:rPr>
          <w:rFonts w:ascii="Arial" w:hAnsi="Arial" w:cs="Arial"/>
        </w:rPr>
        <w:t>Keuangan</w:t>
      </w:r>
      <w:proofErr w:type="spellEnd"/>
      <w:r w:rsidR="0047694F" w:rsidRPr="0047694F">
        <w:rPr>
          <w:rFonts w:ascii="Arial" w:hAnsi="Arial" w:cs="Arial"/>
        </w:rPr>
        <w:t xml:space="preserve"> </w:t>
      </w:r>
      <w:proofErr w:type="spellStart"/>
      <w:r w:rsidR="0047694F" w:rsidRPr="0047694F">
        <w:rPr>
          <w:rFonts w:ascii="Arial" w:hAnsi="Arial" w:cs="Arial"/>
        </w:rPr>
        <w:t>Pengadilan</w:t>
      </w:r>
      <w:proofErr w:type="spellEnd"/>
      <w:r w:rsidR="0047694F" w:rsidRPr="0047694F">
        <w:rPr>
          <w:rFonts w:ascii="Arial" w:hAnsi="Arial" w:cs="Arial"/>
        </w:rPr>
        <w:t xml:space="preserve"> Agama Padang Panjang</w:t>
      </w:r>
      <w:r w:rsidR="00CA1E64">
        <w:rPr>
          <w:rFonts w:ascii="Arial" w:hAnsi="Arial" w:cs="Arial"/>
        </w:rPr>
        <w:t xml:space="preserve"> yang </w:t>
      </w:r>
      <w:proofErr w:type="spellStart"/>
      <w:r w:rsidR="00CA1E64">
        <w:rPr>
          <w:rFonts w:ascii="Arial" w:hAnsi="Arial" w:cs="Arial"/>
        </w:rPr>
        <w:t>akan</w:t>
      </w:r>
      <w:proofErr w:type="spellEnd"/>
      <w:r w:rsidR="00CA1E64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diusulkan</w:t>
      </w:r>
      <w:proofErr w:type="spellEnd"/>
      <w:r w:rsidR="00CA1E64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mutasi</w:t>
      </w:r>
      <w:proofErr w:type="spellEnd"/>
      <w:r w:rsidR="00CA1E64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dalam</w:t>
      </w:r>
      <w:proofErr w:type="spellEnd"/>
      <w:r w:rsidR="00CA1E64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Panitera</w:t>
      </w:r>
      <w:proofErr w:type="spellEnd"/>
      <w:r w:rsidR="00CA1E64">
        <w:rPr>
          <w:rFonts w:ascii="Arial" w:hAnsi="Arial" w:cs="Arial"/>
        </w:rPr>
        <w:t xml:space="preserve"> </w:t>
      </w:r>
      <w:proofErr w:type="spellStart"/>
      <w:r w:rsidR="00CA1E64">
        <w:rPr>
          <w:rFonts w:ascii="Arial" w:hAnsi="Arial" w:cs="Arial"/>
        </w:rPr>
        <w:t>Pengganti</w:t>
      </w:r>
      <w:proofErr w:type="spellEnd"/>
      <w:r w:rsidR="00CA1E64">
        <w:rPr>
          <w:rFonts w:ascii="Arial" w:hAnsi="Arial" w:cs="Arial"/>
        </w:rPr>
        <w:t xml:space="preserve"> pada </w:t>
      </w:r>
      <w:proofErr w:type="spellStart"/>
      <w:r w:rsidR="00CA1E64">
        <w:rPr>
          <w:rFonts w:ascii="Arial" w:hAnsi="Arial" w:cs="Arial"/>
        </w:rPr>
        <w:t>Pengadilan</w:t>
      </w:r>
      <w:proofErr w:type="spellEnd"/>
      <w:r w:rsidR="00CA1E64">
        <w:rPr>
          <w:rFonts w:ascii="Arial" w:hAnsi="Arial" w:cs="Arial"/>
        </w:rPr>
        <w:t xml:space="preserve"> Tinggi Agama Padang Panjang.</w:t>
      </w:r>
    </w:p>
    <w:p w14:paraId="592A1F1E" w14:textId="28C82491" w:rsidR="006B18A6" w:rsidRPr="00CA1E64" w:rsidRDefault="006B18A6" w:rsidP="006B18A6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</w:rPr>
        <w:tab/>
      </w:r>
      <w:proofErr w:type="spellStart"/>
      <w:r w:rsidRPr="00CA1E64">
        <w:rPr>
          <w:rFonts w:ascii="Arial" w:hAnsi="Arial" w:cs="Arial"/>
          <w:spacing w:val="-6"/>
        </w:rPr>
        <w:t>Sebagai</w:t>
      </w:r>
      <w:proofErr w:type="spellEnd"/>
      <w:r w:rsidRPr="00CA1E64">
        <w:rPr>
          <w:rFonts w:ascii="Arial" w:hAnsi="Arial" w:cs="Arial"/>
          <w:spacing w:val="-6"/>
        </w:rPr>
        <w:t xml:space="preserve"> </w:t>
      </w:r>
      <w:proofErr w:type="spellStart"/>
      <w:r w:rsidRPr="00CA1E64">
        <w:rPr>
          <w:rFonts w:ascii="Arial" w:hAnsi="Arial" w:cs="Arial"/>
          <w:spacing w:val="-6"/>
        </w:rPr>
        <w:t>bahan</w:t>
      </w:r>
      <w:proofErr w:type="spellEnd"/>
      <w:r w:rsidRPr="00CA1E64">
        <w:rPr>
          <w:rFonts w:ascii="Arial" w:hAnsi="Arial" w:cs="Arial"/>
          <w:spacing w:val="-6"/>
        </w:rPr>
        <w:t xml:space="preserve"> </w:t>
      </w:r>
      <w:proofErr w:type="spellStart"/>
      <w:r w:rsidRPr="00CA1E64">
        <w:rPr>
          <w:rFonts w:ascii="Arial" w:hAnsi="Arial" w:cs="Arial"/>
          <w:spacing w:val="-6"/>
        </w:rPr>
        <w:t>pertimbangan</w:t>
      </w:r>
      <w:proofErr w:type="spellEnd"/>
      <w:r w:rsidR="00CA1E64" w:rsidRPr="00CA1E64">
        <w:rPr>
          <w:rFonts w:ascii="Arial" w:hAnsi="Arial" w:cs="Arial"/>
          <w:spacing w:val="-6"/>
        </w:rPr>
        <w:t xml:space="preserve"> </w:t>
      </w:r>
      <w:proofErr w:type="spellStart"/>
      <w:r w:rsidR="00CA1E64" w:rsidRPr="00CA1E64">
        <w:rPr>
          <w:rFonts w:ascii="Arial" w:hAnsi="Arial" w:cs="Arial"/>
          <w:spacing w:val="-6"/>
        </w:rPr>
        <w:t>bagi</w:t>
      </w:r>
      <w:proofErr w:type="spellEnd"/>
      <w:r w:rsidR="00CA1E64" w:rsidRPr="00CA1E64">
        <w:rPr>
          <w:rFonts w:ascii="Arial" w:hAnsi="Arial" w:cs="Arial"/>
          <w:spacing w:val="-6"/>
        </w:rPr>
        <w:t xml:space="preserve"> Bapak</w:t>
      </w:r>
      <w:r w:rsidRPr="00CA1E64">
        <w:rPr>
          <w:rFonts w:ascii="Arial" w:hAnsi="Arial" w:cs="Arial"/>
          <w:spacing w:val="-6"/>
        </w:rPr>
        <w:t xml:space="preserve">, </w:t>
      </w:r>
      <w:proofErr w:type="spellStart"/>
      <w:r w:rsidRPr="00CA1E64">
        <w:rPr>
          <w:rFonts w:ascii="Arial" w:hAnsi="Arial" w:cs="Arial"/>
          <w:spacing w:val="-6"/>
        </w:rPr>
        <w:t>terlampir</w:t>
      </w:r>
      <w:proofErr w:type="spellEnd"/>
      <w:r w:rsidRPr="00CA1E64">
        <w:rPr>
          <w:rFonts w:ascii="Arial" w:hAnsi="Arial" w:cs="Arial"/>
          <w:spacing w:val="-6"/>
        </w:rPr>
        <w:t xml:space="preserve"> kami </w:t>
      </w:r>
      <w:proofErr w:type="spellStart"/>
      <w:r w:rsidRPr="00CA1E64">
        <w:rPr>
          <w:rFonts w:ascii="Arial" w:hAnsi="Arial" w:cs="Arial"/>
          <w:spacing w:val="-6"/>
        </w:rPr>
        <w:t>kirimkan</w:t>
      </w:r>
      <w:proofErr w:type="spellEnd"/>
      <w:r w:rsidRPr="00CA1E64">
        <w:rPr>
          <w:rFonts w:ascii="Arial" w:hAnsi="Arial" w:cs="Arial"/>
          <w:spacing w:val="-6"/>
        </w:rPr>
        <w:t xml:space="preserve"> </w:t>
      </w:r>
      <w:proofErr w:type="spellStart"/>
      <w:r w:rsidRPr="00CA1E64">
        <w:rPr>
          <w:rFonts w:ascii="Arial" w:hAnsi="Arial" w:cs="Arial"/>
          <w:spacing w:val="-6"/>
        </w:rPr>
        <w:t>sebagai</w:t>
      </w:r>
      <w:proofErr w:type="spellEnd"/>
      <w:r w:rsidRPr="00CA1E64">
        <w:rPr>
          <w:rFonts w:ascii="Arial" w:hAnsi="Arial" w:cs="Arial"/>
          <w:spacing w:val="-6"/>
        </w:rPr>
        <w:t xml:space="preserve"> </w:t>
      </w:r>
      <w:proofErr w:type="spellStart"/>
      <w:r w:rsidRPr="00CA1E64">
        <w:rPr>
          <w:rFonts w:ascii="Arial" w:hAnsi="Arial" w:cs="Arial"/>
          <w:spacing w:val="-6"/>
        </w:rPr>
        <w:t>berikut</w:t>
      </w:r>
      <w:proofErr w:type="spellEnd"/>
      <w:r w:rsidRPr="00CA1E64">
        <w:rPr>
          <w:rFonts w:ascii="Arial" w:hAnsi="Arial" w:cs="Arial"/>
          <w:spacing w:val="-6"/>
        </w:rPr>
        <w:t xml:space="preserve">: </w:t>
      </w:r>
    </w:p>
    <w:p w14:paraId="3FD84342" w14:textId="378FA2AB" w:rsidR="006B18A6" w:rsidRPr="006B18A6" w:rsidRDefault="00CA1E64" w:rsidP="006B18A6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Surat</w:t>
      </w:r>
      <w:r w:rsidR="006B18A6" w:rsidRPr="006B18A6">
        <w:rPr>
          <w:rFonts w:ascii="Arial" w:hAnsi="Arial" w:cs="Arial"/>
        </w:rPr>
        <w:t xml:space="preserve"> </w:t>
      </w:r>
      <w:proofErr w:type="spellStart"/>
      <w:r w:rsidR="006B18A6" w:rsidRPr="006B18A6">
        <w:rPr>
          <w:rFonts w:ascii="Arial" w:hAnsi="Arial" w:cs="Arial"/>
        </w:rPr>
        <w:t>per</w:t>
      </w:r>
      <w:r>
        <w:rPr>
          <w:rFonts w:ascii="Arial" w:hAnsi="Arial" w:cs="Arial"/>
        </w:rPr>
        <w:t>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penguduran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r w:rsidR="006B18A6" w:rsidRPr="006B18A6">
        <w:rPr>
          <w:rFonts w:ascii="Arial" w:hAnsi="Arial" w:cs="Arial"/>
        </w:rPr>
        <w:t xml:space="preserve">yang </w:t>
      </w:r>
      <w:proofErr w:type="spellStart"/>
      <w:r w:rsidR="006B18A6" w:rsidRPr="006B18A6">
        <w:rPr>
          <w:rFonts w:ascii="Arial" w:hAnsi="Arial" w:cs="Arial"/>
        </w:rPr>
        <w:t>bersangkutan</w:t>
      </w:r>
      <w:proofErr w:type="spellEnd"/>
      <w:r w:rsidR="006B18A6" w:rsidRPr="006B18A6">
        <w:rPr>
          <w:rFonts w:ascii="Arial" w:hAnsi="Arial" w:cs="Arial"/>
        </w:rPr>
        <w:t>;</w:t>
      </w:r>
    </w:p>
    <w:p w14:paraId="66990800" w14:textId="15F27476" w:rsidR="006B18A6" w:rsidRDefault="00CA1E64" w:rsidP="006B18A6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Berita</w:t>
      </w:r>
      <w:proofErr w:type="spellEnd"/>
      <w:r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Baperjakat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="006B18A6" w:rsidRPr="006B18A6">
        <w:rPr>
          <w:rFonts w:ascii="Arial" w:hAnsi="Arial" w:cs="Arial"/>
        </w:rPr>
        <w:t>;</w:t>
      </w:r>
    </w:p>
    <w:p w14:paraId="25529697" w14:textId="0481089A" w:rsidR="00B45EE1" w:rsidRDefault="00CA1E64" w:rsidP="00CA1E64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pengangkatan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>.</w:t>
      </w:r>
    </w:p>
    <w:p w14:paraId="73F901C9" w14:textId="77777777" w:rsidR="00CA1E64" w:rsidRPr="00CA1E64" w:rsidRDefault="00CA1E64" w:rsidP="00CA1E64">
      <w:pPr>
        <w:tabs>
          <w:tab w:val="left" w:pos="709"/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14:paraId="32C66A2A" w14:textId="77777777" w:rsidR="00CA1E64" w:rsidRDefault="00CA1E64" w:rsidP="00CA1E64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B45EE1">
        <w:rPr>
          <w:rFonts w:ascii="Arial" w:hAnsi="Arial" w:cs="Arial"/>
        </w:rPr>
        <w:t>Demikian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disampaikan</w:t>
      </w:r>
      <w:proofErr w:type="spellEnd"/>
      <w:r w:rsidRPr="00B45EE1">
        <w:rPr>
          <w:rFonts w:ascii="Arial" w:hAnsi="Arial" w:cs="Arial"/>
        </w:rPr>
        <w:t xml:space="preserve">, </w:t>
      </w:r>
      <w:proofErr w:type="spellStart"/>
      <w:r w:rsidRPr="00B45EE1">
        <w:rPr>
          <w:rFonts w:ascii="Arial" w:hAnsi="Arial" w:cs="Arial"/>
        </w:rPr>
        <w:t>atas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perkenannya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diucapkan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terima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kasih</w:t>
      </w:r>
      <w:proofErr w:type="spellEnd"/>
      <w:r w:rsidRPr="00B45EE1">
        <w:rPr>
          <w:rFonts w:ascii="Arial" w:hAnsi="Arial" w:cs="Arial"/>
        </w:rPr>
        <w:t>.</w:t>
      </w:r>
    </w:p>
    <w:p w14:paraId="00E3A7B3" w14:textId="77777777" w:rsidR="00CA1E64" w:rsidRPr="00B45EE1" w:rsidRDefault="00CA1E64" w:rsidP="00CA1E64">
      <w:pPr>
        <w:tabs>
          <w:tab w:val="left" w:pos="709"/>
          <w:tab w:val="left" w:pos="2552"/>
        </w:tabs>
        <w:jc w:val="both"/>
        <w:rPr>
          <w:rFonts w:ascii="Arial" w:hAnsi="Arial" w:cs="Arial"/>
        </w:rPr>
      </w:pPr>
    </w:p>
    <w:p w14:paraId="38A53AB8" w14:textId="77777777" w:rsidR="00CA1E64" w:rsidRDefault="00CA1E64" w:rsidP="00CA1E6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35CA83A1" w14:textId="77777777" w:rsidR="00CA1E64" w:rsidRDefault="00CA1E64" w:rsidP="00CA1E6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528942D" w14:textId="77777777" w:rsidR="00CA1E64" w:rsidRDefault="00CA1E64" w:rsidP="00CA1E6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0C95045" w14:textId="77777777" w:rsidR="00CA1E64" w:rsidRDefault="00CA1E64" w:rsidP="00CA1E6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61963AB" w14:textId="5B998F3B" w:rsidR="00CA1E64" w:rsidRDefault="00CA1E64" w:rsidP="00CA1E6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Drs. H. </w:t>
      </w:r>
      <w:proofErr w:type="spellStart"/>
      <w:r>
        <w:rPr>
          <w:rFonts w:ascii="Arial" w:hAnsi="Arial" w:cs="Arial"/>
        </w:rPr>
        <w:t>Pelmizar</w:t>
      </w:r>
      <w:proofErr w:type="spellEnd"/>
      <w:r>
        <w:rPr>
          <w:rFonts w:ascii="Arial" w:hAnsi="Arial" w:cs="Arial"/>
        </w:rPr>
        <w:t>, M.H.I.</w:t>
      </w:r>
    </w:p>
    <w:p w14:paraId="2D18B728" w14:textId="77777777" w:rsidR="00CA1E64" w:rsidRPr="00CA1E64" w:rsidRDefault="00CA1E64" w:rsidP="00CA1E64">
      <w:pPr>
        <w:ind w:firstLine="720"/>
        <w:jc w:val="both"/>
        <w:rPr>
          <w:rFonts w:ascii="Arial" w:hAnsi="Arial" w:cs="Arial"/>
          <w:sz w:val="14"/>
          <w:szCs w:val="14"/>
        </w:rPr>
      </w:pPr>
    </w:p>
    <w:p w14:paraId="47119A05" w14:textId="77777777" w:rsidR="00CA1E64" w:rsidRDefault="00CA1E64" w:rsidP="00CA1E6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6DBC8984" w14:textId="2E49ADB4" w:rsidR="00DB2AE6" w:rsidRPr="00DF256F" w:rsidRDefault="006E2CBB" w:rsidP="00CA1E6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 w:rsidR="00B45EE1" w:rsidRPr="006E2CBB">
        <w:rPr>
          <w:rFonts w:ascii="Arial" w:hAnsi="Arial" w:cs="Arial"/>
        </w:rPr>
        <w:t>Mahkamah</w:t>
      </w:r>
      <w:proofErr w:type="spellEnd"/>
      <w:r w:rsidR="00B45EE1" w:rsidRPr="006E2CBB">
        <w:rPr>
          <w:rFonts w:ascii="Arial" w:hAnsi="Arial" w:cs="Arial"/>
        </w:rPr>
        <w:t xml:space="preserve"> Agung RI.</w:t>
      </w:r>
    </w:p>
    <w:sectPr w:rsidR="00DB2AE6" w:rsidRPr="00DF256F" w:rsidSect="00DF256F">
      <w:pgSz w:w="11906" w:h="16838" w:code="9"/>
      <w:pgMar w:top="1440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0A3"/>
    <w:multiLevelType w:val="multilevel"/>
    <w:tmpl w:val="4D5444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4451"/>
    <w:multiLevelType w:val="multilevel"/>
    <w:tmpl w:val="4D5444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02C0"/>
    <w:multiLevelType w:val="multilevel"/>
    <w:tmpl w:val="638A2B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158"/>
    <w:multiLevelType w:val="hybridMultilevel"/>
    <w:tmpl w:val="85660620"/>
    <w:lvl w:ilvl="0" w:tplc="F2309E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6EC8"/>
    <w:multiLevelType w:val="multilevel"/>
    <w:tmpl w:val="638A2B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72F9C"/>
    <w:multiLevelType w:val="multilevel"/>
    <w:tmpl w:val="7927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4ACC"/>
    <w:multiLevelType w:val="hybridMultilevel"/>
    <w:tmpl w:val="85660620"/>
    <w:lvl w:ilvl="0" w:tplc="F2309E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1639"/>
    <w:rsid w:val="002466DC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7694F"/>
    <w:rsid w:val="004E56B9"/>
    <w:rsid w:val="00515355"/>
    <w:rsid w:val="00523E38"/>
    <w:rsid w:val="00532FF6"/>
    <w:rsid w:val="00537BC8"/>
    <w:rsid w:val="00562359"/>
    <w:rsid w:val="00580C51"/>
    <w:rsid w:val="00581CA4"/>
    <w:rsid w:val="00583234"/>
    <w:rsid w:val="005A3903"/>
    <w:rsid w:val="005A782A"/>
    <w:rsid w:val="005B22DF"/>
    <w:rsid w:val="005B2E9B"/>
    <w:rsid w:val="005C32DE"/>
    <w:rsid w:val="00606787"/>
    <w:rsid w:val="006428C6"/>
    <w:rsid w:val="00644414"/>
    <w:rsid w:val="00660BF1"/>
    <w:rsid w:val="00664846"/>
    <w:rsid w:val="006745E7"/>
    <w:rsid w:val="00680CE0"/>
    <w:rsid w:val="00686B28"/>
    <w:rsid w:val="0069633A"/>
    <w:rsid w:val="006B18A6"/>
    <w:rsid w:val="006C0115"/>
    <w:rsid w:val="006E2CBB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D0A1C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729F8"/>
    <w:rsid w:val="009817A1"/>
    <w:rsid w:val="00994063"/>
    <w:rsid w:val="00997456"/>
    <w:rsid w:val="009C78DF"/>
    <w:rsid w:val="009D5975"/>
    <w:rsid w:val="009F27BD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5EE1"/>
    <w:rsid w:val="00B46362"/>
    <w:rsid w:val="00B464D7"/>
    <w:rsid w:val="00B974FE"/>
    <w:rsid w:val="00BA035E"/>
    <w:rsid w:val="00BC6235"/>
    <w:rsid w:val="00BD482B"/>
    <w:rsid w:val="00C523A9"/>
    <w:rsid w:val="00CA1E64"/>
    <w:rsid w:val="00CA51AB"/>
    <w:rsid w:val="00CA53D7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DF256F"/>
    <w:rsid w:val="00E02B88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EF7759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3</cp:revision>
  <cp:lastPrinted>2023-08-31T08:49:00Z</cp:lastPrinted>
  <dcterms:created xsi:type="dcterms:W3CDTF">2023-09-06T00:17:00Z</dcterms:created>
  <dcterms:modified xsi:type="dcterms:W3CDTF">2023-09-06T00:39:00Z</dcterms:modified>
</cp:coreProperties>
</file>