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421D" w14:textId="77777777" w:rsidR="000F636B" w:rsidRDefault="000F636B" w:rsidP="000F636B">
      <w:pPr>
        <w:rPr>
          <w:rFonts w:ascii="Arial" w:hAnsi="Arial" w:cs="Arial"/>
          <w:sz w:val="21"/>
          <w:szCs w:val="21"/>
          <w:lang w:val="id-ID"/>
        </w:rPr>
      </w:pPr>
    </w:p>
    <w:p w14:paraId="3FE714D9" w14:textId="77777777" w:rsidR="000F636B" w:rsidRPr="00E217CB" w:rsidRDefault="000F636B" w:rsidP="000F636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CD048" wp14:editId="38DF3259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D33D55" w14:textId="77777777" w:rsidR="000F636B" w:rsidRPr="00525DBB" w:rsidRDefault="000F636B" w:rsidP="000F636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69E4CB54" w14:textId="77777777" w:rsidR="000F636B" w:rsidRPr="00525DBB" w:rsidRDefault="000F636B" w:rsidP="000F636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09595379" w14:textId="77777777" w:rsidR="000F636B" w:rsidRPr="00525DBB" w:rsidRDefault="000F636B" w:rsidP="000F636B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CD04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53D33D55" w14:textId="77777777" w:rsidR="000F636B" w:rsidRPr="00525DBB" w:rsidRDefault="000F636B" w:rsidP="000F636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69E4CB54" w14:textId="77777777" w:rsidR="000F636B" w:rsidRPr="00525DBB" w:rsidRDefault="000F636B" w:rsidP="000F636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09595379" w14:textId="77777777" w:rsidR="000F636B" w:rsidRPr="00525DBB" w:rsidRDefault="000F636B" w:rsidP="000F636B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59B5227" wp14:editId="12AB897F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179928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75B6294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7E1B9CF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6931E" wp14:editId="3206D8C4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E40965" w14:textId="77777777" w:rsidR="000F636B" w:rsidRDefault="000F636B" w:rsidP="000F636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4149499F" w14:textId="77777777" w:rsidR="000F636B" w:rsidRPr="00BC487C" w:rsidRDefault="000F636B" w:rsidP="000F636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6931E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arRqUt4AAAAJAQAADwAAAAAAAAAAAAAAAABHBAAAZHJzL2Rv&#10;d25yZXYueG1sUEsFBgAAAAAEAAQA8wAAAFIFAAAAAA==&#10;" filled="f" stroked="f">
                <v:textbox inset="0,0,0,0">
                  <w:txbxContent>
                    <w:p w14:paraId="42E40965" w14:textId="77777777" w:rsidR="000F636B" w:rsidRDefault="000F636B" w:rsidP="000F636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4149499F" w14:textId="77777777" w:rsidR="000F636B" w:rsidRPr="00BC487C" w:rsidRDefault="000F636B" w:rsidP="000F636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A1FF35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6C87943" w14:textId="77777777" w:rsidR="000F636B" w:rsidRPr="00E217CB" w:rsidRDefault="000F636B" w:rsidP="000F636B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53E0AD1F" w14:textId="77777777" w:rsidR="000F636B" w:rsidRPr="002A5898" w:rsidRDefault="000F636B" w:rsidP="000F636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69C23" wp14:editId="00E1220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1619A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" strokecolor="black [3200]" strokeweight="1.5pt">
                <v:stroke joinstyle="miter"/>
              </v:line>
            </w:pict>
          </mc:Fallback>
        </mc:AlternateContent>
      </w:r>
    </w:p>
    <w:p w14:paraId="6D5E576D" w14:textId="77777777" w:rsidR="000F636B" w:rsidRDefault="000F636B" w:rsidP="000F636B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65DBCCC" w14:textId="55B1E4CD" w:rsidR="003F5BAD" w:rsidRDefault="003F5BAD" w:rsidP="0069157B">
      <w:pPr>
        <w:pStyle w:val="BodyText"/>
        <w:spacing w:line="360" w:lineRule="auto"/>
        <w:rPr>
          <w:rFonts w:ascii="Arial"/>
          <w:b/>
          <w:sz w:val="12"/>
        </w:rPr>
      </w:pPr>
    </w:p>
    <w:p w14:paraId="4520BEC4" w14:textId="7046D2AF" w:rsidR="003F5BAD" w:rsidRPr="00827F3D" w:rsidRDefault="003F5BAD" w:rsidP="00E17115">
      <w:pPr>
        <w:tabs>
          <w:tab w:val="left" w:pos="1148"/>
          <w:tab w:val="left" w:pos="5954"/>
        </w:tabs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27F3D">
        <w:rPr>
          <w:rFonts w:ascii="Arial" w:hAnsi="Arial" w:cs="Arial"/>
          <w:sz w:val="24"/>
          <w:szCs w:val="24"/>
        </w:rPr>
        <w:t xml:space="preserve">Nomor     </w:t>
      </w:r>
      <w:r w:rsidRPr="00827F3D">
        <w:rPr>
          <w:rFonts w:ascii="Arial" w:hAnsi="Arial" w:cs="Arial"/>
          <w:sz w:val="24"/>
          <w:szCs w:val="24"/>
        </w:rPr>
        <w:tab/>
        <w:t>:</w:t>
      </w:r>
      <w:r w:rsidR="00E3287A" w:rsidRPr="00827F3D">
        <w:rPr>
          <w:rFonts w:ascii="Arial" w:hAnsi="Arial" w:cs="Arial"/>
          <w:sz w:val="24"/>
          <w:szCs w:val="24"/>
          <w:lang w:val="en-US"/>
        </w:rPr>
        <w:t xml:space="preserve"> W3-A</w:t>
      </w:r>
      <w:r w:rsidR="008D6591" w:rsidRPr="00827F3D">
        <w:rPr>
          <w:rFonts w:ascii="Arial" w:hAnsi="Arial" w:cs="Arial"/>
          <w:sz w:val="24"/>
          <w:szCs w:val="24"/>
          <w:lang w:val="en-US"/>
        </w:rPr>
        <w:t>/</w:t>
      </w:r>
      <w:r w:rsidR="00E3287A" w:rsidRPr="00827F3D">
        <w:rPr>
          <w:rFonts w:ascii="Arial" w:hAnsi="Arial" w:cs="Arial"/>
          <w:sz w:val="24"/>
          <w:szCs w:val="24"/>
          <w:lang w:val="en-US"/>
        </w:rPr>
        <w:t>/HM.</w:t>
      </w:r>
      <w:r w:rsidR="00B72266" w:rsidRPr="00827F3D">
        <w:rPr>
          <w:rFonts w:ascii="Arial" w:hAnsi="Arial" w:cs="Arial"/>
          <w:sz w:val="24"/>
          <w:szCs w:val="24"/>
          <w:lang w:val="en-US"/>
        </w:rPr>
        <w:t xml:space="preserve">00 </w:t>
      </w:r>
      <w:r w:rsidR="00E3287A" w:rsidRPr="00827F3D">
        <w:rPr>
          <w:rFonts w:ascii="Arial" w:hAnsi="Arial" w:cs="Arial"/>
          <w:sz w:val="24"/>
          <w:szCs w:val="24"/>
          <w:lang w:val="en-US"/>
        </w:rPr>
        <w:t>/</w:t>
      </w:r>
      <w:r w:rsidR="00A75E05" w:rsidRPr="00827F3D">
        <w:rPr>
          <w:rFonts w:ascii="Arial" w:hAnsi="Arial" w:cs="Arial"/>
          <w:sz w:val="24"/>
          <w:szCs w:val="24"/>
          <w:lang w:val="en-US"/>
        </w:rPr>
        <w:t>VIII</w:t>
      </w:r>
      <w:r w:rsidR="00E3287A" w:rsidRPr="00827F3D">
        <w:rPr>
          <w:rFonts w:ascii="Arial" w:hAnsi="Arial" w:cs="Arial"/>
          <w:sz w:val="24"/>
          <w:szCs w:val="24"/>
          <w:lang w:val="en-US"/>
        </w:rPr>
        <w:t>/2023</w:t>
      </w:r>
      <w:r w:rsidRPr="00827F3D">
        <w:rPr>
          <w:rFonts w:ascii="Arial" w:hAnsi="Arial" w:cs="Arial"/>
          <w:sz w:val="24"/>
          <w:szCs w:val="24"/>
        </w:rPr>
        <w:tab/>
      </w:r>
      <w:r w:rsidR="00E17115" w:rsidRPr="00827F3D">
        <w:rPr>
          <w:rFonts w:ascii="Arial" w:hAnsi="Arial" w:cs="Arial"/>
          <w:sz w:val="24"/>
          <w:szCs w:val="24"/>
          <w:lang w:val="en-US"/>
        </w:rPr>
        <w:t>Padang, 6 September</w:t>
      </w:r>
      <w:r w:rsidR="00E3287A" w:rsidRPr="00827F3D">
        <w:rPr>
          <w:rFonts w:ascii="Arial" w:hAnsi="Arial" w:cs="Arial"/>
          <w:sz w:val="24"/>
          <w:szCs w:val="24"/>
          <w:lang w:val="en-US"/>
        </w:rPr>
        <w:t xml:space="preserve"> 2023</w:t>
      </w:r>
    </w:p>
    <w:p w14:paraId="761DFFC1" w14:textId="537453F2" w:rsidR="00E17115" w:rsidRPr="00827F3D" w:rsidRDefault="00E17115" w:rsidP="00C926DD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27F3D">
        <w:rPr>
          <w:rFonts w:ascii="Arial" w:hAnsi="Arial" w:cs="Arial"/>
          <w:sz w:val="24"/>
          <w:szCs w:val="24"/>
          <w:lang w:val="en-US"/>
        </w:rPr>
        <w:t>Sifat</w:t>
      </w:r>
      <w:r w:rsidRPr="00827F3D">
        <w:rPr>
          <w:rFonts w:ascii="Arial" w:hAnsi="Arial" w:cs="Arial"/>
          <w:sz w:val="24"/>
          <w:szCs w:val="24"/>
          <w:lang w:val="en-US"/>
        </w:rPr>
        <w:tab/>
        <w:t>: Terbatas</w:t>
      </w:r>
    </w:p>
    <w:p w14:paraId="14434B2F" w14:textId="1D9D52C0" w:rsidR="003F5BAD" w:rsidRPr="00827F3D" w:rsidRDefault="003F5BAD" w:rsidP="00C926DD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27F3D">
        <w:rPr>
          <w:rFonts w:ascii="Arial" w:hAnsi="Arial" w:cs="Arial"/>
          <w:sz w:val="24"/>
          <w:szCs w:val="24"/>
        </w:rPr>
        <w:t>Lampiran</w:t>
      </w:r>
      <w:r w:rsidRPr="00827F3D">
        <w:rPr>
          <w:rFonts w:ascii="Arial" w:hAnsi="Arial" w:cs="Arial"/>
          <w:sz w:val="24"/>
          <w:szCs w:val="24"/>
        </w:rPr>
        <w:tab/>
        <w:t xml:space="preserve">: </w:t>
      </w:r>
      <w:r w:rsidR="00E17115" w:rsidRPr="00827F3D">
        <w:rPr>
          <w:rFonts w:ascii="Arial" w:hAnsi="Arial" w:cs="Arial"/>
          <w:sz w:val="24"/>
          <w:szCs w:val="24"/>
          <w:lang w:val="en-US"/>
        </w:rPr>
        <w:t>-</w:t>
      </w:r>
    </w:p>
    <w:p w14:paraId="051449F6" w14:textId="19AB6CC2" w:rsidR="00B72266" w:rsidRPr="00827F3D" w:rsidRDefault="00E17115" w:rsidP="00C926DD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27F3D">
        <w:rPr>
          <w:rFonts w:ascii="Arial" w:hAnsi="Arial" w:cs="Arial"/>
          <w:sz w:val="24"/>
          <w:szCs w:val="24"/>
          <w:lang w:val="en-US"/>
        </w:rPr>
        <w:t>Hal</w:t>
      </w:r>
      <w:r w:rsidR="003F5BAD" w:rsidRPr="00827F3D">
        <w:rPr>
          <w:rFonts w:ascii="Arial" w:hAnsi="Arial" w:cs="Arial"/>
          <w:sz w:val="24"/>
          <w:szCs w:val="24"/>
        </w:rPr>
        <w:tab/>
        <w:t>:</w:t>
      </w:r>
      <w:r w:rsidR="003F5BAD" w:rsidRPr="00827F3D">
        <w:rPr>
          <w:rFonts w:ascii="Arial" w:hAnsi="Arial" w:cs="Arial"/>
          <w:sz w:val="24"/>
          <w:szCs w:val="24"/>
        </w:rPr>
        <w:tab/>
      </w:r>
      <w:r w:rsidR="00B72266" w:rsidRPr="00827F3D">
        <w:rPr>
          <w:rFonts w:ascii="Arial" w:hAnsi="Arial" w:cs="Arial"/>
          <w:sz w:val="24"/>
          <w:szCs w:val="24"/>
          <w:lang w:val="en-US"/>
        </w:rPr>
        <w:t xml:space="preserve">Undangan </w:t>
      </w:r>
      <w:r w:rsidR="002C1A79" w:rsidRPr="00827F3D">
        <w:rPr>
          <w:rFonts w:ascii="Arial" w:hAnsi="Arial" w:cs="Arial"/>
          <w:sz w:val="24"/>
          <w:szCs w:val="24"/>
          <w:lang w:val="en-US"/>
        </w:rPr>
        <w:t>Sosialisasi Tata Naskah</w:t>
      </w:r>
    </w:p>
    <w:p w14:paraId="6CF02DCC" w14:textId="3341528D" w:rsidR="003F5BAD" w:rsidRPr="00827F3D" w:rsidRDefault="003F5BAD" w:rsidP="00C926D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  <w:sz w:val="24"/>
          <w:szCs w:val="24"/>
        </w:rPr>
      </w:pPr>
    </w:p>
    <w:p w14:paraId="6C08B014" w14:textId="77777777" w:rsidR="00827F3D" w:rsidRPr="00827F3D" w:rsidRDefault="00827F3D" w:rsidP="00C926D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  <w:sz w:val="24"/>
          <w:szCs w:val="24"/>
        </w:rPr>
      </w:pPr>
    </w:p>
    <w:p w14:paraId="24511EAA" w14:textId="1AFC1F87" w:rsidR="00B72266" w:rsidRPr="00827F3D" w:rsidRDefault="0069157B" w:rsidP="00827F3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27F3D">
        <w:rPr>
          <w:rFonts w:ascii="Arial" w:hAnsi="Arial" w:cs="Arial"/>
          <w:sz w:val="24"/>
          <w:szCs w:val="24"/>
          <w:lang w:val="en-US"/>
        </w:rPr>
        <w:t>Yth.</w:t>
      </w:r>
      <w:r w:rsidR="00827F3D" w:rsidRPr="00827F3D">
        <w:rPr>
          <w:rFonts w:ascii="Arial" w:hAnsi="Arial" w:cs="Arial"/>
          <w:sz w:val="24"/>
          <w:szCs w:val="24"/>
          <w:lang w:val="en-US"/>
        </w:rPr>
        <w:t xml:space="preserve"> Ketua Pengadilan Agama</w:t>
      </w:r>
    </w:p>
    <w:p w14:paraId="555242AD" w14:textId="52F31780" w:rsidR="00827F3D" w:rsidRPr="00827F3D" w:rsidRDefault="00827F3D" w:rsidP="00827F3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27F3D">
        <w:rPr>
          <w:rFonts w:ascii="Arial" w:hAnsi="Arial" w:cs="Arial"/>
          <w:sz w:val="24"/>
          <w:szCs w:val="24"/>
          <w:lang w:val="en-US"/>
        </w:rPr>
        <w:t>Se- Sumatera Barat</w:t>
      </w:r>
    </w:p>
    <w:p w14:paraId="7034C39D" w14:textId="2457ECB3" w:rsidR="00827F3D" w:rsidRPr="00827F3D" w:rsidRDefault="00827F3D" w:rsidP="00827F3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C204533" w14:textId="77777777" w:rsidR="00827F3D" w:rsidRPr="00827F3D" w:rsidRDefault="00827F3D" w:rsidP="00827F3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9E489FF" w14:textId="733D65CE" w:rsidR="006C249E" w:rsidRPr="00827F3D" w:rsidRDefault="006C249E" w:rsidP="00C926DD">
      <w:pPr>
        <w:pStyle w:val="BodyText"/>
        <w:spacing w:line="276" w:lineRule="auto"/>
        <w:ind w:right="-46" w:firstLine="720"/>
        <w:jc w:val="both"/>
        <w:rPr>
          <w:rFonts w:ascii="Arial" w:hAnsi="Arial" w:cs="Arial"/>
          <w:iCs/>
          <w:sz w:val="24"/>
          <w:szCs w:val="24"/>
          <w:lang w:val="id-ID"/>
        </w:rPr>
      </w:pPr>
      <w:r w:rsidRPr="00827F3D">
        <w:rPr>
          <w:rFonts w:ascii="Arial" w:hAnsi="Arial" w:cs="Arial"/>
          <w:iCs/>
          <w:sz w:val="24"/>
          <w:szCs w:val="24"/>
          <w:lang w:val="id-ID"/>
        </w:rPr>
        <w:t>Assalamu’alaikum Warahmatullahi Wabarakatuh.</w:t>
      </w:r>
    </w:p>
    <w:p w14:paraId="037879A8" w14:textId="2F13BD82" w:rsidR="00B72266" w:rsidRPr="00827F3D" w:rsidRDefault="00803CDE" w:rsidP="00C926DD">
      <w:pPr>
        <w:pStyle w:val="BodyText"/>
        <w:spacing w:line="276" w:lineRule="auto"/>
        <w:ind w:right="-472" w:firstLine="709"/>
        <w:jc w:val="both"/>
        <w:rPr>
          <w:rFonts w:ascii="Arial" w:hAnsi="Arial" w:cs="Arial"/>
          <w:sz w:val="24"/>
          <w:szCs w:val="24"/>
        </w:rPr>
      </w:pPr>
      <w:r w:rsidRPr="00827F3D">
        <w:rPr>
          <w:rFonts w:ascii="Arial" w:hAnsi="Arial" w:cs="Arial"/>
          <w:sz w:val="24"/>
          <w:szCs w:val="24"/>
          <w:lang w:val="en-US"/>
        </w:rPr>
        <w:t>S</w:t>
      </w:r>
      <w:r w:rsidRPr="00827F3D">
        <w:rPr>
          <w:rFonts w:ascii="Arial" w:hAnsi="Arial" w:cs="Arial"/>
          <w:sz w:val="24"/>
          <w:szCs w:val="24"/>
        </w:rPr>
        <w:t>ehubungan dengan telah ditetapkannya Surat Keputusan Ketua Mahkamah</w:t>
      </w:r>
      <w:r w:rsidR="00FD55E3" w:rsidRPr="00827F3D">
        <w:rPr>
          <w:rFonts w:ascii="Arial" w:hAnsi="Arial" w:cs="Arial"/>
          <w:sz w:val="24"/>
          <w:szCs w:val="24"/>
          <w:lang w:val="en-US"/>
        </w:rPr>
        <w:t xml:space="preserve"> </w:t>
      </w:r>
      <w:r w:rsidRPr="00827F3D">
        <w:rPr>
          <w:rFonts w:ascii="Arial" w:hAnsi="Arial" w:cs="Arial"/>
          <w:sz w:val="24"/>
          <w:szCs w:val="24"/>
        </w:rPr>
        <w:t>Agung Nomor 131/KMA/SK/VII/2023 Tanggal 11 Juli 2023 tentang Pedoman Tat</w:t>
      </w:r>
      <w:r w:rsidR="00FD55E3" w:rsidRPr="00827F3D">
        <w:rPr>
          <w:rFonts w:ascii="Arial" w:hAnsi="Arial" w:cs="Arial"/>
          <w:sz w:val="24"/>
          <w:szCs w:val="24"/>
          <w:lang w:val="en-US"/>
        </w:rPr>
        <w:t xml:space="preserve">a </w:t>
      </w:r>
      <w:r w:rsidRPr="00827F3D">
        <w:rPr>
          <w:rFonts w:ascii="Arial" w:hAnsi="Arial" w:cs="Arial"/>
          <w:sz w:val="24"/>
          <w:szCs w:val="24"/>
        </w:rPr>
        <w:t>Naskah Dinas di Lingkungan Mahkamah Agung dan Badan Peradilan yang Berada</w:t>
      </w:r>
      <w:r w:rsidR="00FD55E3" w:rsidRPr="00827F3D">
        <w:rPr>
          <w:rFonts w:ascii="Arial" w:hAnsi="Arial" w:cs="Arial"/>
          <w:sz w:val="24"/>
          <w:szCs w:val="24"/>
          <w:lang w:val="en-US"/>
        </w:rPr>
        <w:t xml:space="preserve"> </w:t>
      </w:r>
      <w:r w:rsidRPr="00827F3D">
        <w:rPr>
          <w:rFonts w:ascii="Arial" w:hAnsi="Arial" w:cs="Arial"/>
          <w:sz w:val="24"/>
          <w:szCs w:val="24"/>
        </w:rPr>
        <w:t>di Bawahnya, serta Surat Keputusan Se</w:t>
      </w:r>
      <w:r w:rsidR="00F145F3">
        <w:rPr>
          <w:rFonts w:ascii="Arial" w:hAnsi="Arial" w:cs="Arial"/>
          <w:sz w:val="24"/>
          <w:szCs w:val="24"/>
          <w:lang w:val="en-US"/>
        </w:rPr>
        <w:t xml:space="preserve"> </w:t>
      </w:r>
      <w:r w:rsidRPr="00827F3D">
        <w:rPr>
          <w:rFonts w:ascii="Arial" w:hAnsi="Arial" w:cs="Arial"/>
          <w:sz w:val="24"/>
          <w:szCs w:val="24"/>
        </w:rPr>
        <w:t>kretaris Mahkamah Agung Nomor</w:t>
      </w:r>
      <w:r w:rsidR="00FD55E3" w:rsidRPr="00827F3D">
        <w:rPr>
          <w:rFonts w:ascii="Arial" w:hAnsi="Arial" w:cs="Arial"/>
          <w:sz w:val="24"/>
          <w:szCs w:val="24"/>
          <w:lang w:val="en-US"/>
        </w:rPr>
        <w:t xml:space="preserve"> </w:t>
      </w:r>
      <w:r w:rsidRPr="00827F3D">
        <w:rPr>
          <w:rFonts w:ascii="Arial" w:hAnsi="Arial" w:cs="Arial"/>
          <w:sz w:val="24"/>
          <w:szCs w:val="24"/>
        </w:rPr>
        <w:t>627/SEK/SK/VII/2023 Tanggal 11 Juli 2023 tentang Klasifikasi Arsip dan Sistem</w:t>
      </w:r>
      <w:r w:rsidR="00FD55E3" w:rsidRPr="00827F3D">
        <w:rPr>
          <w:rFonts w:ascii="Arial" w:hAnsi="Arial" w:cs="Arial"/>
          <w:sz w:val="24"/>
          <w:szCs w:val="24"/>
          <w:lang w:val="en-US"/>
        </w:rPr>
        <w:t xml:space="preserve"> </w:t>
      </w:r>
      <w:r w:rsidRPr="00827F3D">
        <w:rPr>
          <w:rFonts w:ascii="Arial" w:hAnsi="Arial" w:cs="Arial"/>
          <w:sz w:val="24"/>
          <w:szCs w:val="24"/>
        </w:rPr>
        <w:t>Klasifikasi Keamanan dan Akses Arsip di Lingkungan Mahkamah Agung dan Badan</w:t>
      </w:r>
      <w:r w:rsidR="00FD55E3" w:rsidRPr="00827F3D">
        <w:rPr>
          <w:rFonts w:ascii="Arial" w:hAnsi="Arial" w:cs="Arial"/>
          <w:sz w:val="24"/>
          <w:szCs w:val="24"/>
          <w:lang w:val="en-US"/>
        </w:rPr>
        <w:t xml:space="preserve"> </w:t>
      </w:r>
      <w:r w:rsidRPr="00827F3D">
        <w:rPr>
          <w:rFonts w:ascii="Arial" w:hAnsi="Arial" w:cs="Arial"/>
          <w:sz w:val="24"/>
          <w:szCs w:val="24"/>
        </w:rPr>
        <w:t xml:space="preserve">Peradilan yang Berada di Bawahnya, dengan ini </w:t>
      </w:r>
      <w:r w:rsidR="00F145F3">
        <w:rPr>
          <w:rFonts w:ascii="Arial" w:hAnsi="Arial" w:cs="Arial"/>
          <w:sz w:val="24"/>
          <w:szCs w:val="24"/>
          <w:lang w:val="en-US"/>
        </w:rPr>
        <w:t>kami mengintrusikan</w:t>
      </w:r>
      <w:r w:rsidRPr="00827F3D">
        <w:rPr>
          <w:rFonts w:ascii="Arial" w:hAnsi="Arial" w:cs="Arial"/>
          <w:sz w:val="24"/>
          <w:szCs w:val="24"/>
        </w:rPr>
        <w:t xml:space="preserve"> </w:t>
      </w:r>
      <w:r w:rsidR="00FD55E3" w:rsidRPr="00827F3D">
        <w:rPr>
          <w:rFonts w:ascii="Arial" w:hAnsi="Arial" w:cs="Arial"/>
          <w:sz w:val="24"/>
          <w:szCs w:val="24"/>
          <w:lang w:val="en-US"/>
        </w:rPr>
        <w:t>Saudara</w:t>
      </w:r>
      <w:r w:rsidRPr="00827F3D">
        <w:rPr>
          <w:rFonts w:ascii="Arial" w:hAnsi="Arial" w:cs="Arial"/>
          <w:sz w:val="24"/>
          <w:szCs w:val="24"/>
        </w:rPr>
        <w:t xml:space="preserve"> untu</w:t>
      </w:r>
      <w:r w:rsidR="00FD55E3" w:rsidRPr="00827F3D">
        <w:rPr>
          <w:rFonts w:ascii="Arial" w:hAnsi="Arial" w:cs="Arial"/>
          <w:sz w:val="24"/>
          <w:szCs w:val="24"/>
          <w:lang w:val="en-US"/>
        </w:rPr>
        <w:t>k</w:t>
      </w:r>
      <w:r w:rsidR="00A500B8">
        <w:rPr>
          <w:rFonts w:ascii="Arial" w:hAnsi="Arial" w:cs="Arial"/>
          <w:sz w:val="24"/>
          <w:szCs w:val="24"/>
          <w:lang w:val="en-US"/>
        </w:rPr>
        <w:t xml:space="preserve"> memerintahkan Panitera, Sekretaris, Kepala Sub Bagian Umum dan Keuangan, dan operator surat untuk</w:t>
      </w:r>
      <w:r w:rsidR="00FD55E3" w:rsidRPr="00827F3D">
        <w:rPr>
          <w:rFonts w:ascii="Arial" w:hAnsi="Arial" w:cs="Arial"/>
          <w:sz w:val="24"/>
          <w:szCs w:val="24"/>
          <w:lang w:val="en-US"/>
        </w:rPr>
        <w:t xml:space="preserve"> </w:t>
      </w:r>
      <w:r w:rsidRPr="00827F3D">
        <w:rPr>
          <w:rFonts w:ascii="Arial" w:hAnsi="Arial" w:cs="Arial"/>
          <w:sz w:val="24"/>
          <w:szCs w:val="24"/>
        </w:rPr>
        <w:t>mengikuti kegiatan Sosialisasi</w:t>
      </w:r>
      <w:r w:rsidR="00FD55E3" w:rsidRPr="00827F3D">
        <w:rPr>
          <w:rFonts w:ascii="Arial" w:hAnsi="Arial" w:cs="Arial"/>
          <w:sz w:val="24"/>
          <w:szCs w:val="24"/>
          <w:lang w:val="en-US"/>
        </w:rPr>
        <w:t xml:space="preserve"> </w:t>
      </w:r>
      <w:r w:rsidRPr="00827F3D">
        <w:rPr>
          <w:rFonts w:ascii="Arial" w:hAnsi="Arial" w:cs="Arial"/>
          <w:sz w:val="24"/>
          <w:szCs w:val="24"/>
        </w:rPr>
        <w:t>Pelaksanaan Pedoman Tata Naskah Dinas di Lingkungan Mahkamah Agung dan</w:t>
      </w:r>
      <w:r w:rsidR="00FD55E3" w:rsidRPr="00827F3D">
        <w:rPr>
          <w:rFonts w:ascii="Arial" w:hAnsi="Arial" w:cs="Arial"/>
          <w:sz w:val="24"/>
          <w:szCs w:val="24"/>
          <w:lang w:val="en-US"/>
        </w:rPr>
        <w:t xml:space="preserve"> </w:t>
      </w:r>
      <w:r w:rsidRPr="00827F3D">
        <w:rPr>
          <w:rFonts w:ascii="Arial" w:hAnsi="Arial" w:cs="Arial"/>
          <w:sz w:val="24"/>
          <w:szCs w:val="24"/>
        </w:rPr>
        <w:t>Badan Peradilan yang Berada di Bawahnya, yang akan diselenggarakan</w:t>
      </w:r>
      <w:r w:rsidR="00B72266" w:rsidRPr="00827F3D">
        <w:rPr>
          <w:rFonts w:ascii="Arial" w:hAnsi="Arial" w:cs="Arial"/>
          <w:sz w:val="24"/>
          <w:szCs w:val="24"/>
        </w:rPr>
        <w:t>:</w:t>
      </w:r>
    </w:p>
    <w:p w14:paraId="135DF4C1" w14:textId="6EB61653" w:rsidR="00463E12" w:rsidRPr="00827F3D" w:rsidRDefault="00B72266" w:rsidP="00C926DD">
      <w:pPr>
        <w:pStyle w:val="BodyText"/>
        <w:spacing w:line="276" w:lineRule="auto"/>
        <w:ind w:right="-472" w:firstLine="709"/>
        <w:jc w:val="both"/>
        <w:rPr>
          <w:rFonts w:ascii="Arial" w:hAnsi="Arial" w:cs="Arial"/>
          <w:sz w:val="24"/>
          <w:szCs w:val="24"/>
        </w:rPr>
      </w:pPr>
      <w:r w:rsidRPr="00827F3D">
        <w:rPr>
          <w:rFonts w:ascii="Arial" w:hAnsi="Arial" w:cs="Arial"/>
          <w:sz w:val="24"/>
          <w:szCs w:val="24"/>
        </w:rPr>
        <w:t xml:space="preserve">Hari/ Tanggal </w:t>
      </w:r>
      <w:r w:rsidRPr="00827F3D">
        <w:rPr>
          <w:rFonts w:ascii="Arial" w:hAnsi="Arial" w:cs="Arial"/>
          <w:sz w:val="24"/>
          <w:szCs w:val="24"/>
        </w:rPr>
        <w:tab/>
        <w:t xml:space="preserve">: </w:t>
      </w:r>
      <w:r w:rsidR="00A500B8">
        <w:rPr>
          <w:rFonts w:ascii="Arial" w:hAnsi="Arial" w:cs="Arial"/>
          <w:sz w:val="24"/>
          <w:szCs w:val="24"/>
          <w:lang w:val="en-US"/>
        </w:rPr>
        <w:t>Kamis</w:t>
      </w:r>
      <w:r w:rsidR="00FD55E3" w:rsidRPr="00827F3D">
        <w:rPr>
          <w:rFonts w:ascii="Arial" w:hAnsi="Arial" w:cs="Arial"/>
          <w:sz w:val="24"/>
          <w:szCs w:val="24"/>
          <w:lang w:val="en-US"/>
        </w:rPr>
        <w:t xml:space="preserve">, </w:t>
      </w:r>
      <w:r w:rsidR="00A500B8">
        <w:rPr>
          <w:rFonts w:ascii="Arial" w:hAnsi="Arial" w:cs="Arial"/>
          <w:sz w:val="24"/>
          <w:szCs w:val="24"/>
          <w:lang w:val="en-US"/>
        </w:rPr>
        <w:t xml:space="preserve">07 </w:t>
      </w:r>
      <w:r w:rsidR="00FD55E3" w:rsidRPr="00827F3D">
        <w:rPr>
          <w:rFonts w:ascii="Arial" w:hAnsi="Arial" w:cs="Arial"/>
          <w:sz w:val="24"/>
          <w:szCs w:val="24"/>
          <w:lang w:val="en-US"/>
        </w:rPr>
        <w:t xml:space="preserve">September </w:t>
      </w:r>
      <w:r w:rsidRPr="00827F3D">
        <w:rPr>
          <w:rFonts w:ascii="Arial" w:hAnsi="Arial" w:cs="Arial"/>
          <w:sz w:val="24"/>
          <w:szCs w:val="24"/>
        </w:rPr>
        <w:t>2023</w:t>
      </w:r>
    </w:p>
    <w:p w14:paraId="31BF7558" w14:textId="1D71BFC7" w:rsidR="00FD55E3" w:rsidRPr="00827F3D" w:rsidRDefault="00B72266" w:rsidP="00C926DD">
      <w:pPr>
        <w:pStyle w:val="BodyText"/>
        <w:spacing w:line="276" w:lineRule="auto"/>
        <w:ind w:right="-472" w:firstLine="709"/>
        <w:jc w:val="both"/>
        <w:rPr>
          <w:rFonts w:ascii="Arial" w:hAnsi="Arial" w:cs="Arial"/>
          <w:sz w:val="24"/>
          <w:szCs w:val="24"/>
        </w:rPr>
      </w:pPr>
      <w:r w:rsidRPr="00827F3D">
        <w:rPr>
          <w:rFonts w:ascii="Arial" w:hAnsi="Arial" w:cs="Arial"/>
          <w:sz w:val="24"/>
          <w:szCs w:val="24"/>
        </w:rPr>
        <w:t xml:space="preserve">Pukul </w:t>
      </w:r>
      <w:r w:rsidRPr="00827F3D">
        <w:rPr>
          <w:rFonts w:ascii="Arial" w:hAnsi="Arial" w:cs="Arial"/>
          <w:sz w:val="24"/>
          <w:szCs w:val="24"/>
        </w:rPr>
        <w:tab/>
      </w:r>
      <w:r w:rsidRPr="00827F3D">
        <w:rPr>
          <w:rFonts w:ascii="Arial" w:hAnsi="Arial" w:cs="Arial"/>
          <w:sz w:val="24"/>
          <w:szCs w:val="24"/>
        </w:rPr>
        <w:tab/>
      </w:r>
      <w:r w:rsidRPr="00827F3D">
        <w:rPr>
          <w:rFonts w:ascii="Arial" w:hAnsi="Arial" w:cs="Arial"/>
          <w:sz w:val="24"/>
          <w:szCs w:val="24"/>
        </w:rPr>
        <w:tab/>
        <w:t xml:space="preserve">: </w:t>
      </w:r>
      <w:r w:rsidR="00FD55E3" w:rsidRPr="00827F3D">
        <w:rPr>
          <w:rFonts w:ascii="Arial" w:hAnsi="Arial" w:cs="Arial"/>
          <w:sz w:val="24"/>
          <w:szCs w:val="24"/>
          <w:lang w:val="en-US"/>
        </w:rPr>
        <w:t>08.30 WIB s.d. selesai</w:t>
      </w:r>
    </w:p>
    <w:p w14:paraId="312EE430" w14:textId="0B340A91" w:rsidR="00B72266" w:rsidRDefault="00B72266" w:rsidP="00C926DD">
      <w:pPr>
        <w:pStyle w:val="BodyText"/>
        <w:spacing w:line="276" w:lineRule="auto"/>
        <w:ind w:right="-472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827F3D">
        <w:rPr>
          <w:rFonts w:ascii="Arial" w:hAnsi="Arial" w:cs="Arial"/>
          <w:sz w:val="24"/>
          <w:szCs w:val="24"/>
        </w:rPr>
        <w:t>Tempat</w:t>
      </w:r>
      <w:r w:rsidRPr="00827F3D">
        <w:rPr>
          <w:rFonts w:ascii="Arial" w:hAnsi="Arial" w:cs="Arial"/>
          <w:sz w:val="24"/>
          <w:szCs w:val="24"/>
        </w:rPr>
        <w:tab/>
      </w:r>
      <w:r w:rsidRPr="00827F3D">
        <w:rPr>
          <w:rFonts w:ascii="Arial" w:hAnsi="Arial" w:cs="Arial"/>
          <w:sz w:val="24"/>
          <w:szCs w:val="24"/>
        </w:rPr>
        <w:tab/>
        <w:t xml:space="preserve">: </w:t>
      </w:r>
      <w:r w:rsidR="00A500B8">
        <w:rPr>
          <w:rFonts w:ascii="Arial" w:hAnsi="Arial" w:cs="Arial"/>
          <w:sz w:val="24"/>
          <w:szCs w:val="24"/>
          <w:lang w:val="en-US"/>
        </w:rPr>
        <w:t>Ruang Media Center Satker masing-masing</w:t>
      </w:r>
    </w:p>
    <w:p w14:paraId="66861EC3" w14:textId="77777777" w:rsidR="00A500B8" w:rsidRPr="00A500B8" w:rsidRDefault="00A500B8" w:rsidP="00C926DD">
      <w:pPr>
        <w:pStyle w:val="BodyText"/>
        <w:spacing w:line="276" w:lineRule="auto"/>
        <w:ind w:right="-472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14:paraId="0DD75C55" w14:textId="77777777" w:rsidR="00827F3D" w:rsidRPr="00827F3D" w:rsidRDefault="003F5BAD" w:rsidP="00827F3D">
      <w:pPr>
        <w:pStyle w:val="BodyText"/>
        <w:spacing w:line="276" w:lineRule="auto"/>
        <w:ind w:right="-472" w:firstLine="709"/>
        <w:jc w:val="both"/>
        <w:rPr>
          <w:rFonts w:ascii="Arial" w:hAnsi="Arial" w:cs="Arial"/>
          <w:sz w:val="24"/>
          <w:szCs w:val="24"/>
        </w:rPr>
      </w:pPr>
      <w:r w:rsidRPr="00827F3D">
        <w:rPr>
          <w:rFonts w:ascii="Arial" w:hAnsi="Arial" w:cs="Arial"/>
          <w:sz w:val="24"/>
          <w:szCs w:val="24"/>
        </w:rPr>
        <w:t>Demikian untuk menjadi perhatian</w:t>
      </w:r>
      <w:r w:rsidR="006C249E" w:rsidRPr="00827F3D">
        <w:rPr>
          <w:rFonts w:ascii="Arial" w:hAnsi="Arial" w:cs="Arial"/>
          <w:sz w:val="24"/>
          <w:szCs w:val="24"/>
          <w:lang w:val="en-US"/>
        </w:rPr>
        <w:t>, kami ucapkan</w:t>
      </w:r>
      <w:r w:rsidRPr="00827F3D">
        <w:rPr>
          <w:rFonts w:ascii="Arial" w:hAnsi="Arial" w:cs="Arial"/>
          <w:spacing w:val="1"/>
          <w:sz w:val="24"/>
          <w:szCs w:val="24"/>
        </w:rPr>
        <w:t xml:space="preserve"> </w:t>
      </w:r>
      <w:r w:rsidRPr="00827F3D">
        <w:rPr>
          <w:rFonts w:ascii="Arial" w:hAnsi="Arial" w:cs="Arial"/>
          <w:sz w:val="24"/>
          <w:szCs w:val="24"/>
        </w:rPr>
        <w:t>terima</w:t>
      </w:r>
      <w:r w:rsidRPr="00827F3D">
        <w:rPr>
          <w:rFonts w:ascii="Arial" w:hAnsi="Arial" w:cs="Arial"/>
          <w:spacing w:val="1"/>
          <w:sz w:val="24"/>
          <w:szCs w:val="24"/>
        </w:rPr>
        <w:t xml:space="preserve"> </w:t>
      </w:r>
      <w:r w:rsidRPr="00827F3D">
        <w:rPr>
          <w:rFonts w:ascii="Arial" w:hAnsi="Arial" w:cs="Arial"/>
          <w:sz w:val="24"/>
          <w:szCs w:val="24"/>
        </w:rPr>
        <w:t>kasih.</w:t>
      </w:r>
    </w:p>
    <w:p w14:paraId="102D98DE" w14:textId="17029D0E" w:rsidR="003F5BAD" w:rsidRPr="00827F3D" w:rsidRDefault="00827F3D" w:rsidP="00827F3D">
      <w:pPr>
        <w:pStyle w:val="BodyText"/>
        <w:spacing w:line="276" w:lineRule="auto"/>
        <w:ind w:right="-472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827F3D">
        <w:rPr>
          <w:rFonts w:ascii="Arial" w:hAnsi="Arial" w:cs="Arial"/>
          <w:iCs/>
          <w:sz w:val="24"/>
          <w:szCs w:val="24"/>
          <w:lang w:val="en-US"/>
        </w:rPr>
        <w:t>Wa</w:t>
      </w:r>
      <w:r w:rsidRPr="00827F3D">
        <w:rPr>
          <w:rFonts w:ascii="Arial" w:hAnsi="Arial" w:cs="Arial"/>
          <w:iCs/>
          <w:sz w:val="24"/>
          <w:szCs w:val="24"/>
          <w:lang w:val="id-ID"/>
        </w:rPr>
        <w:t>ssalamu’alaikum</w:t>
      </w:r>
      <w:r w:rsidRPr="00827F3D">
        <w:rPr>
          <w:rFonts w:ascii="Arial" w:hAnsi="Arial" w:cs="Arial"/>
          <w:iCs/>
          <w:sz w:val="24"/>
          <w:szCs w:val="24"/>
          <w:lang w:val="id-ID"/>
        </w:rPr>
        <w:t xml:space="preserve"> </w:t>
      </w:r>
      <w:r w:rsidRPr="00827F3D">
        <w:rPr>
          <w:rFonts w:ascii="Arial" w:hAnsi="Arial" w:cs="Arial"/>
          <w:iCs/>
          <w:sz w:val="24"/>
          <w:szCs w:val="24"/>
          <w:lang w:val="id-ID"/>
        </w:rPr>
        <w:t>Warahmatullahi Wabarakatuh</w:t>
      </w:r>
      <w:r>
        <w:rPr>
          <w:rFonts w:ascii="Arial" w:hAnsi="Arial" w:cs="Arial"/>
          <w:iCs/>
          <w:sz w:val="24"/>
          <w:szCs w:val="24"/>
          <w:lang w:val="en-US"/>
        </w:rPr>
        <w:t>.</w:t>
      </w:r>
    </w:p>
    <w:p w14:paraId="1FBAE9FD" w14:textId="77777777" w:rsidR="00827F3D" w:rsidRPr="00827F3D" w:rsidRDefault="00827F3D" w:rsidP="00C926DD">
      <w:pPr>
        <w:pStyle w:val="BodyText"/>
        <w:spacing w:line="276" w:lineRule="auto"/>
        <w:ind w:left="5954" w:right="-472"/>
        <w:rPr>
          <w:rFonts w:ascii="Arial" w:hAnsi="Arial" w:cs="Arial"/>
          <w:sz w:val="24"/>
          <w:szCs w:val="24"/>
          <w:lang w:val="en-US"/>
        </w:rPr>
      </w:pPr>
    </w:p>
    <w:p w14:paraId="42417738" w14:textId="77777777" w:rsidR="00827F3D" w:rsidRPr="00827F3D" w:rsidRDefault="00827F3D" w:rsidP="00C926DD">
      <w:pPr>
        <w:pStyle w:val="BodyText"/>
        <w:spacing w:line="276" w:lineRule="auto"/>
        <w:ind w:left="5954" w:right="-472"/>
        <w:rPr>
          <w:rFonts w:ascii="Arial" w:hAnsi="Arial" w:cs="Arial"/>
          <w:sz w:val="24"/>
          <w:szCs w:val="24"/>
          <w:lang w:val="en-US"/>
        </w:rPr>
      </w:pPr>
    </w:p>
    <w:p w14:paraId="404E3A2A" w14:textId="6B4DDF87" w:rsidR="003F5BAD" w:rsidRPr="00827F3D" w:rsidRDefault="00A500B8" w:rsidP="00827F3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Wakil </w:t>
      </w:r>
      <w:r w:rsidR="003F5BAD" w:rsidRPr="00827F3D">
        <w:rPr>
          <w:rFonts w:ascii="Arial" w:hAnsi="Arial" w:cs="Arial"/>
          <w:sz w:val="24"/>
          <w:szCs w:val="24"/>
          <w:lang w:val="en-US"/>
        </w:rPr>
        <w:t>Ketua</w:t>
      </w:r>
      <w:r w:rsidR="0069157B" w:rsidRPr="00827F3D">
        <w:rPr>
          <w:rFonts w:ascii="Arial" w:hAnsi="Arial" w:cs="Arial"/>
          <w:sz w:val="24"/>
          <w:szCs w:val="24"/>
          <w:lang w:val="en-US"/>
        </w:rPr>
        <w:t xml:space="preserve"> Pengadilan Tinggi Agama Padang</w:t>
      </w:r>
    </w:p>
    <w:p w14:paraId="70941EA1" w14:textId="77777777" w:rsidR="00CC65E5" w:rsidRPr="00827F3D" w:rsidRDefault="00CC65E5" w:rsidP="00827F3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</w:rPr>
      </w:pPr>
    </w:p>
    <w:p w14:paraId="4D7B6359" w14:textId="104F34E7" w:rsidR="003F5BAD" w:rsidRDefault="003F5BAD" w:rsidP="00827F3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</w:rPr>
      </w:pPr>
    </w:p>
    <w:p w14:paraId="49AD437B" w14:textId="77777777" w:rsidR="00827F3D" w:rsidRPr="00827F3D" w:rsidRDefault="00827F3D" w:rsidP="00827F3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</w:rPr>
      </w:pPr>
    </w:p>
    <w:p w14:paraId="07EC6BDD" w14:textId="6ACF0BB5" w:rsidR="006B64C0" w:rsidRPr="00827F3D" w:rsidRDefault="00A500B8" w:rsidP="00827F3D">
      <w:pPr>
        <w:spacing w:line="276" w:lineRule="auto"/>
        <w:ind w:left="5103" w:right="-472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Rosliani</w:t>
      </w:r>
    </w:p>
    <w:p w14:paraId="129365D2" w14:textId="3BB5D7F8" w:rsidR="00C926DD" w:rsidRPr="00827F3D" w:rsidRDefault="00C926DD" w:rsidP="00C926DD">
      <w:pPr>
        <w:spacing w:line="276" w:lineRule="auto"/>
        <w:ind w:left="5954" w:right="-472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A2B2527" w14:textId="743D1DC2" w:rsidR="00C926DD" w:rsidRPr="00827F3D" w:rsidRDefault="00C926DD" w:rsidP="00C926DD">
      <w:pPr>
        <w:spacing w:line="276" w:lineRule="auto"/>
        <w:ind w:left="5954" w:right="-472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7AB9E73" w14:textId="77777777" w:rsidR="00C926DD" w:rsidRPr="00827F3D" w:rsidRDefault="00C926DD" w:rsidP="00C926DD">
      <w:pPr>
        <w:spacing w:line="276" w:lineRule="auto"/>
        <w:ind w:left="5954" w:right="-472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5617F9D" w14:textId="70774BA9" w:rsidR="00C926DD" w:rsidRPr="00827F3D" w:rsidRDefault="00C926DD" w:rsidP="00C926DD">
      <w:pPr>
        <w:spacing w:line="276" w:lineRule="auto"/>
        <w:ind w:right="-472"/>
        <w:rPr>
          <w:rFonts w:ascii="Arial" w:hAnsi="Arial" w:cs="Arial"/>
          <w:sz w:val="24"/>
          <w:szCs w:val="24"/>
          <w:lang w:val="en-US"/>
        </w:rPr>
      </w:pPr>
      <w:r w:rsidRPr="00827F3D">
        <w:rPr>
          <w:rFonts w:ascii="Arial" w:hAnsi="Arial" w:cs="Arial"/>
          <w:sz w:val="24"/>
          <w:szCs w:val="24"/>
          <w:lang w:val="en-US"/>
        </w:rPr>
        <w:t>Tembusan:</w:t>
      </w:r>
    </w:p>
    <w:p w14:paraId="2B9E79DF" w14:textId="5AB34188" w:rsidR="00C926DD" w:rsidRPr="00827F3D" w:rsidRDefault="00C926DD" w:rsidP="00C926DD">
      <w:pPr>
        <w:pStyle w:val="ListParagraph"/>
        <w:numPr>
          <w:ilvl w:val="0"/>
          <w:numId w:val="4"/>
        </w:numPr>
        <w:spacing w:before="0" w:line="276" w:lineRule="auto"/>
        <w:ind w:right="-472"/>
        <w:rPr>
          <w:rFonts w:ascii="Arial" w:hAnsi="Arial" w:cs="Arial"/>
          <w:sz w:val="24"/>
          <w:szCs w:val="24"/>
          <w:lang w:val="en-US"/>
        </w:rPr>
      </w:pPr>
      <w:r w:rsidRPr="00827F3D">
        <w:rPr>
          <w:rFonts w:ascii="Arial" w:hAnsi="Arial" w:cs="Arial"/>
          <w:sz w:val="24"/>
          <w:szCs w:val="24"/>
          <w:lang w:val="en-US"/>
        </w:rPr>
        <w:t>Yth. Sekretaris Mahkamah Agung RI</w:t>
      </w:r>
    </w:p>
    <w:p w14:paraId="29E5DB8B" w14:textId="2400FC31" w:rsidR="00C926DD" w:rsidRDefault="00C926DD" w:rsidP="00C926DD">
      <w:pPr>
        <w:pStyle w:val="ListParagraph"/>
        <w:numPr>
          <w:ilvl w:val="0"/>
          <w:numId w:val="4"/>
        </w:numPr>
        <w:spacing w:before="0" w:line="276" w:lineRule="auto"/>
        <w:ind w:right="-472"/>
        <w:rPr>
          <w:rFonts w:ascii="Arial" w:hAnsi="Arial" w:cs="Arial"/>
          <w:sz w:val="24"/>
          <w:szCs w:val="24"/>
          <w:lang w:val="en-US"/>
        </w:rPr>
      </w:pPr>
      <w:r w:rsidRPr="00827F3D">
        <w:rPr>
          <w:rFonts w:ascii="Arial" w:hAnsi="Arial" w:cs="Arial"/>
          <w:sz w:val="24"/>
          <w:szCs w:val="24"/>
          <w:lang w:val="en-US"/>
        </w:rPr>
        <w:lastRenderedPageBreak/>
        <w:t>Yth. Direktorat Jenderal Badan Peradilan Agama Mahkamah Agung RI</w:t>
      </w:r>
    </w:p>
    <w:p w14:paraId="54D7AAC2" w14:textId="73005EEE" w:rsidR="00A500B8" w:rsidRPr="00827F3D" w:rsidRDefault="00A500B8" w:rsidP="00C926DD">
      <w:pPr>
        <w:pStyle w:val="ListParagraph"/>
        <w:numPr>
          <w:ilvl w:val="0"/>
          <w:numId w:val="4"/>
        </w:numPr>
        <w:spacing w:before="0" w:line="276" w:lineRule="auto"/>
        <w:ind w:right="-47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Yth. Ketua Pengadilan Tinggi Agama Padang (sebagai laporan)</w:t>
      </w:r>
    </w:p>
    <w:p w14:paraId="25A6CB8B" w14:textId="020539B9" w:rsidR="00C926DD" w:rsidRPr="00827F3D" w:rsidRDefault="00C926DD" w:rsidP="00827F3D">
      <w:pPr>
        <w:spacing w:line="276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sectPr w:rsidR="00C926DD" w:rsidRPr="00827F3D" w:rsidSect="00E3287A">
      <w:footerReference w:type="default" r:id="rId12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E319" w14:textId="77777777" w:rsidR="000B1F36" w:rsidRDefault="000B1F36" w:rsidP="00AF4FEF">
      <w:r>
        <w:separator/>
      </w:r>
    </w:p>
  </w:endnote>
  <w:endnote w:type="continuationSeparator" w:id="0">
    <w:p w14:paraId="3B5A91EB" w14:textId="77777777" w:rsidR="000B1F36" w:rsidRDefault="000B1F36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C17E" w14:textId="77777777" w:rsidR="000B1F36" w:rsidRDefault="000B1F36" w:rsidP="00AF4FEF">
      <w:r>
        <w:separator/>
      </w:r>
    </w:p>
  </w:footnote>
  <w:footnote w:type="continuationSeparator" w:id="0">
    <w:p w14:paraId="23166D30" w14:textId="77777777" w:rsidR="000B1F36" w:rsidRDefault="000B1F36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E44"/>
    <w:multiLevelType w:val="hybridMultilevel"/>
    <w:tmpl w:val="564649D4"/>
    <w:lvl w:ilvl="0" w:tplc="3D58EB3E">
      <w:start w:val="1"/>
      <w:numFmt w:val="bullet"/>
      <w:lvlText w:val="-"/>
      <w:lvlJc w:val="left"/>
      <w:pPr>
        <w:ind w:left="337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2ED25A20"/>
    <w:multiLevelType w:val="hybridMultilevel"/>
    <w:tmpl w:val="AF5E2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1204"/>
    <w:multiLevelType w:val="hybridMultilevel"/>
    <w:tmpl w:val="E1AC3690"/>
    <w:lvl w:ilvl="0" w:tplc="4352EFD2">
      <w:start w:val="1"/>
      <w:numFmt w:val="bullet"/>
      <w:lvlText w:val="-"/>
      <w:lvlJc w:val="left"/>
      <w:pPr>
        <w:ind w:left="3379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9" w:hanging="360"/>
      </w:pPr>
      <w:rPr>
        <w:rFonts w:ascii="Wingdings" w:hAnsi="Wingdings" w:hint="default"/>
      </w:rPr>
    </w:lvl>
  </w:abstractNum>
  <w:abstractNum w:abstractNumId="3" w15:restartNumberingAfterBreak="0">
    <w:nsid w:val="629D7A8E"/>
    <w:multiLevelType w:val="hybridMultilevel"/>
    <w:tmpl w:val="8F02B662"/>
    <w:lvl w:ilvl="0" w:tplc="A878A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25570"/>
    <w:rsid w:val="000B1F36"/>
    <w:rsid w:val="000F636B"/>
    <w:rsid w:val="0014438B"/>
    <w:rsid w:val="00160E30"/>
    <w:rsid w:val="00167B95"/>
    <w:rsid w:val="001A6E04"/>
    <w:rsid w:val="001F0DD2"/>
    <w:rsid w:val="00213F10"/>
    <w:rsid w:val="002524BB"/>
    <w:rsid w:val="002971B3"/>
    <w:rsid w:val="002C09C2"/>
    <w:rsid w:val="002C1A79"/>
    <w:rsid w:val="003A52AE"/>
    <w:rsid w:val="003F5BAD"/>
    <w:rsid w:val="00441FEF"/>
    <w:rsid w:val="00463E12"/>
    <w:rsid w:val="00477285"/>
    <w:rsid w:val="004E092F"/>
    <w:rsid w:val="0058001C"/>
    <w:rsid w:val="006426DB"/>
    <w:rsid w:val="00654174"/>
    <w:rsid w:val="00675DBF"/>
    <w:rsid w:val="00676541"/>
    <w:rsid w:val="0069157B"/>
    <w:rsid w:val="00693437"/>
    <w:rsid w:val="006A619D"/>
    <w:rsid w:val="006B001F"/>
    <w:rsid w:val="006B64C0"/>
    <w:rsid w:val="006C249E"/>
    <w:rsid w:val="006D793E"/>
    <w:rsid w:val="006E28A7"/>
    <w:rsid w:val="00710344"/>
    <w:rsid w:val="0073419F"/>
    <w:rsid w:val="00755A35"/>
    <w:rsid w:val="0078590F"/>
    <w:rsid w:val="007D6DD1"/>
    <w:rsid w:val="00803CDE"/>
    <w:rsid w:val="00827F3D"/>
    <w:rsid w:val="0083371A"/>
    <w:rsid w:val="00870A1F"/>
    <w:rsid w:val="008D6591"/>
    <w:rsid w:val="008E6A1C"/>
    <w:rsid w:val="009641E5"/>
    <w:rsid w:val="00990D78"/>
    <w:rsid w:val="00A11747"/>
    <w:rsid w:val="00A500B8"/>
    <w:rsid w:val="00A75E05"/>
    <w:rsid w:val="00AC7E78"/>
    <w:rsid w:val="00AF4FEF"/>
    <w:rsid w:val="00B572B2"/>
    <w:rsid w:val="00B72266"/>
    <w:rsid w:val="00B764F5"/>
    <w:rsid w:val="00B8233F"/>
    <w:rsid w:val="00B83636"/>
    <w:rsid w:val="00BE084D"/>
    <w:rsid w:val="00C66490"/>
    <w:rsid w:val="00C926DD"/>
    <w:rsid w:val="00CC65E5"/>
    <w:rsid w:val="00CE3215"/>
    <w:rsid w:val="00D208B9"/>
    <w:rsid w:val="00D45B2F"/>
    <w:rsid w:val="00D7029D"/>
    <w:rsid w:val="00DC0EAA"/>
    <w:rsid w:val="00DD51A2"/>
    <w:rsid w:val="00E17115"/>
    <w:rsid w:val="00E3287A"/>
    <w:rsid w:val="00F145F3"/>
    <w:rsid w:val="00F216A0"/>
    <w:rsid w:val="00F40317"/>
    <w:rsid w:val="00F44ED4"/>
    <w:rsid w:val="00F74AA5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  <w:style w:type="table" w:styleId="TableGrid">
    <w:name w:val="Table Grid"/>
    <w:basedOn w:val="TableNormal"/>
    <w:uiPriority w:val="39"/>
    <w:rsid w:val="008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Richa Meiliyana R</cp:lastModifiedBy>
  <cp:revision>4</cp:revision>
  <cp:lastPrinted>2023-08-21T08:13:00Z</cp:lastPrinted>
  <dcterms:created xsi:type="dcterms:W3CDTF">2023-09-06T05:27:00Z</dcterms:created>
  <dcterms:modified xsi:type="dcterms:W3CDTF">2023-09-06T06:23:00Z</dcterms:modified>
</cp:coreProperties>
</file>