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7521D6B" w14:textId="2BA2CE96" w:rsidR="002A5898" w:rsidRDefault="00E4689E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ADE013C" w14:textId="77777777" w:rsidR="00A11A2F" w:rsidRDefault="00A11A2F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</w:p>
    <w:p w14:paraId="2D270D1B" w14:textId="77777777" w:rsidR="00A11A2F" w:rsidRPr="00A11A2F" w:rsidRDefault="00A11A2F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</w:p>
    <w:p w14:paraId="6451AADA" w14:textId="5B83AC1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>: W3-A/</w:t>
      </w:r>
      <w:r w:rsidR="00A11A2F">
        <w:rPr>
          <w:rFonts w:ascii="Arial" w:hAnsi="Arial" w:cs="Arial"/>
        </w:rPr>
        <w:t xml:space="preserve">      </w:t>
      </w:r>
      <w:r w:rsidRPr="00B2763A">
        <w:rPr>
          <w:rFonts w:ascii="Arial" w:hAnsi="Arial" w:cs="Arial"/>
        </w:rPr>
        <w:t>/</w:t>
      </w:r>
      <w:r w:rsidR="00A11A2F">
        <w:rPr>
          <w:rFonts w:ascii="Arial" w:hAnsi="Arial" w:cs="Arial"/>
        </w:rPr>
        <w:t>KP.02.1</w:t>
      </w:r>
      <w:r w:rsidRPr="00B2763A">
        <w:rPr>
          <w:rFonts w:ascii="Arial" w:hAnsi="Arial" w:cs="Arial"/>
        </w:rPr>
        <w:t>/</w:t>
      </w:r>
      <w:r w:rsidR="00A256F9">
        <w:rPr>
          <w:rFonts w:ascii="Arial" w:hAnsi="Arial" w:cs="Arial"/>
        </w:rPr>
        <w:t>IX</w:t>
      </w:r>
      <w:r w:rsidRPr="00B2763A">
        <w:rPr>
          <w:rFonts w:ascii="Arial" w:hAnsi="Arial" w:cs="Arial"/>
        </w:rPr>
        <w:t>/2023</w:t>
      </w:r>
      <w:r w:rsidRPr="00B2763A">
        <w:rPr>
          <w:rFonts w:ascii="Arial" w:hAnsi="Arial" w:cs="Arial"/>
        </w:rPr>
        <w:tab/>
      </w:r>
      <w:r w:rsidR="00D57038">
        <w:rPr>
          <w:rFonts w:ascii="Arial" w:hAnsi="Arial" w:cs="Arial"/>
        </w:rPr>
        <w:t>7</w:t>
      </w:r>
      <w:r w:rsidR="00A256F9">
        <w:rPr>
          <w:rFonts w:ascii="Arial" w:hAnsi="Arial" w:cs="Arial"/>
        </w:rPr>
        <w:t xml:space="preserve"> September</w:t>
      </w:r>
      <w:r w:rsidRPr="00B2763A">
        <w:rPr>
          <w:rFonts w:ascii="Arial" w:hAnsi="Arial" w:cs="Arial"/>
        </w:rPr>
        <w:t xml:space="preserve"> 2023</w:t>
      </w:r>
    </w:p>
    <w:p w14:paraId="1FFA46BE" w14:textId="5641FA7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A11A2F">
        <w:rPr>
          <w:rFonts w:ascii="Arial" w:hAnsi="Arial" w:cs="Arial"/>
        </w:rPr>
        <w:t>Terbatas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56A972B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A11A2F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64922E01" w14:textId="390C0A6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Hakim Tinggi PTA Padang;</w:t>
      </w:r>
    </w:p>
    <w:p w14:paraId="319779B4" w14:textId="452627D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Pejabat Struktural dan Fungsional PTA Padang;</w:t>
      </w:r>
    </w:p>
    <w:p w14:paraId="2CF8D69A" w14:textId="73F44927" w:rsidR="009E591D" w:rsidRPr="00B2763A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Pegawai PTA Padang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C6A8F60" w:rsidR="002A5898" w:rsidRPr="008D233C" w:rsidRDefault="008D233C" w:rsidP="008D233C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Menyusul surat kami nomor </w:t>
      </w:r>
      <w:r w:rsidRPr="008D233C">
        <w:rPr>
          <w:rFonts w:ascii="Arial" w:hAnsi="Arial" w:cs="Arial"/>
        </w:rPr>
        <w:t>W3-A/2377/OT.00/IX/2023</w:t>
      </w:r>
      <w:r>
        <w:rPr>
          <w:rFonts w:ascii="Arial" w:hAnsi="Arial" w:cs="Arial"/>
        </w:rPr>
        <w:t xml:space="preserve"> tanggal 6 September 2023 perihal undangan, dengan ini kami sampaikan ralat </w:t>
      </w:r>
      <w:r w:rsidR="00A11A2F" w:rsidRPr="00A11A2F">
        <w:rPr>
          <w:rFonts w:ascii="Arial" w:hAnsi="Arial" w:cs="Arial"/>
        </w:rPr>
        <w:t xml:space="preserve">rapat </w:t>
      </w:r>
      <w:r w:rsidR="00A11A2F">
        <w:rPr>
          <w:rFonts w:ascii="Arial" w:hAnsi="Arial" w:cs="Arial"/>
        </w:rPr>
        <w:t xml:space="preserve">tim </w:t>
      </w:r>
      <w:r w:rsidR="00A11A2F" w:rsidRPr="00A11A2F">
        <w:rPr>
          <w:rFonts w:ascii="Arial" w:hAnsi="Arial" w:cs="Arial"/>
        </w:rPr>
        <w:t>pelaksanaan pembangunan zona integritas</w:t>
      </w:r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3BF0F9EF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8D233C">
        <w:rPr>
          <w:rFonts w:ascii="Arial" w:hAnsi="Arial" w:cs="Arial"/>
        </w:rPr>
        <w:t>Selasa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451A43">
        <w:rPr>
          <w:rFonts w:ascii="Arial" w:hAnsi="Arial" w:cs="Arial"/>
        </w:rPr>
        <w:t>12</w:t>
      </w:r>
      <w:r w:rsidR="00A256F9">
        <w:rPr>
          <w:rFonts w:ascii="Arial" w:hAnsi="Arial" w:cs="Arial"/>
        </w:rPr>
        <w:t xml:space="preserve"> September</w:t>
      </w:r>
      <w:r w:rsidR="002A5898">
        <w:rPr>
          <w:rFonts w:ascii="Arial" w:hAnsi="Arial" w:cs="Arial"/>
        </w:rPr>
        <w:t xml:space="preserve"> 2023</w:t>
      </w:r>
    </w:p>
    <w:p w14:paraId="4E681875" w14:textId="2FF822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A11A2F">
        <w:rPr>
          <w:rFonts w:ascii="Arial" w:hAnsi="Arial" w:cs="Arial"/>
        </w:rPr>
        <w:t>13</w:t>
      </w:r>
      <w:r w:rsidRPr="00460E3E">
        <w:rPr>
          <w:rFonts w:ascii="Arial" w:hAnsi="Arial" w:cs="Arial"/>
        </w:rPr>
        <w:t>.</w:t>
      </w:r>
      <w:r w:rsidR="00A11A2F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selesai </w:t>
      </w:r>
    </w:p>
    <w:p w14:paraId="1886652C" w14:textId="4CD72893" w:rsidR="00A256F9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>Command Center Pengadilan Tinggi Agama Padang</w:t>
      </w:r>
    </w:p>
    <w:p w14:paraId="38A8B001" w14:textId="77777777" w:rsidR="00B1223B" w:rsidRDefault="00A256F9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 Anak Air, Kota Padang</w:t>
      </w:r>
    </w:p>
    <w:p w14:paraId="4B2D7DF0" w14:textId="4E2E8A7E" w:rsidR="002A5898" w:rsidRDefault="00B1223B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1A2F">
        <w:rPr>
          <w:rFonts w:ascii="Arial" w:hAnsi="Arial" w:cs="Arial"/>
        </w:rPr>
        <w:t>Acara</w:t>
      </w:r>
      <w:r w:rsidR="002A5898">
        <w:rPr>
          <w:rFonts w:ascii="Arial" w:hAnsi="Arial" w:cs="Arial"/>
        </w:rPr>
        <w:tab/>
      </w:r>
      <w:r w:rsidR="00B2763A"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r w:rsidR="00A11A2F">
        <w:rPr>
          <w:rFonts w:ascii="Arial" w:hAnsi="Arial" w:cs="Arial"/>
        </w:rPr>
        <w:t xml:space="preserve">Rapat tim Pembangunan zona integritas </w:t>
      </w:r>
      <w:r w:rsidR="00B2763A">
        <w:rPr>
          <w:rFonts w:ascii="Arial" w:hAnsi="Arial" w:cs="Arial"/>
        </w:rPr>
        <w:tab/>
      </w:r>
    </w:p>
    <w:p w14:paraId="76F5AFD3" w14:textId="77777777" w:rsidR="002A5898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F6C669F" w14:textId="77777777" w:rsidR="00A11A2F" w:rsidRPr="00A51C6D" w:rsidRDefault="00A11A2F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3A6948BE" w14:textId="77777777" w:rsidR="00B2763A" w:rsidRDefault="00B2763A" w:rsidP="00A11A2F">
      <w:pPr>
        <w:spacing w:line="276" w:lineRule="auto"/>
        <w:jc w:val="both"/>
        <w:rPr>
          <w:rFonts w:ascii="Arial" w:hAnsi="Arial" w:cs="Arial"/>
          <w:lang w:val="id-ID"/>
        </w:rPr>
      </w:pPr>
    </w:p>
    <w:p w14:paraId="00D43F9A" w14:textId="77777777" w:rsidR="00A11A2F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Ketua</w:t>
      </w:r>
      <w:r w:rsidR="00A11A2F">
        <w:rPr>
          <w:rFonts w:ascii="Arial" w:hAnsi="Arial" w:cs="Arial"/>
        </w:rPr>
        <w:t xml:space="preserve"> Tim Pembangunan ZI</w:t>
      </w:r>
    </w:p>
    <w:p w14:paraId="43E35D3A" w14:textId="2EB6A28F" w:rsidR="00B2763A" w:rsidRDefault="00A11A2F" w:rsidP="00A11A2F">
      <w:pPr>
        <w:tabs>
          <w:tab w:val="left" w:pos="5245"/>
        </w:tabs>
        <w:spacing w:line="276" w:lineRule="auto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Pengadilan Tinggi Agama Padang</w:t>
      </w:r>
      <w:r w:rsidR="00E4689E">
        <w:rPr>
          <w:rFonts w:ascii="Arial" w:hAnsi="Arial" w:cs="Arial"/>
        </w:rPr>
        <w:t>,</w:t>
      </w:r>
      <w:r w:rsidR="00B2763A">
        <w:rPr>
          <w:rFonts w:ascii="Arial" w:hAnsi="Arial" w:cs="Arial"/>
        </w:rPr>
        <w:t xml:space="preserve"> </w:t>
      </w:r>
    </w:p>
    <w:p w14:paraId="7B46EBBD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AB461F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Dra. Hj. Rosliani, S.H., M.A.</w:t>
      </w:r>
    </w:p>
    <w:p w14:paraId="47ABC262" w14:textId="77777777" w:rsidR="00A11A2F" w:rsidRDefault="00A11A2F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Tembusan:</w:t>
      </w:r>
    </w:p>
    <w:p w14:paraId="1D2F74ED" w14:textId="10F15095" w:rsidR="00B2763A" w:rsidRDefault="00A11A2F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Pelaksana Tugas Direktur Jenderal Badan Peradilan Agama Mahkamah Agung RI;</w:t>
      </w:r>
    </w:p>
    <w:p w14:paraId="39CE4BE3" w14:textId="51B12CFC" w:rsidR="00B2763A" w:rsidRDefault="00B2763A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Ketua Pengadilan Tinggi Agama Padang (sebagai laporan)</w:t>
      </w:r>
      <w:r w:rsidR="00A11A2F">
        <w:rPr>
          <w:rFonts w:ascii="Arial" w:hAnsi="Arial" w:cs="Arial"/>
        </w:rPr>
        <w:t>.</w:t>
      </w:r>
    </w:p>
    <w:p w14:paraId="4A1B7F20" w14:textId="28AE6440" w:rsidR="00A11A2F" w:rsidRPr="00A11A2F" w:rsidRDefault="00A11A2F" w:rsidP="00A11A2F">
      <w:pPr>
        <w:spacing w:line="276" w:lineRule="auto"/>
        <w:ind w:left="77"/>
        <w:jc w:val="both"/>
        <w:rPr>
          <w:rFonts w:ascii="Arial" w:hAnsi="Arial" w:cs="Arial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A2002"/>
    <w:rsid w:val="00444A90"/>
    <w:rsid w:val="00451A43"/>
    <w:rsid w:val="004E6720"/>
    <w:rsid w:val="00525DBB"/>
    <w:rsid w:val="005802FE"/>
    <w:rsid w:val="005B3B7E"/>
    <w:rsid w:val="006E272B"/>
    <w:rsid w:val="007B2861"/>
    <w:rsid w:val="00821732"/>
    <w:rsid w:val="008D233C"/>
    <w:rsid w:val="0092177E"/>
    <w:rsid w:val="00985A12"/>
    <w:rsid w:val="009E591D"/>
    <w:rsid w:val="009F2574"/>
    <w:rsid w:val="00A11A2F"/>
    <w:rsid w:val="00A256F9"/>
    <w:rsid w:val="00A42DA5"/>
    <w:rsid w:val="00A77CDA"/>
    <w:rsid w:val="00B1223B"/>
    <w:rsid w:val="00B14395"/>
    <w:rsid w:val="00B2763A"/>
    <w:rsid w:val="00BD5C78"/>
    <w:rsid w:val="00C64411"/>
    <w:rsid w:val="00D57038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4</cp:revision>
  <cp:lastPrinted>2023-09-07T01:28:00Z</cp:lastPrinted>
  <dcterms:created xsi:type="dcterms:W3CDTF">2023-09-06T06:52:00Z</dcterms:created>
  <dcterms:modified xsi:type="dcterms:W3CDTF">2023-09-07T01:28:00Z</dcterms:modified>
</cp:coreProperties>
</file>