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89BA" w14:textId="77777777" w:rsidR="00621E93" w:rsidRDefault="00621E93" w:rsidP="00621E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BC595EF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E57A246" wp14:editId="72F9177E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615EB48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1F013ED" w14:textId="77777777" w:rsidR="00621E93" w:rsidRDefault="00621E93" w:rsidP="00621E93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2396515" w14:textId="77777777" w:rsidR="00621E93" w:rsidRPr="00AB5946" w:rsidRDefault="00621E93" w:rsidP="00621E93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EE7A562" w14:textId="77777777" w:rsidR="00621E93" w:rsidRPr="00AB5946" w:rsidRDefault="00621E93" w:rsidP="00621E93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7C05067" w14:textId="0DB68746" w:rsidR="00621E93" w:rsidRPr="00E4689E" w:rsidRDefault="00621E93" w:rsidP="00621E93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C732E5" wp14:editId="7E6BEED6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77616358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B07A3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7D97B46" w14:textId="77777777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D5B0FEF" w14:textId="58DBDD69" w:rsidR="00621E93" w:rsidRPr="002E3C44" w:rsidRDefault="00621E93" w:rsidP="005B4519">
      <w:pPr>
        <w:tabs>
          <w:tab w:val="left" w:pos="1148"/>
          <w:tab w:val="right" w:pos="9356"/>
        </w:tabs>
        <w:ind w:right="-144"/>
        <w:rPr>
          <w:rFonts w:ascii="Arial" w:hAnsi="Arial" w:cs="Arial"/>
          <w:sz w:val="22"/>
          <w:szCs w:val="22"/>
        </w:rPr>
      </w:pPr>
      <w:proofErr w:type="spellStart"/>
      <w:r w:rsidRPr="002E3C44">
        <w:rPr>
          <w:rFonts w:ascii="Arial" w:hAnsi="Arial" w:cs="Arial"/>
          <w:sz w:val="22"/>
          <w:szCs w:val="22"/>
        </w:rPr>
        <w:t>Nomor</w:t>
      </w:r>
      <w:proofErr w:type="spellEnd"/>
      <w:r w:rsidRPr="002E3C44">
        <w:rPr>
          <w:rFonts w:ascii="Arial" w:hAnsi="Arial" w:cs="Arial"/>
          <w:sz w:val="22"/>
          <w:szCs w:val="22"/>
        </w:rPr>
        <w:tab/>
        <w:t xml:space="preserve">: </w:t>
      </w:r>
      <w:r w:rsidR="00486F7E">
        <w:rPr>
          <w:rFonts w:ascii="Arial" w:hAnsi="Arial" w:cs="Arial"/>
          <w:sz w:val="22"/>
          <w:szCs w:val="22"/>
        </w:rPr>
        <w:t>2139</w:t>
      </w:r>
      <w:r w:rsidRPr="002E3C44">
        <w:rPr>
          <w:rFonts w:ascii="Arial" w:hAnsi="Arial" w:cs="Arial"/>
          <w:sz w:val="22"/>
          <w:szCs w:val="22"/>
        </w:rPr>
        <w:t>/KPTA.W3-A/</w:t>
      </w:r>
      <w:r w:rsidR="00CA3A59">
        <w:rPr>
          <w:rFonts w:ascii="Arial" w:hAnsi="Arial" w:cs="Arial"/>
          <w:sz w:val="22"/>
          <w:szCs w:val="22"/>
        </w:rPr>
        <w:t>TI1.4.1</w:t>
      </w:r>
      <w:r w:rsidRPr="002E3C44">
        <w:rPr>
          <w:rFonts w:ascii="Arial" w:hAnsi="Arial" w:cs="Arial"/>
          <w:sz w:val="22"/>
          <w:szCs w:val="22"/>
        </w:rPr>
        <w:t>/</w:t>
      </w:r>
      <w:r w:rsidR="00CA3A59">
        <w:rPr>
          <w:rFonts w:ascii="Arial" w:hAnsi="Arial" w:cs="Arial"/>
          <w:sz w:val="22"/>
          <w:szCs w:val="22"/>
        </w:rPr>
        <w:t>I</w:t>
      </w:r>
      <w:r w:rsidR="001D3C0E">
        <w:rPr>
          <w:rFonts w:ascii="Arial" w:hAnsi="Arial" w:cs="Arial"/>
          <w:sz w:val="22"/>
          <w:szCs w:val="22"/>
        </w:rPr>
        <w:t>X</w:t>
      </w:r>
      <w:r w:rsidRPr="002E3C44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5B45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A3A59">
        <w:rPr>
          <w:rFonts w:ascii="Arial" w:hAnsi="Arial" w:cs="Arial"/>
          <w:sz w:val="22"/>
          <w:szCs w:val="22"/>
        </w:rPr>
        <w:t>1</w:t>
      </w:r>
      <w:r w:rsidR="001D3C0E">
        <w:rPr>
          <w:rFonts w:ascii="Arial" w:hAnsi="Arial" w:cs="Arial"/>
          <w:sz w:val="22"/>
          <w:szCs w:val="22"/>
        </w:rPr>
        <w:t>5</w:t>
      </w:r>
      <w:proofErr w:type="gramEnd"/>
      <w:r w:rsidR="00CA3A59">
        <w:rPr>
          <w:rFonts w:ascii="Arial" w:hAnsi="Arial" w:cs="Arial"/>
          <w:sz w:val="22"/>
          <w:szCs w:val="22"/>
        </w:rPr>
        <w:t xml:space="preserve"> </w:t>
      </w:r>
      <w:r w:rsidR="001D3C0E">
        <w:rPr>
          <w:rFonts w:ascii="Arial" w:hAnsi="Arial" w:cs="Arial"/>
          <w:sz w:val="22"/>
          <w:szCs w:val="22"/>
        </w:rPr>
        <w:t>September</w:t>
      </w:r>
      <w:r w:rsidR="00CA3A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</w:p>
    <w:p w14:paraId="397F260E" w14:textId="772B0DE5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>Sifat</w:t>
      </w:r>
      <w:r w:rsidRPr="002E3C44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CA3A59">
        <w:rPr>
          <w:rFonts w:ascii="Arial" w:hAnsi="Arial" w:cs="Arial"/>
          <w:sz w:val="22"/>
          <w:szCs w:val="22"/>
        </w:rPr>
        <w:t>Terbatas</w:t>
      </w:r>
      <w:proofErr w:type="spellEnd"/>
    </w:p>
    <w:p w14:paraId="5DE3C5F2" w14:textId="77777777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>Lampiran</w:t>
      </w:r>
      <w:r w:rsidRPr="002E3C44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1 (</w:t>
      </w:r>
      <w:proofErr w:type="spell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1B3C918" w14:textId="64BB215B" w:rsidR="00CA3A59" w:rsidRDefault="00621E93" w:rsidP="00140F5D">
      <w:pPr>
        <w:tabs>
          <w:tab w:val="left" w:pos="1134"/>
          <w:tab w:val="left" w:pos="1330"/>
        </w:tabs>
        <w:spacing w:line="276" w:lineRule="auto"/>
        <w:ind w:left="1134" w:hanging="1134"/>
        <w:rPr>
          <w:rFonts w:ascii="Arial" w:hAnsi="Arial" w:cs="Arial"/>
          <w:i/>
          <w:iCs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>Hal</w:t>
      </w:r>
      <w:r w:rsidRPr="002E3C44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CA3A59">
        <w:rPr>
          <w:rFonts w:ascii="Arial" w:hAnsi="Arial" w:cs="Arial"/>
          <w:sz w:val="22"/>
          <w:szCs w:val="22"/>
        </w:rPr>
        <w:t>Pem</w:t>
      </w:r>
      <w:r w:rsidR="00125A78">
        <w:rPr>
          <w:rFonts w:ascii="Arial" w:hAnsi="Arial" w:cs="Arial"/>
          <w:sz w:val="22"/>
          <w:szCs w:val="22"/>
        </w:rPr>
        <w:t>b</w:t>
      </w:r>
      <w:r w:rsidR="00CA3A59">
        <w:rPr>
          <w:rFonts w:ascii="Arial" w:hAnsi="Arial" w:cs="Arial"/>
          <w:sz w:val="22"/>
          <w:szCs w:val="22"/>
        </w:rPr>
        <w:t>eritahuan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Pelaksanaan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r w:rsidR="00CA3A59">
        <w:rPr>
          <w:rFonts w:ascii="Arial" w:hAnsi="Arial" w:cs="Arial"/>
          <w:i/>
          <w:iCs/>
          <w:sz w:val="22"/>
          <w:szCs w:val="22"/>
        </w:rPr>
        <w:t xml:space="preserve">Renewal Support </w:t>
      </w:r>
    </w:p>
    <w:p w14:paraId="4C10D697" w14:textId="3ADE01C7" w:rsidR="00253B1A" w:rsidRPr="00CA3A59" w:rsidRDefault="00CA3A59" w:rsidP="00140F5D">
      <w:pPr>
        <w:tabs>
          <w:tab w:val="left" w:pos="1134"/>
          <w:tab w:val="left" w:pos="1330"/>
        </w:tabs>
        <w:spacing w:line="276" w:lineRule="auto"/>
        <w:ind w:left="1134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dan </w:t>
      </w:r>
      <w:r>
        <w:rPr>
          <w:rFonts w:ascii="Arial" w:hAnsi="Arial" w:cs="Arial"/>
          <w:i/>
          <w:iCs/>
          <w:sz w:val="22"/>
          <w:szCs w:val="22"/>
        </w:rPr>
        <w:t>Warranty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Perangkat</w:t>
      </w:r>
      <w:proofErr w:type="spellEnd"/>
      <w:r>
        <w:rPr>
          <w:rFonts w:ascii="Arial" w:hAnsi="Arial" w:cs="Arial"/>
          <w:sz w:val="22"/>
          <w:szCs w:val="22"/>
        </w:rPr>
        <w:t xml:space="preserve"> Server</w:t>
      </w:r>
    </w:p>
    <w:p w14:paraId="2156B6A2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03ECEF24" w14:textId="77777777" w:rsidR="005B4519" w:rsidRDefault="005B4519" w:rsidP="00621E93">
      <w:pPr>
        <w:jc w:val="both"/>
        <w:rPr>
          <w:rFonts w:ascii="Arial" w:hAnsi="Arial" w:cs="Arial"/>
          <w:sz w:val="22"/>
          <w:szCs w:val="22"/>
        </w:rPr>
      </w:pPr>
    </w:p>
    <w:p w14:paraId="16A925D1" w14:textId="07C0A0FE" w:rsidR="00621E93" w:rsidRDefault="00621E93" w:rsidP="00621E9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E3C44">
        <w:rPr>
          <w:rFonts w:ascii="Arial" w:hAnsi="Arial" w:cs="Arial"/>
          <w:sz w:val="22"/>
          <w:szCs w:val="22"/>
        </w:rPr>
        <w:t>Yth</w:t>
      </w:r>
      <w:proofErr w:type="spellEnd"/>
      <w:r w:rsidRPr="002E3C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1C88E8" w14:textId="77777777" w:rsidR="00621E93" w:rsidRDefault="00621E93" w:rsidP="00621E93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</w:t>
      </w:r>
    </w:p>
    <w:p w14:paraId="4BBD1F25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Sumatera Barat</w:t>
      </w:r>
    </w:p>
    <w:p w14:paraId="3160B9D1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66C54590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390A9FD2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E3C44">
        <w:rPr>
          <w:rFonts w:ascii="Arial" w:hAnsi="Arial" w:cs="Arial"/>
          <w:sz w:val="22"/>
          <w:szCs w:val="22"/>
        </w:rPr>
        <w:t>Assalamu’alaikum</w:t>
      </w:r>
      <w:proofErr w:type="spellEnd"/>
      <w:r w:rsidRPr="002E3C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3C44">
        <w:rPr>
          <w:rFonts w:ascii="Arial" w:hAnsi="Arial" w:cs="Arial"/>
          <w:sz w:val="22"/>
          <w:szCs w:val="22"/>
        </w:rPr>
        <w:t>Wr</w:t>
      </w:r>
      <w:proofErr w:type="spellEnd"/>
      <w:r w:rsidRPr="002E3C44">
        <w:rPr>
          <w:rFonts w:ascii="Arial" w:hAnsi="Arial" w:cs="Arial"/>
          <w:sz w:val="22"/>
          <w:szCs w:val="22"/>
        </w:rPr>
        <w:t>. Wb.</w:t>
      </w:r>
    </w:p>
    <w:p w14:paraId="67A21474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34BAB9B6" w14:textId="32AD87E3" w:rsidR="00253B1A" w:rsidRPr="00972C26" w:rsidRDefault="00972C26" w:rsidP="009265C0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CA3A59">
        <w:rPr>
          <w:rFonts w:ascii="Arial" w:hAnsi="Arial" w:cs="Arial"/>
          <w:sz w:val="22"/>
          <w:szCs w:val="22"/>
        </w:rPr>
        <w:t>Sehubungan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dengan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surat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Kepala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Biro Hukum dan </w:t>
      </w:r>
      <w:proofErr w:type="spellStart"/>
      <w:r w:rsidR="00CA3A59">
        <w:rPr>
          <w:rFonts w:ascii="Arial" w:hAnsi="Arial" w:cs="Arial"/>
          <w:sz w:val="22"/>
          <w:szCs w:val="22"/>
        </w:rPr>
        <w:t>Hubungan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Masyarakat MA RI </w:t>
      </w:r>
      <w:proofErr w:type="spellStart"/>
      <w:r w:rsidR="00CA3A59">
        <w:rPr>
          <w:rFonts w:ascii="Arial" w:hAnsi="Arial" w:cs="Arial"/>
          <w:sz w:val="22"/>
          <w:szCs w:val="22"/>
        </w:rPr>
        <w:t>nomor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r w:rsidR="001D3C0E">
        <w:rPr>
          <w:rFonts w:ascii="Arial" w:hAnsi="Arial" w:cs="Arial"/>
          <w:sz w:val="22"/>
          <w:szCs w:val="22"/>
        </w:rPr>
        <w:t>181</w:t>
      </w:r>
      <w:r w:rsidR="00CA3A59">
        <w:rPr>
          <w:rFonts w:ascii="Arial" w:hAnsi="Arial" w:cs="Arial"/>
          <w:sz w:val="22"/>
          <w:szCs w:val="22"/>
        </w:rPr>
        <w:t>/Bua.6/TI1.4.1/I</w:t>
      </w:r>
      <w:r w:rsidR="001D3C0E">
        <w:rPr>
          <w:rFonts w:ascii="Arial" w:hAnsi="Arial" w:cs="Arial"/>
          <w:sz w:val="22"/>
          <w:szCs w:val="22"/>
        </w:rPr>
        <w:t>X</w:t>
      </w:r>
      <w:r w:rsidR="00CA3A59">
        <w:rPr>
          <w:rFonts w:ascii="Arial" w:hAnsi="Arial" w:cs="Arial"/>
          <w:sz w:val="22"/>
          <w:szCs w:val="22"/>
        </w:rPr>
        <w:t xml:space="preserve">/2025 </w:t>
      </w:r>
      <w:proofErr w:type="spellStart"/>
      <w:r w:rsidR="00CA3A59">
        <w:rPr>
          <w:rFonts w:ascii="Arial" w:hAnsi="Arial" w:cs="Arial"/>
          <w:sz w:val="22"/>
          <w:szCs w:val="22"/>
        </w:rPr>
        <w:t>tanggal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r w:rsidR="001D3C0E">
        <w:rPr>
          <w:rFonts w:ascii="Arial" w:hAnsi="Arial" w:cs="Arial"/>
          <w:sz w:val="22"/>
          <w:szCs w:val="22"/>
        </w:rPr>
        <w:t>10</w:t>
      </w:r>
      <w:r w:rsidR="00CA3A59">
        <w:rPr>
          <w:rFonts w:ascii="Arial" w:hAnsi="Arial" w:cs="Arial"/>
          <w:sz w:val="22"/>
          <w:szCs w:val="22"/>
        </w:rPr>
        <w:t xml:space="preserve"> </w:t>
      </w:r>
      <w:r w:rsidR="001D3C0E">
        <w:rPr>
          <w:rFonts w:ascii="Arial" w:hAnsi="Arial" w:cs="Arial"/>
          <w:sz w:val="22"/>
          <w:szCs w:val="22"/>
        </w:rPr>
        <w:t>September</w:t>
      </w:r>
      <w:r w:rsidR="00CA3A59">
        <w:rPr>
          <w:rFonts w:ascii="Arial" w:hAnsi="Arial" w:cs="Arial"/>
          <w:sz w:val="22"/>
          <w:szCs w:val="22"/>
        </w:rPr>
        <w:t xml:space="preserve"> 2025 </w:t>
      </w:r>
      <w:proofErr w:type="spellStart"/>
      <w:r w:rsidR="00CA3A59">
        <w:rPr>
          <w:rFonts w:ascii="Arial" w:hAnsi="Arial" w:cs="Arial"/>
          <w:sz w:val="22"/>
          <w:szCs w:val="22"/>
        </w:rPr>
        <w:t>perihal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sebagaimana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CA3A59">
        <w:rPr>
          <w:rFonts w:ascii="Arial" w:hAnsi="Arial" w:cs="Arial"/>
          <w:sz w:val="22"/>
          <w:szCs w:val="22"/>
        </w:rPr>
        <w:t>pokok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surat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A3A59">
        <w:rPr>
          <w:rFonts w:ascii="Arial" w:hAnsi="Arial" w:cs="Arial"/>
          <w:sz w:val="22"/>
          <w:szCs w:val="22"/>
        </w:rPr>
        <w:t>dengan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ini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disampaikan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bahwa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pelaksanaan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Renewal Support dan Warranty </w:t>
      </w:r>
      <w:proofErr w:type="spellStart"/>
      <w:r w:rsidR="00CA3A59">
        <w:rPr>
          <w:rFonts w:ascii="Arial" w:hAnsi="Arial" w:cs="Arial"/>
          <w:sz w:val="22"/>
          <w:szCs w:val="22"/>
        </w:rPr>
        <w:t>perangkat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server</w:t>
      </w:r>
      <w:r w:rsidR="009265C0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9265C0">
        <w:rPr>
          <w:rFonts w:ascii="Arial" w:hAnsi="Arial" w:cs="Arial"/>
          <w:sz w:val="22"/>
          <w:szCs w:val="22"/>
        </w:rPr>
        <w:t>Pengadilan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masih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berlangsung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sampai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tanggal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10 </w:t>
      </w:r>
      <w:proofErr w:type="spellStart"/>
      <w:r w:rsidR="009265C0">
        <w:rPr>
          <w:rFonts w:ascii="Arial" w:hAnsi="Arial" w:cs="Arial"/>
          <w:sz w:val="22"/>
          <w:szCs w:val="22"/>
        </w:rPr>
        <w:t>Oktober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2025. </w:t>
      </w:r>
      <w:proofErr w:type="spellStart"/>
      <w:r w:rsidR="009265C0">
        <w:rPr>
          <w:rFonts w:ascii="Arial" w:hAnsi="Arial" w:cs="Arial"/>
          <w:sz w:val="22"/>
          <w:szCs w:val="22"/>
        </w:rPr>
        <w:t>Bagi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satuan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kerja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9265C0">
        <w:rPr>
          <w:rFonts w:ascii="Arial" w:hAnsi="Arial" w:cs="Arial"/>
          <w:sz w:val="22"/>
          <w:szCs w:val="22"/>
        </w:rPr>
        <w:t>mengalami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kendala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r w:rsidR="009265C0" w:rsidRPr="009265C0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perangkat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Server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dapat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mengajukan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surat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permohonan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Renewal Support dan Warranty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Perangkat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Server yang</w:t>
      </w:r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ditandatangani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pimpinan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Pengadilan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(format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terlampir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) dan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disampaikan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melalui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nomor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r w:rsidR="009265C0" w:rsidRPr="009265C0">
        <w:rPr>
          <w:rFonts w:ascii="Arial" w:hAnsi="Arial" w:cs="Arial"/>
          <w:sz w:val="22"/>
          <w:szCs w:val="22"/>
        </w:rPr>
        <w:t>Hotline: 085290808080</w:t>
      </w:r>
      <w:r w:rsidR="009265C0">
        <w:rPr>
          <w:rFonts w:ascii="Arial" w:hAnsi="Arial" w:cs="Arial"/>
          <w:sz w:val="22"/>
          <w:szCs w:val="22"/>
        </w:rPr>
        <w:t>.</w:t>
      </w:r>
    </w:p>
    <w:p w14:paraId="742F83C1" w14:textId="5B2D4735" w:rsidR="00621E93" w:rsidRPr="00253B1A" w:rsidRDefault="00621E93" w:rsidP="00253B1A">
      <w:pPr>
        <w:spacing w:after="24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253B1A">
        <w:rPr>
          <w:rFonts w:ascii="Arial" w:hAnsi="Arial" w:cs="Arial"/>
          <w:sz w:val="22"/>
          <w:szCs w:val="22"/>
        </w:rPr>
        <w:t>Demikian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disampaikan</w:t>
      </w:r>
      <w:proofErr w:type="spellEnd"/>
      <w:r w:rsidR="00125A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5A78">
        <w:rPr>
          <w:rFonts w:ascii="Arial" w:hAnsi="Arial" w:cs="Arial"/>
          <w:sz w:val="22"/>
          <w:szCs w:val="22"/>
        </w:rPr>
        <w:t>a</w:t>
      </w:r>
      <w:r w:rsidRPr="00253B1A">
        <w:rPr>
          <w:rFonts w:ascii="Arial" w:hAnsi="Arial" w:cs="Arial"/>
          <w:sz w:val="22"/>
          <w:szCs w:val="22"/>
        </w:rPr>
        <w:t>tas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perhatian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3B1A">
        <w:rPr>
          <w:rFonts w:ascii="Arial" w:hAnsi="Arial" w:cs="Arial"/>
          <w:sz w:val="22"/>
          <w:szCs w:val="22"/>
        </w:rPr>
        <w:t>kerja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sama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Saudara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, kami </w:t>
      </w:r>
      <w:proofErr w:type="spellStart"/>
      <w:r w:rsidRPr="00253B1A">
        <w:rPr>
          <w:rFonts w:ascii="Arial" w:hAnsi="Arial" w:cs="Arial"/>
          <w:sz w:val="22"/>
          <w:szCs w:val="22"/>
        </w:rPr>
        <w:t>ucapkan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terima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kasih</w:t>
      </w:r>
      <w:proofErr w:type="spellEnd"/>
      <w:r w:rsidRPr="00253B1A">
        <w:rPr>
          <w:rFonts w:ascii="Arial" w:hAnsi="Arial" w:cs="Arial"/>
          <w:sz w:val="22"/>
          <w:szCs w:val="22"/>
        </w:rPr>
        <w:t>.</w:t>
      </w:r>
    </w:p>
    <w:p w14:paraId="5C74EE6E" w14:textId="77777777" w:rsidR="00621E93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7AB4D1F1" w14:textId="77777777" w:rsidR="00253B1A" w:rsidRDefault="00253B1A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53235C43" w14:textId="53FF0D7A" w:rsidR="00621E93" w:rsidRPr="002E3C44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Pr="002E3C44">
        <w:rPr>
          <w:rFonts w:ascii="Arial" w:hAnsi="Arial" w:cs="Arial"/>
          <w:sz w:val="22"/>
          <w:szCs w:val="22"/>
        </w:rPr>
        <w:t>Ketua</w:t>
      </w:r>
      <w:proofErr w:type="spellEnd"/>
      <w:r w:rsidRPr="002E3C44">
        <w:rPr>
          <w:rFonts w:ascii="Arial" w:hAnsi="Arial" w:cs="Arial"/>
          <w:sz w:val="22"/>
          <w:szCs w:val="22"/>
        </w:rPr>
        <w:t xml:space="preserve">, </w:t>
      </w:r>
    </w:p>
    <w:p w14:paraId="0E976264" w14:textId="77777777" w:rsidR="00621E93" w:rsidRPr="002E3C44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0A646F4" w14:textId="77777777" w:rsidR="00621E93" w:rsidRPr="002E3C44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5FCFA6C" w14:textId="77777777" w:rsidR="00621E93" w:rsidRPr="002E3C44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351FDDC6" w14:textId="14D23D71" w:rsidR="00621E93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bookmarkEnd w:id="0"/>
      <w:r w:rsidR="005B4519">
        <w:rPr>
          <w:rFonts w:ascii="Arial" w:hAnsi="Arial" w:cs="Arial"/>
          <w:sz w:val="22"/>
          <w:szCs w:val="22"/>
        </w:rPr>
        <w:t>Abd. Hakim</w:t>
      </w:r>
    </w:p>
    <w:sectPr w:rsidR="00621E93" w:rsidSect="00621E93">
      <w:type w:val="continuous"/>
      <w:pgSz w:w="11906" w:h="16838" w:code="9"/>
      <w:pgMar w:top="284" w:right="1133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61A"/>
    <w:multiLevelType w:val="hybridMultilevel"/>
    <w:tmpl w:val="CDCC82DC"/>
    <w:lvl w:ilvl="0" w:tplc="5C62A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CE0E87"/>
    <w:multiLevelType w:val="hybridMultilevel"/>
    <w:tmpl w:val="D02CDD30"/>
    <w:lvl w:ilvl="0" w:tplc="1EAE3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8F6C88"/>
    <w:multiLevelType w:val="hybridMultilevel"/>
    <w:tmpl w:val="83C6CADA"/>
    <w:lvl w:ilvl="0" w:tplc="6590D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93"/>
    <w:rsid w:val="00104C9F"/>
    <w:rsid w:val="00125A78"/>
    <w:rsid w:val="00140F5D"/>
    <w:rsid w:val="001D3C0E"/>
    <w:rsid w:val="00253B1A"/>
    <w:rsid w:val="002B12AC"/>
    <w:rsid w:val="003E6CBD"/>
    <w:rsid w:val="00405723"/>
    <w:rsid w:val="00486F7E"/>
    <w:rsid w:val="00562ECD"/>
    <w:rsid w:val="005B4519"/>
    <w:rsid w:val="00621E93"/>
    <w:rsid w:val="00785C8C"/>
    <w:rsid w:val="007B014C"/>
    <w:rsid w:val="0082493D"/>
    <w:rsid w:val="009265C0"/>
    <w:rsid w:val="00972C26"/>
    <w:rsid w:val="00985A12"/>
    <w:rsid w:val="009C4E01"/>
    <w:rsid w:val="00B97845"/>
    <w:rsid w:val="00C1314B"/>
    <w:rsid w:val="00CA3A59"/>
    <w:rsid w:val="00D9085C"/>
    <w:rsid w:val="00D95926"/>
    <w:rsid w:val="00E55DCD"/>
    <w:rsid w:val="00E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9EF0"/>
  <w15:chartTrackingRefBased/>
  <w15:docId w15:val="{0B610D88-2F16-40DF-955A-D39D544F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4</cp:revision>
  <cp:lastPrinted>2025-09-15T08:17:00Z</cp:lastPrinted>
  <dcterms:created xsi:type="dcterms:W3CDTF">2025-09-15T08:13:00Z</dcterms:created>
  <dcterms:modified xsi:type="dcterms:W3CDTF">2025-09-15T08:31:00Z</dcterms:modified>
</cp:coreProperties>
</file>