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271B88FE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435639">
        <w:rPr>
          <w:rFonts w:ascii="Bookman Old Style" w:hAnsi="Bookman Old Style"/>
          <w:bCs/>
          <w:sz w:val="22"/>
          <w:szCs w:val="22"/>
        </w:rPr>
        <w:t xml:space="preserve">  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4ECB28B9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C598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435639">
        <w:rPr>
          <w:rFonts w:ascii="Bookman Old Style" w:hAnsi="Bookman Old Style"/>
          <w:sz w:val="22"/>
          <w:szCs w:val="22"/>
        </w:rPr>
        <w:t>15</w:t>
      </w:r>
      <w:r w:rsidR="000B03E5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2F0E33C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3C93D13B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35639">
        <w:rPr>
          <w:rFonts w:ascii="Bookman Old Style" w:hAnsi="Bookman Old Style"/>
          <w:sz w:val="22"/>
          <w:szCs w:val="22"/>
        </w:rPr>
        <w:t>Ismail, S.H.I., M.A.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92FB6">
        <w:rPr>
          <w:rFonts w:ascii="Bookman Old Style" w:hAnsi="Bookman Old Style"/>
          <w:noProof/>
          <w:sz w:val="22"/>
          <w:szCs w:val="22"/>
        </w:rPr>
        <w:t>1</w:t>
      </w:r>
      <w:r w:rsidR="00435639">
        <w:rPr>
          <w:rFonts w:ascii="Bookman Old Style" w:hAnsi="Bookman Old Style"/>
          <w:noProof/>
          <w:sz w:val="22"/>
          <w:szCs w:val="22"/>
        </w:rPr>
        <w:t>197908202003121004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Pembina</w:t>
      </w:r>
      <w:r w:rsidR="00AC5982">
        <w:rPr>
          <w:rFonts w:ascii="Bookman Old Style" w:hAnsi="Bookman Old Style"/>
          <w:noProof/>
          <w:sz w:val="22"/>
          <w:szCs w:val="22"/>
        </w:rPr>
        <w:t xml:space="preserve"> Tk.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0B03E5">
        <w:rPr>
          <w:rFonts w:ascii="Bookman Old Style" w:hAnsi="Bookman Old Style"/>
          <w:noProof/>
          <w:sz w:val="22"/>
          <w:szCs w:val="22"/>
        </w:rPr>
        <w:t>V/b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435639">
        <w:rPr>
          <w:rFonts w:ascii="Bookman Old Style" w:hAnsi="Bookman Old Style"/>
          <w:noProof/>
          <w:sz w:val="22"/>
          <w:szCs w:val="22"/>
        </w:rPr>
        <w:t>Umum dan Keuangan</w:t>
      </w:r>
    </w:p>
    <w:p w14:paraId="7355E642" w14:textId="4983E1A5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192FB6">
        <w:rPr>
          <w:rFonts w:ascii="Bookman Old Style" w:hAnsi="Bookman Old Style"/>
          <w:sz w:val="22"/>
          <w:szCs w:val="22"/>
        </w:rPr>
        <w:t>1</w:t>
      </w:r>
      <w:r w:rsidR="00435639">
        <w:rPr>
          <w:rFonts w:ascii="Bookman Old Style" w:hAnsi="Bookman Old Style"/>
          <w:sz w:val="22"/>
          <w:szCs w:val="22"/>
        </w:rPr>
        <w:t>5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0B03E5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02A49F4E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192FB6">
        <w:rPr>
          <w:rFonts w:ascii="Bookman Old Style" w:hAnsi="Bookman Old Style"/>
          <w:sz w:val="22"/>
          <w:szCs w:val="22"/>
        </w:rPr>
        <w:t>1</w:t>
      </w:r>
      <w:r w:rsidR="00435639">
        <w:rPr>
          <w:rFonts w:ascii="Bookman Old Style" w:hAnsi="Bookman Old Style"/>
          <w:sz w:val="22"/>
          <w:szCs w:val="22"/>
        </w:rPr>
        <w:t>4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2AC19EDA" w:rsidR="00B32B51" w:rsidRPr="00CE48A4" w:rsidRDefault="00435639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B32B51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0C3B0B71" w:rsidR="00B32B51" w:rsidRPr="00CE48A4" w:rsidRDefault="00435639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41A50721" w:rsidR="00B32B51" w:rsidRPr="00435639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435639">
        <w:rPr>
          <w:rFonts w:ascii="Bookman Old Style" w:hAnsi="Bookman Old Style"/>
          <w:spacing w:val="-4"/>
          <w:sz w:val="22"/>
          <w:szCs w:val="22"/>
        </w:rPr>
        <w:t>;</w:t>
      </w:r>
    </w:p>
    <w:p w14:paraId="2D971F4B" w14:textId="55A4EF85" w:rsidR="00435639" w:rsidRPr="000B03E5" w:rsidRDefault="00435639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Yth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).</w:t>
      </w:r>
    </w:p>
    <w:sectPr w:rsidR="00435639" w:rsidRPr="000B03E5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35639"/>
    <w:rsid w:val="00444A90"/>
    <w:rsid w:val="004A1244"/>
    <w:rsid w:val="004E6720"/>
    <w:rsid w:val="00525DBB"/>
    <w:rsid w:val="005802FE"/>
    <w:rsid w:val="005B3B7E"/>
    <w:rsid w:val="005D1BC5"/>
    <w:rsid w:val="00647BE6"/>
    <w:rsid w:val="00656BE8"/>
    <w:rsid w:val="006D4680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A3E71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5</cp:revision>
  <cp:lastPrinted>2023-09-11T03:01:00Z</cp:lastPrinted>
  <dcterms:created xsi:type="dcterms:W3CDTF">2023-09-11T02:59:00Z</dcterms:created>
  <dcterms:modified xsi:type="dcterms:W3CDTF">2023-09-14T09:28:00Z</dcterms:modified>
</cp:coreProperties>
</file>