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2CB9" w14:textId="2F41B217" w:rsidR="009F0002" w:rsidRPr="007D4E69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7D4E69">
        <w:rPr>
          <w:rFonts w:ascii="Bookman Old Style" w:hAnsi="Bookman Old Style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4DF9060F" wp14:editId="40B506CA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49F28952" w14:textId="77777777" w:rsidR="009A61E4" w:rsidRDefault="009A61E4" w:rsidP="009F0002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7C85601" w14:textId="6DF4A729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5B986982" w14:textId="77777777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u w:val="single"/>
        </w:rPr>
      </w:pPr>
    </w:p>
    <w:p w14:paraId="011497E4" w14:textId="6C31D3BB" w:rsidR="009F0002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KEPUTUSAN </w:t>
      </w:r>
      <w:r w:rsidR="00B52893" w:rsidRPr="007D4E69">
        <w:rPr>
          <w:rFonts w:ascii="Bookman Old Style" w:hAnsi="Bookman Old Style" w:cs="Arial"/>
          <w:sz w:val="21"/>
          <w:szCs w:val="21"/>
        </w:rPr>
        <w:t xml:space="preserve">KETUA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07AED8D6" w14:textId="6ABC5981" w:rsidR="00F77C8F" w:rsidRDefault="00A2523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ID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NOMOR 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:</w:t>
      </w:r>
      <w:r w:rsidRPr="007D4E69">
        <w:rPr>
          <w:rFonts w:ascii="Bookman Old Style" w:hAnsi="Bookman Old Style" w:cs="Arial"/>
          <w:sz w:val="21"/>
          <w:szCs w:val="21"/>
        </w:rPr>
        <w:t xml:space="preserve"> W3-A</w:t>
      </w:r>
      <w:r w:rsidR="00073E27">
        <w:rPr>
          <w:rFonts w:ascii="Bookman Old Style" w:hAnsi="Bookman Old Style" w:cs="Arial"/>
          <w:sz w:val="21"/>
          <w:szCs w:val="21"/>
          <w:lang w:val="en-US"/>
        </w:rPr>
        <w:t>/</w:t>
      </w:r>
      <w:r w:rsidR="00073E27" w:rsidRPr="00305F83">
        <w:rPr>
          <w:rFonts w:ascii="Bookman Old Style" w:hAnsi="Bookman Old Style" w:cs="Arial"/>
          <w:color w:val="FFFFFF" w:themeColor="background1"/>
          <w:sz w:val="21"/>
          <w:szCs w:val="21"/>
        </w:rPr>
        <w:t>1422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BD7DBE" w:rsidRPr="007D4E69">
        <w:rPr>
          <w:rFonts w:ascii="Bookman Old Style" w:hAnsi="Bookman Old Style" w:cs="Arial"/>
          <w:sz w:val="21"/>
          <w:szCs w:val="21"/>
          <w:lang w:val="en-US"/>
        </w:rPr>
        <w:t>OT</w:t>
      </w:r>
      <w:r w:rsidR="001D60F6" w:rsidRPr="007D4E69">
        <w:rPr>
          <w:rFonts w:ascii="Bookman Old Style" w:hAnsi="Bookman Old Style" w:cs="Arial"/>
          <w:sz w:val="21"/>
          <w:szCs w:val="21"/>
          <w:lang w:val="en-US"/>
        </w:rPr>
        <w:t>.0</w:t>
      </w:r>
      <w:r w:rsidR="00BD7DBE" w:rsidRPr="007D4E69">
        <w:rPr>
          <w:rFonts w:ascii="Bookman Old Style" w:hAnsi="Bookman Old Style" w:cs="Arial"/>
          <w:sz w:val="21"/>
          <w:szCs w:val="21"/>
          <w:lang w:val="en-US"/>
        </w:rPr>
        <w:t>0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>9</w:t>
      </w:r>
      <w:r w:rsidRPr="007D4E69">
        <w:rPr>
          <w:rFonts w:ascii="Bookman Old Style" w:hAnsi="Bookman Old Style" w:cs="Arial"/>
          <w:sz w:val="21"/>
          <w:szCs w:val="21"/>
        </w:rPr>
        <w:t>/202</w:t>
      </w:r>
      <w:r w:rsidR="006F0484">
        <w:rPr>
          <w:rFonts w:ascii="Bookman Old Style" w:hAnsi="Bookman Old Style" w:cs="Arial"/>
          <w:sz w:val="21"/>
          <w:szCs w:val="21"/>
          <w:lang w:val="en-ID"/>
        </w:rPr>
        <w:t>2</w:t>
      </w:r>
    </w:p>
    <w:p w14:paraId="5DD20446" w14:textId="77777777" w:rsidR="007D4E69" w:rsidRPr="00804B70" w:rsidRDefault="007D4E69" w:rsidP="00847D8A">
      <w:pPr>
        <w:spacing w:after="0" w:line="226" w:lineRule="auto"/>
        <w:jc w:val="center"/>
        <w:rPr>
          <w:rFonts w:ascii="Bookman Old Style" w:hAnsi="Bookman Old Style" w:cs="Arial"/>
          <w:sz w:val="3"/>
          <w:szCs w:val="21"/>
        </w:rPr>
      </w:pPr>
    </w:p>
    <w:p w14:paraId="3817DEFB" w14:textId="77777777" w:rsidR="00D362AC" w:rsidRDefault="00D362AC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5A6C574" w14:textId="6D177607" w:rsidR="00A25233" w:rsidRPr="007D4E69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TENTANG</w:t>
      </w:r>
    </w:p>
    <w:p w14:paraId="0EB23471" w14:textId="77777777" w:rsidR="00D862B4" w:rsidRPr="00804B70" w:rsidRDefault="00D862B4" w:rsidP="00847D8A">
      <w:pPr>
        <w:spacing w:after="0" w:line="226" w:lineRule="auto"/>
        <w:jc w:val="center"/>
        <w:rPr>
          <w:rFonts w:ascii="Bookman Old Style" w:hAnsi="Bookman Old Style" w:cs="Arial"/>
          <w:sz w:val="17"/>
          <w:szCs w:val="21"/>
        </w:rPr>
      </w:pPr>
    </w:p>
    <w:p w14:paraId="2F45A4B5" w14:textId="25B0B3FF" w:rsidR="00821E11" w:rsidRDefault="006F0484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bookmarkStart w:id="0" w:name="_Hlk41734228"/>
      <w:bookmarkStart w:id="1" w:name="_Hlk518962929"/>
      <w:r>
        <w:rPr>
          <w:rFonts w:ascii="Bookman Old Style" w:hAnsi="Bookman Old Style" w:cs="Arial"/>
          <w:sz w:val="21"/>
          <w:szCs w:val="21"/>
          <w:lang w:val="en-US"/>
        </w:rPr>
        <w:t>PENGGUNAAN</w:t>
      </w:r>
      <w:r w:rsidR="00821E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D362AC">
        <w:rPr>
          <w:rFonts w:ascii="Bookman Old Style" w:hAnsi="Bookman Old Style" w:cs="Arial"/>
          <w:sz w:val="21"/>
          <w:szCs w:val="21"/>
          <w:lang w:val="en-US"/>
        </w:rPr>
        <w:t>APLIKASI PESAN INSTAN</w:t>
      </w:r>
    </w:p>
    <w:p w14:paraId="1782B0EF" w14:textId="22F0F65B" w:rsidR="00821E11" w:rsidRDefault="00821E11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821E11">
        <w:rPr>
          <w:rFonts w:ascii="Bookman Old Style" w:hAnsi="Bookman Old Style" w:cs="Arial"/>
          <w:sz w:val="21"/>
          <w:szCs w:val="21"/>
          <w:lang w:val="en-US"/>
        </w:rPr>
        <w:t xml:space="preserve">DALAM 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MENDUKUNG </w:t>
      </w:r>
      <w:r w:rsidR="00D362AC">
        <w:rPr>
          <w:rFonts w:ascii="Bookman Old Style" w:hAnsi="Bookman Old Style" w:cs="Arial"/>
          <w:sz w:val="21"/>
          <w:szCs w:val="21"/>
          <w:lang w:val="en-US"/>
        </w:rPr>
        <w:t>PELAKSANAAN TUGAS</w:t>
      </w:r>
    </w:p>
    <w:p w14:paraId="24BC75CA" w14:textId="5CA68880" w:rsidR="00FF27AC" w:rsidRDefault="00996725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DI LINGKUNGAN</w:t>
      </w:r>
      <w:r w:rsidR="00821E11" w:rsidRPr="00821E11">
        <w:rPr>
          <w:rFonts w:ascii="Bookman Old Style" w:hAnsi="Bookman Old Style" w:cs="Arial"/>
          <w:sz w:val="21"/>
          <w:szCs w:val="21"/>
          <w:lang w:val="en-US"/>
        </w:rPr>
        <w:t xml:space="preserve"> PENGADILAN TINGGI AGAMA PADANG</w:t>
      </w:r>
    </w:p>
    <w:p w14:paraId="6398A222" w14:textId="04B791B8" w:rsidR="009F0002" w:rsidRPr="00804B70" w:rsidRDefault="009F0002" w:rsidP="00847D8A">
      <w:pPr>
        <w:spacing w:after="0" w:line="226" w:lineRule="auto"/>
        <w:jc w:val="center"/>
        <w:rPr>
          <w:rFonts w:ascii="Bookman Old Style" w:hAnsi="Bookman Old Style" w:cs="Arial"/>
          <w:sz w:val="19"/>
          <w:szCs w:val="21"/>
        </w:rPr>
      </w:pPr>
    </w:p>
    <w:bookmarkEnd w:id="0"/>
    <w:bookmarkEnd w:id="1"/>
    <w:p w14:paraId="755C0896" w14:textId="66D6FC8B" w:rsidR="009F0002" w:rsidRPr="007D4E69" w:rsidRDefault="00B52893" w:rsidP="00847D8A">
      <w:pPr>
        <w:spacing w:after="0" w:line="226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KETUA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B23EEB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,</w:t>
      </w:r>
    </w:p>
    <w:p w14:paraId="66C25F05" w14:textId="77777777" w:rsidR="009F0002" w:rsidRPr="007D4E6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64975B2A" w14:textId="77777777" w:rsidR="00D362AC" w:rsidRDefault="009F0002" w:rsidP="00D362AC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7D4E69">
        <w:rPr>
          <w:rFonts w:ascii="Bookman Old Style" w:hAnsi="Bookman Old Style" w:cs="Arial"/>
          <w:sz w:val="21"/>
          <w:szCs w:val="21"/>
          <w:lang w:val="en-US"/>
        </w:rPr>
        <w:t>Menimbang</w:t>
      </w:r>
      <w:proofErr w:type="spellEnd"/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  <w:t>a.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C35A2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 w:rsid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meningkatkan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efisiensi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efekti</w:t>
      </w:r>
      <w:r w:rsidR="005650B1">
        <w:rPr>
          <w:rFonts w:ascii="Bookman Old Style" w:hAnsi="Bookman Old Style" w:cs="Arial"/>
          <w:sz w:val="21"/>
          <w:szCs w:val="21"/>
          <w:lang w:val="en-US"/>
        </w:rPr>
        <w:t>f</w:t>
      </w:r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>itas</w:t>
      </w:r>
      <w:proofErr w:type="spellEnd"/>
      <w:r w:rsidR="00045B11" w:rsidRPr="00045B1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komunikasi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pelaksanaan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tugas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di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lingkungan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perlu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memanfaatkan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362AC">
        <w:rPr>
          <w:rFonts w:ascii="Bookman Old Style" w:hAnsi="Bookman Old Style" w:cs="Arial"/>
          <w:sz w:val="21"/>
          <w:szCs w:val="21"/>
          <w:lang w:val="en-US"/>
        </w:rPr>
        <w:t>instan</w:t>
      </w:r>
      <w:proofErr w:type="spellEnd"/>
      <w:r w:rsidR="00D362AC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48C9E76D" w14:textId="2E197B45" w:rsidR="000A71FF" w:rsidRDefault="00804B70" w:rsidP="000A71FF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0A71FF">
        <w:rPr>
          <w:rFonts w:ascii="Bookman Old Style" w:hAnsi="Bookman Old Style" w:cs="Arial"/>
          <w:sz w:val="21"/>
          <w:szCs w:val="21"/>
          <w:lang w:val="en-US"/>
        </w:rPr>
        <w:t>b</w:t>
      </w:r>
      <w:r>
        <w:rPr>
          <w:rFonts w:ascii="Bookman Old Style" w:hAnsi="Bookman Old Style" w:cs="Arial"/>
          <w:sz w:val="21"/>
          <w:szCs w:val="21"/>
          <w:lang w:val="en-US"/>
        </w:rPr>
        <w:t>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0A71FF">
        <w:rPr>
          <w:rFonts w:ascii="Bookman Old Style" w:hAnsi="Bookman Old Style" w:cs="Arial"/>
          <w:sz w:val="21"/>
          <w:szCs w:val="21"/>
          <w:lang w:val="en-US"/>
        </w:rPr>
        <w:t xml:space="preserve">data yang </w:t>
      </w:r>
      <w:proofErr w:type="spellStart"/>
      <w:r w:rsidR="000A71FF">
        <w:rPr>
          <w:rFonts w:ascii="Bookman Old Style" w:hAnsi="Bookman Old Style" w:cs="Arial"/>
          <w:sz w:val="21"/>
          <w:szCs w:val="21"/>
          <w:lang w:val="en-US"/>
        </w:rPr>
        <w:t>dilansir</w:t>
      </w:r>
      <w:proofErr w:type="spellEnd"/>
      <w:r w:rsidR="000A71FF">
        <w:rPr>
          <w:rFonts w:ascii="Bookman Old Style" w:hAnsi="Bookman Old Style" w:cs="Arial"/>
          <w:sz w:val="21"/>
          <w:szCs w:val="21"/>
          <w:lang w:val="en-US"/>
        </w:rPr>
        <w:t xml:space="preserve"> portal </w:t>
      </w:r>
      <w:proofErr w:type="spellStart"/>
      <w:r w:rsidR="000A71FF">
        <w:rPr>
          <w:rFonts w:ascii="Bookman Old Style" w:hAnsi="Bookman Old Style" w:cs="Arial"/>
          <w:sz w:val="21"/>
          <w:szCs w:val="21"/>
          <w:lang w:val="en-US"/>
        </w:rPr>
        <w:t>berita</w:t>
      </w:r>
      <w:proofErr w:type="spellEnd"/>
      <w:r w:rsidR="000A71FF">
        <w:rPr>
          <w:rFonts w:ascii="Bookman Old Style" w:hAnsi="Bookman Old Style" w:cs="Arial"/>
          <w:sz w:val="21"/>
          <w:szCs w:val="21"/>
          <w:lang w:val="en-US"/>
        </w:rPr>
        <w:t xml:space="preserve"> Tempo, </w:t>
      </w:r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Indonesia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masuk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10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besar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pengunduh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WhatsApp di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kuartal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kedua</w:t>
      </w:r>
      <w:proofErr w:type="spellEnd"/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 xml:space="preserve"> 2022</w:t>
      </w:r>
      <w:r w:rsidR="000A71F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(</w:t>
      </w:r>
      <w:r w:rsidR="000A71FF" w:rsidRPr="007D0B47">
        <w:rPr>
          <w:rFonts w:ascii="Bookman Old Style" w:hAnsi="Bookman Old Style" w:cs="Arial"/>
          <w:spacing w:val="4"/>
          <w:sz w:val="21"/>
          <w:szCs w:val="21"/>
          <w:lang w:val="en-US"/>
        </w:rPr>
        <w:t>https://tekno.tempo.co/read/1622551/indonesia-masuk-10-besar-</w:t>
      </w:r>
      <w:r w:rsidR="000A71FF" w:rsidRPr="007D0B47">
        <w:rPr>
          <w:rFonts w:ascii="Bookman Old Style" w:hAnsi="Bookman Old Style" w:cs="Arial"/>
          <w:sz w:val="21"/>
          <w:szCs w:val="21"/>
          <w:lang w:val="en-US"/>
        </w:rPr>
        <w:t>pengunduh-aplikasi-whatsapp-di-kuartal-kedua-2022</w:t>
      </w:r>
      <w:r w:rsidR="000A71FF" w:rsidRPr="000A71FF">
        <w:rPr>
          <w:rFonts w:ascii="Bookman Old Style" w:hAnsi="Bookman Old Style" w:cs="Arial"/>
          <w:sz w:val="21"/>
          <w:szCs w:val="21"/>
          <w:lang w:val="en-US"/>
        </w:rPr>
        <w:t>)</w:t>
      </w:r>
      <w:r w:rsidR="000A71FF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6633F435" w14:textId="183362A8" w:rsidR="000A71FF" w:rsidRDefault="000A71FF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c.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instan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WhatsApp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dapat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224687">
        <w:rPr>
          <w:rFonts w:ascii="Bookman Old Style" w:hAnsi="Bookman Old Style" w:cs="Arial"/>
          <w:sz w:val="21"/>
          <w:szCs w:val="21"/>
          <w:lang w:val="en-US"/>
        </w:rPr>
        <w:t>dimanfaatkan</w:t>
      </w:r>
      <w:proofErr w:type="spellEnd"/>
      <w:r w:rsidR="002246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guna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di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Tinggi Agama Padang;</w:t>
      </w:r>
    </w:p>
    <w:p w14:paraId="08AAEFBC" w14:textId="0B86EFF1" w:rsidR="009F0002" w:rsidRPr="007D4E69" w:rsidRDefault="00BB2479" w:rsidP="00847D8A">
      <w:pPr>
        <w:pStyle w:val="ListParagraph"/>
        <w:tabs>
          <w:tab w:val="left" w:pos="1620"/>
          <w:tab w:val="left" w:pos="1800"/>
          <w:tab w:val="left" w:pos="207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0A71FF">
        <w:rPr>
          <w:rFonts w:ascii="Bookman Old Style" w:hAnsi="Bookman Old Style" w:cs="Arial"/>
          <w:sz w:val="21"/>
          <w:szCs w:val="21"/>
          <w:lang w:val="en-US"/>
        </w:rPr>
        <w:t>d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r w:rsidR="001D2BCF" w:rsidRPr="007D4E69"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berdasarkan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pertimbangan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804B70">
        <w:rPr>
          <w:rFonts w:ascii="Bookman Old Style" w:hAnsi="Bookman Old Style" w:cs="Arial"/>
          <w:sz w:val="21"/>
          <w:szCs w:val="21"/>
          <w:lang w:val="en-US"/>
        </w:rPr>
        <w:t>tersebut</w:t>
      </w:r>
      <w:proofErr w:type="spellEnd"/>
      <w:r w:rsidR="00804B7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097D24">
        <w:rPr>
          <w:rFonts w:ascii="Bookman Old Style" w:hAnsi="Bookman Old Style" w:cs="Arial"/>
          <w:sz w:val="21"/>
          <w:szCs w:val="21"/>
          <w:lang w:val="en-US"/>
        </w:rPr>
        <w:t>diatas</w:t>
      </w:r>
      <w:proofErr w:type="spellEnd"/>
      <w:r w:rsidR="00097D2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perlu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menetapkan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Keputusan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Tinggi Agama Padang </w:t>
      </w:r>
      <w:proofErr w:type="spellStart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>tentang</w:t>
      </w:r>
      <w:proofErr w:type="spellEnd"/>
      <w:r w:rsidR="0053638C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Penggunaan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Instan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Mendukung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Pelaksanaan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Tugas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E50FE9">
        <w:rPr>
          <w:rFonts w:ascii="Bookman Old Style" w:hAnsi="Bookman Old Style" w:cs="Arial"/>
          <w:sz w:val="21"/>
          <w:szCs w:val="21"/>
          <w:lang w:val="en-US"/>
        </w:rPr>
        <w:br/>
      </w:r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di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Lingkungan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 xml:space="preserve"> Tinggi Agama Padang</w:t>
      </w:r>
      <w:r w:rsidR="00BC6106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20BBB2ED" w14:textId="77777777" w:rsidR="009F0002" w:rsidRPr="00804B70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9"/>
          <w:szCs w:val="21"/>
        </w:rPr>
      </w:pPr>
    </w:p>
    <w:p w14:paraId="5FF2C880" w14:textId="11D0C3CF" w:rsidR="00B52893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Mengingat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Pr="007D4E69">
        <w:rPr>
          <w:rFonts w:ascii="Bookman Old Style" w:hAnsi="Bookman Old Style" w:cs="Arial"/>
          <w:sz w:val="21"/>
          <w:szCs w:val="21"/>
        </w:rPr>
        <w:tab/>
        <w:t>1.</w:t>
      </w:r>
      <w:r w:rsidRPr="007D4E69">
        <w:rPr>
          <w:rFonts w:ascii="Bookman Old Style" w:hAnsi="Bookman Old Style" w:cs="Arial"/>
          <w:sz w:val="21"/>
          <w:szCs w:val="21"/>
        </w:rPr>
        <w:tab/>
      </w:r>
      <w:r w:rsidR="00BC6106" w:rsidRPr="007D4E69">
        <w:rPr>
          <w:rFonts w:ascii="Bookman Old Style" w:hAnsi="Bookman Old Style" w:cs="Tahoma"/>
          <w:sz w:val="21"/>
          <w:szCs w:val="21"/>
        </w:rPr>
        <w:t>Undang-</w:t>
      </w:r>
      <w:r w:rsidR="00BC6106" w:rsidRPr="007D4E69">
        <w:rPr>
          <w:rFonts w:ascii="Bookman Old Style" w:hAnsi="Bookman Old Style" w:cs="Tahoma"/>
          <w:sz w:val="21"/>
          <w:szCs w:val="21"/>
          <w:lang w:val="en-US"/>
        </w:rPr>
        <w:t>u</w:t>
      </w:r>
      <w:proofErr w:type="spellStart"/>
      <w:r w:rsidR="00BC6106" w:rsidRPr="007D4E69">
        <w:rPr>
          <w:rFonts w:ascii="Bookman Old Style" w:hAnsi="Bookman Old Style" w:cs="Tahoma"/>
          <w:sz w:val="21"/>
          <w:szCs w:val="21"/>
        </w:rPr>
        <w:t>ndang</w:t>
      </w:r>
      <w:proofErr w:type="spellEnd"/>
      <w:r w:rsidR="00BC6106" w:rsidRPr="007D4E69">
        <w:rPr>
          <w:rFonts w:ascii="Bookman Old Style" w:hAnsi="Bookman Old Style" w:cs="Tahoma"/>
          <w:sz w:val="21"/>
          <w:szCs w:val="21"/>
        </w:rPr>
        <w:t xml:space="preserve"> Nomor 3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kedua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atas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14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1985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Agung</w:t>
      </w:r>
      <w:r w:rsidR="00BC6106" w:rsidRPr="007D4E69">
        <w:rPr>
          <w:rFonts w:ascii="Bookman Old Style" w:hAnsi="Bookman Old Style" w:cs="Tahoma"/>
          <w:sz w:val="21"/>
          <w:szCs w:val="21"/>
        </w:rPr>
        <w:t>;</w:t>
      </w:r>
    </w:p>
    <w:p w14:paraId="34D0E2EC" w14:textId="011CBABB" w:rsidR="00E373A0" w:rsidRPr="007D4E69" w:rsidRDefault="00B52893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ab/>
      </w:r>
      <w:r w:rsidRPr="007D4E69">
        <w:rPr>
          <w:rFonts w:ascii="Bookman Old Style" w:hAnsi="Bookman Old Style" w:cs="Arial"/>
          <w:sz w:val="21"/>
          <w:szCs w:val="21"/>
        </w:rPr>
        <w:tab/>
        <w:t>2.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Undang-</w:t>
      </w:r>
      <w:r w:rsidR="0071542A" w:rsidRPr="007D4E69">
        <w:rPr>
          <w:rFonts w:ascii="Bookman Old Style" w:hAnsi="Bookman Old Style"/>
          <w:sz w:val="21"/>
          <w:szCs w:val="21"/>
          <w:lang w:val="en-US"/>
        </w:rPr>
        <w:t>undang</w:t>
      </w:r>
      <w:proofErr w:type="spellEnd"/>
      <w:r w:rsidR="0071542A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48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Kekuasaan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373A0" w:rsidRPr="007D4E69">
        <w:rPr>
          <w:rFonts w:ascii="Bookman Old Style" w:hAnsi="Bookman Old Style"/>
          <w:sz w:val="21"/>
          <w:szCs w:val="21"/>
          <w:lang w:val="en-US"/>
        </w:rPr>
        <w:t>Kehakiman</w:t>
      </w:r>
      <w:proofErr w:type="spellEnd"/>
      <w:r w:rsidR="00E373A0" w:rsidRPr="007D4E69">
        <w:rPr>
          <w:rFonts w:ascii="Bookman Old Style" w:hAnsi="Bookman Old Style"/>
          <w:sz w:val="21"/>
          <w:szCs w:val="21"/>
          <w:lang w:val="en-US"/>
        </w:rPr>
        <w:t>;</w:t>
      </w:r>
    </w:p>
    <w:p w14:paraId="017E88E4" w14:textId="277EB945" w:rsidR="0090662D" w:rsidRDefault="00E373A0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r w:rsidRPr="007D4E69">
        <w:rPr>
          <w:rFonts w:ascii="Bookman Old Style" w:hAnsi="Bookman Old Style"/>
          <w:sz w:val="21"/>
          <w:szCs w:val="21"/>
          <w:lang w:val="en-US"/>
        </w:rPr>
        <w:tab/>
        <w:t>3.</w:t>
      </w:r>
      <w:r w:rsidRPr="007D4E6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2009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Kedua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atas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Undang-</w:t>
      </w:r>
      <w:r w:rsidR="0059585B" w:rsidRPr="007D4E69">
        <w:rPr>
          <w:rFonts w:ascii="Bookman Old Style" w:hAnsi="Bookman Old Style"/>
          <w:sz w:val="21"/>
          <w:szCs w:val="21"/>
          <w:lang w:val="en-US"/>
        </w:rPr>
        <w:t>u</w:t>
      </w:r>
      <w:r w:rsidR="00BC6106" w:rsidRPr="007D4E69">
        <w:rPr>
          <w:rFonts w:ascii="Bookman Old Style" w:hAnsi="Bookman Old Style"/>
          <w:sz w:val="21"/>
          <w:szCs w:val="21"/>
          <w:lang w:val="en-US"/>
        </w:rPr>
        <w:t>ndang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6106" w:rsidRPr="007D4E6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BC6106" w:rsidRPr="007D4E69">
        <w:rPr>
          <w:rFonts w:ascii="Bookman Old Style" w:hAnsi="Bookman Old Style"/>
          <w:sz w:val="21"/>
          <w:szCs w:val="21"/>
          <w:lang w:val="en-US"/>
        </w:rPr>
        <w:t xml:space="preserve"> Agama</w:t>
      </w:r>
      <w:r w:rsidR="000D1778" w:rsidRPr="007D4E69">
        <w:rPr>
          <w:rFonts w:ascii="Bookman Old Style" w:hAnsi="Bookman Old Style"/>
          <w:sz w:val="21"/>
          <w:szCs w:val="21"/>
          <w:lang w:val="en-US"/>
        </w:rPr>
        <w:t>;</w:t>
      </w:r>
    </w:p>
    <w:p w14:paraId="439656D8" w14:textId="0683A03A" w:rsidR="00956167" w:rsidRDefault="00956167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  <w:t>4.</w:t>
      </w:r>
      <w:r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19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2016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Perubahan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atas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Undang-</w:t>
      </w:r>
      <w:r>
        <w:rPr>
          <w:rFonts w:ascii="Bookman Old Style" w:hAnsi="Bookman Old Style"/>
          <w:sz w:val="21"/>
          <w:szCs w:val="21"/>
          <w:lang w:val="en-US"/>
        </w:rPr>
        <w:t>u</w:t>
      </w:r>
      <w:r w:rsidRPr="00956167">
        <w:rPr>
          <w:rFonts w:ascii="Bookman Old Style" w:hAnsi="Bookman Old Style"/>
          <w:sz w:val="21"/>
          <w:szCs w:val="21"/>
          <w:lang w:val="en-US"/>
        </w:rPr>
        <w:t>ndang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11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2008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Informasi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Transaksi</w:t>
      </w:r>
      <w:proofErr w:type="spellEnd"/>
      <w:r w:rsidRPr="0095616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56167">
        <w:rPr>
          <w:rFonts w:ascii="Bookman Old Style" w:hAnsi="Bookman Old Style"/>
          <w:sz w:val="21"/>
          <w:szCs w:val="21"/>
          <w:lang w:val="en-US"/>
        </w:rPr>
        <w:t>Elektronik</w:t>
      </w:r>
      <w:proofErr w:type="spellEnd"/>
      <w:r w:rsidR="006E4F87">
        <w:rPr>
          <w:rFonts w:ascii="Bookman Old Style" w:hAnsi="Bookman Old Style"/>
          <w:sz w:val="21"/>
          <w:szCs w:val="21"/>
          <w:lang w:val="en-US"/>
        </w:rPr>
        <w:t>;</w:t>
      </w:r>
    </w:p>
    <w:p w14:paraId="02A68BD1" w14:textId="079B3422" w:rsidR="006E4F87" w:rsidRPr="007D4E69" w:rsidRDefault="006E4F87" w:rsidP="00847D8A">
      <w:pPr>
        <w:tabs>
          <w:tab w:val="left" w:pos="1620"/>
          <w:tab w:val="left" w:pos="1800"/>
        </w:tabs>
        <w:spacing w:after="0" w:line="226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  <w:t>5.</w:t>
      </w:r>
      <w:r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Peraturan</w:t>
      </w:r>
      <w:proofErr w:type="spellEnd"/>
      <w:r w:rsidRPr="006E4F8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Pemerintah</w:t>
      </w:r>
      <w:proofErr w:type="spellEnd"/>
      <w:r w:rsidRPr="006E4F8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94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2021</w:t>
      </w:r>
      <w:r w:rsidRPr="006E4F8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6E4F8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Disiplin</w:t>
      </w:r>
      <w:proofErr w:type="spellEnd"/>
      <w:r w:rsidRPr="006E4F87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Pegawai</w:t>
      </w:r>
      <w:proofErr w:type="spellEnd"/>
      <w:r w:rsidRPr="006E4F87">
        <w:rPr>
          <w:rFonts w:ascii="Bookman Old Style" w:hAnsi="Bookman Old Style"/>
          <w:sz w:val="21"/>
          <w:szCs w:val="21"/>
          <w:lang w:val="en-US"/>
        </w:rPr>
        <w:t xml:space="preserve"> Negeri </w:t>
      </w:r>
      <w:proofErr w:type="spellStart"/>
      <w:r w:rsidRPr="006E4F87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>;</w:t>
      </w:r>
    </w:p>
    <w:p w14:paraId="37809B16" w14:textId="33DAD7E1" w:rsidR="009F0002" w:rsidRPr="00E50FE9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both"/>
        <w:rPr>
          <w:rFonts w:ascii="Bookman Old Style" w:hAnsi="Bookman Old Style" w:cs="Arial"/>
          <w:sz w:val="17"/>
          <w:szCs w:val="21"/>
        </w:rPr>
      </w:pPr>
    </w:p>
    <w:p w14:paraId="5BCA641F" w14:textId="471FF76A" w:rsidR="009F0002" w:rsidRPr="007D4E69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MEMUTUSKAN</w:t>
      </w:r>
      <w:r w:rsidR="002463C2" w:rsidRPr="007D4E69">
        <w:rPr>
          <w:rFonts w:ascii="Bookman Old Style" w:hAnsi="Bookman Old Style" w:cs="Arial"/>
          <w:sz w:val="21"/>
          <w:szCs w:val="21"/>
        </w:rPr>
        <w:t>:</w:t>
      </w:r>
    </w:p>
    <w:p w14:paraId="7E6FDDE3" w14:textId="77777777" w:rsidR="009F0002" w:rsidRPr="00847D8A" w:rsidRDefault="009F0002" w:rsidP="00C76450">
      <w:pPr>
        <w:tabs>
          <w:tab w:val="left" w:pos="1985"/>
          <w:tab w:val="left" w:pos="2268"/>
        </w:tabs>
        <w:spacing w:after="0" w:line="235" w:lineRule="auto"/>
        <w:ind w:left="2552" w:hanging="2552"/>
        <w:jc w:val="center"/>
        <w:rPr>
          <w:rFonts w:ascii="Bookman Old Style" w:hAnsi="Bookman Old Style" w:cs="Arial"/>
          <w:sz w:val="17"/>
          <w:szCs w:val="21"/>
        </w:rPr>
      </w:pPr>
    </w:p>
    <w:p w14:paraId="014DDAA3" w14:textId="01AA9E78" w:rsidR="00A62688" w:rsidRPr="007D4E69" w:rsidRDefault="009F0002" w:rsidP="00847D8A">
      <w:pPr>
        <w:tabs>
          <w:tab w:val="left" w:pos="1620"/>
          <w:tab w:val="left" w:pos="180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Menetapkan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7D4E69">
        <w:rPr>
          <w:rFonts w:ascii="Bookman Old Style" w:hAnsi="Bookman Old Style" w:cs="Arial"/>
          <w:sz w:val="21"/>
          <w:szCs w:val="21"/>
        </w:rPr>
        <w:tab/>
        <w:t xml:space="preserve">KEPUTUSAN </w:t>
      </w:r>
      <w:r w:rsidR="006E0147" w:rsidRPr="007D4E69">
        <w:rPr>
          <w:rFonts w:ascii="Bookman Old Style" w:hAnsi="Bookman Old Style" w:cs="Arial"/>
          <w:sz w:val="21"/>
          <w:szCs w:val="21"/>
        </w:rPr>
        <w:t>KETUA</w:t>
      </w:r>
      <w:r w:rsidRPr="007D4E6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A62688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Pr="007D4E69">
        <w:rPr>
          <w:rFonts w:ascii="Bookman Old Style" w:hAnsi="Bookman Old Style" w:cs="Arial"/>
          <w:sz w:val="21"/>
          <w:szCs w:val="21"/>
        </w:rPr>
        <w:t xml:space="preserve"> TENTANG </w:t>
      </w:r>
      <w:r w:rsidR="00E50FE9" w:rsidRPr="00E50FE9">
        <w:rPr>
          <w:rFonts w:ascii="Bookman Old Style" w:hAnsi="Bookman Old Style" w:cs="Arial"/>
          <w:sz w:val="21"/>
          <w:szCs w:val="21"/>
          <w:lang w:val="en-US"/>
        </w:rPr>
        <w:t>PENGGUNAAN APLIKASI PESAN INSTAN DALAM MENDUKUNG PELAKSANAAN TUGAS DI LINGKUNGAN PENGADILAN TINGGI AGAMA PADANG</w:t>
      </w:r>
      <w:r w:rsidR="00D862B4" w:rsidRPr="007D4E6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525D817A" w14:textId="55E65B6A" w:rsidR="00404ED2" w:rsidRPr="00847D8A" w:rsidRDefault="00404ED2" w:rsidP="00C76450">
      <w:pPr>
        <w:tabs>
          <w:tab w:val="left" w:pos="1620"/>
          <w:tab w:val="left" w:pos="1800"/>
          <w:tab w:val="left" w:pos="2268"/>
        </w:tabs>
        <w:spacing w:after="0" w:line="235" w:lineRule="auto"/>
        <w:ind w:left="1800" w:hanging="1800"/>
        <w:jc w:val="both"/>
        <w:rPr>
          <w:rFonts w:ascii="Bookman Old Style" w:hAnsi="Bookman Old Style" w:cs="Arial"/>
          <w:sz w:val="7"/>
          <w:szCs w:val="21"/>
        </w:rPr>
      </w:pPr>
    </w:p>
    <w:p w14:paraId="117642F5" w14:textId="7F3DCFEF" w:rsidR="00E50FE9" w:rsidRDefault="009F0002" w:rsidP="00847D8A">
      <w:pPr>
        <w:tabs>
          <w:tab w:val="left" w:pos="1620"/>
          <w:tab w:val="left" w:pos="1800"/>
          <w:tab w:val="left" w:pos="2268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pacing w:val="-4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KESATU</w:t>
      </w:r>
      <w:r w:rsidRPr="007D4E69">
        <w:rPr>
          <w:rFonts w:ascii="Bookman Old Style" w:hAnsi="Bookman Old Style" w:cs="Arial"/>
          <w:sz w:val="21"/>
          <w:szCs w:val="21"/>
        </w:rPr>
        <w:tab/>
        <w:t>:</w:t>
      </w:r>
      <w:r w:rsidR="005C72A4" w:rsidRPr="007D4E69">
        <w:rPr>
          <w:rFonts w:ascii="Bookman Old Style" w:hAnsi="Bookman Old Style" w:cs="Arial"/>
          <w:sz w:val="21"/>
          <w:szCs w:val="21"/>
        </w:rPr>
        <w:tab/>
      </w:r>
      <w:proofErr w:type="spellStart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>Metetapkan</w:t>
      </w:r>
      <w:proofErr w:type="spellEnd"/>
      <w:r w:rsidR="009E0E76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penggunaan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aplikasi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pesan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instan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dalam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mendukung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pelaksanaan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tugas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di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lingkungan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>Pengadilan</w:t>
      </w:r>
      <w:proofErr w:type="spellEnd"/>
      <w:r w:rsidR="00E50FE9" w:rsidRP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Tinggi Agama Padang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dengan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ketentuan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sebagaimana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tercantum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dalam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lampiran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keputusan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ini</w:t>
      </w:r>
      <w:proofErr w:type="spellEnd"/>
      <w:r w:rsidR="00E50FE9">
        <w:rPr>
          <w:rFonts w:ascii="Bookman Old Style" w:hAnsi="Bookman Old Style" w:cs="Arial"/>
          <w:spacing w:val="-4"/>
          <w:sz w:val="21"/>
          <w:szCs w:val="21"/>
          <w:lang w:val="en-US"/>
        </w:rPr>
        <w:t>;</w:t>
      </w:r>
    </w:p>
    <w:p w14:paraId="06E73637" w14:textId="0165CD7B" w:rsidR="00C4589C" w:rsidRDefault="00E50FE9" w:rsidP="00847D8A">
      <w:pPr>
        <w:tabs>
          <w:tab w:val="left" w:pos="1620"/>
          <w:tab w:val="left" w:pos="1800"/>
          <w:tab w:val="left" w:pos="2268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pacing w:val="-4"/>
          <w:sz w:val="21"/>
          <w:szCs w:val="21"/>
          <w:lang w:val="en-US"/>
        </w:rPr>
        <w:t>KEDUA</w:t>
      </w:r>
      <w:r>
        <w:rPr>
          <w:rFonts w:ascii="Bookman Old Style" w:hAnsi="Bookman Old Style" w:cs="Arial"/>
          <w:spacing w:val="-4"/>
          <w:sz w:val="21"/>
          <w:szCs w:val="21"/>
          <w:lang w:val="en-US"/>
        </w:rPr>
        <w:tab/>
        <w:t>:</w:t>
      </w:r>
      <w:r>
        <w:rPr>
          <w:rFonts w:ascii="Bookman Old Style" w:hAnsi="Bookman Old Style" w:cs="Arial"/>
          <w:spacing w:val="-4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Menunjuk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pejabat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dan/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atau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pegawai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negeri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sipil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membidangi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pemanfaatan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teknologi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sebagai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pengelola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aplikasi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instan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;</w:t>
      </w:r>
    </w:p>
    <w:p w14:paraId="5F1C5504" w14:textId="19E8261A" w:rsidR="009F0002" w:rsidRPr="007D4E69" w:rsidRDefault="00E50FE9" w:rsidP="00847D8A">
      <w:pPr>
        <w:tabs>
          <w:tab w:val="left" w:pos="1620"/>
        </w:tabs>
        <w:spacing w:after="0" w:line="226" w:lineRule="auto"/>
        <w:ind w:left="1797" w:hanging="1797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  <w:lang w:val="en-US"/>
        </w:rPr>
        <w:t>KETIGA</w:t>
      </w:r>
      <w:r w:rsidR="00C4589C" w:rsidRPr="007D4E69">
        <w:rPr>
          <w:rFonts w:ascii="Bookman Old Style" w:hAnsi="Bookman Old Style" w:cs="Arial"/>
          <w:sz w:val="21"/>
          <w:szCs w:val="21"/>
        </w:rPr>
        <w:tab/>
        <w:t>:</w:t>
      </w:r>
      <w:r w:rsidR="00C4589C" w:rsidRPr="007D4E69">
        <w:rPr>
          <w:rFonts w:ascii="Bookman Old Style" w:hAnsi="Bookman Old Style" w:cs="Arial"/>
          <w:sz w:val="21"/>
          <w:szCs w:val="21"/>
        </w:rPr>
        <w:tab/>
      </w:r>
      <w:r w:rsidR="00D862B4" w:rsidRPr="007D4E69">
        <w:rPr>
          <w:rFonts w:ascii="Bookman Old Style" w:hAnsi="Bookman Old Style"/>
          <w:sz w:val="21"/>
          <w:szCs w:val="21"/>
        </w:rPr>
        <w:t>Keputusan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 xml:space="preserve"> ini berlaku terhitung sejak tanggal ditetapkan dengan ketentuan</w:t>
      </w:r>
      <w:r w:rsidR="00D862B4" w:rsidRPr="007D4E69">
        <w:rPr>
          <w:rFonts w:ascii="Bookman Old Style" w:hAnsi="Bookman Old Style"/>
          <w:spacing w:val="-4"/>
          <w:sz w:val="21"/>
          <w:szCs w:val="21"/>
          <w:lang w:val="en-US"/>
        </w:rPr>
        <w:t xml:space="preserve"> </w:t>
      </w:r>
      <w:r w:rsidR="00D862B4" w:rsidRPr="007D4E69">
        <w:rPr>
          <w:rFonts w:ascii="Bookman Old Style" w:hAnsi="Bookman Old Style"/>
          <w:spacing w:val="-4"/>
          <w:sz w:val="21"/>
          <w:szCs w:val="21"/>
        </w:rPr>
        <w:t>apabila</w:t>
      </w:r>
      <w:r w:rsidR="00D862B4" w:rsidRPr="007D4E69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5CF65770" w14:textId="77777777" w:rsidR="009F0002" w:rsidRPr="00847D8A" w:rsidRDefault="009F0002" w:rsidP="009F0002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17"/>
          <w:szCs w:val="21"/>
        </w:rPr>
      </w:pPr>
    </w:p>
    <w:p w14:paraId="4AFEAFE3" w14:textId="77777777" w:rsidR="00751DF2" w:rsidRPr="00847D8A" w:rsidRDefault="00751DF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7"/>
          <w:szCs w:val="21"/>
          <w:lang w:val="en-US"/>
        </w:rPr>
      </w:pPr>
    </w:p>
    <w:p w14:paraId="71854D7C" w14:textId="3408C6B0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Ditetapkan di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21FA7A2C" w14:textId="2391C0BA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pada tanggal</w:t>
      </w:r>
      <w:r w:rsidR="00DA6B81" w:rsidRPr="007D4E69">
        <w:rPr>
          <w:rFonts w:ascii="Bookman Old Style" w:hAnsi="Bookman Old Style" w:cs="Arial"/>
          <w:sz w:val="21"/>
          <w:szCs w:val="21"/>
        </w:rPr>
        <w:t xml:space="preserve"> 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>14</w:t>
      </w:r>
      <w:r w:rsid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E50FE9">
        <w:rPr>
          <w:rFonts w:ascii="Bookman Old Style" w:hAnsi="Bookman Old Style" w:cs="Arial"/>
          <w:sz w:val="21"/>
          <w:szCs w:val="21"/>
          <w:lang w:val="en-US"/>
        </w:rPr>
        <w:t>September</w:t>
      </w:r>
      <w:r w:rsidR="007D4E69">
        <w:rPr>
          <w:rFonts w:ascii="Bookman Old Style" w:hAnsi="Bookman Old Style" w:cs="Arial"/>
          <w:sz w:val="21"/>
          <w:szCs w:val="21"/>
          <w:lang w:val="en-US"/>
        </w:rPr>
        <w:t xml:space="preserve"> 202</w:t>
      </w:r>
      <w:r w:rsidR="006F0484">
        <w:rPr>
          <w:rFonts w:ascii="Bookman Old Style" w:hAnsi="Bookman Old Style" w:cs="Arial"/>
          <w:sz w:val="21"/>
          <w:szCs w:val="21"/>
          <w:lang w:val="en-US"/>
        </w:rPr>
        <w:t>2</w:t>
      </w:r>
    </w:p>
    <w:p w14:paraId="212DA1A9" w14:textId="5281295B" w:rsidR="009F0002" w:rsidRPr="007D4E69" w:rsidRDefault="00A7393E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 xml:space="preserve">KETUA </w:t>
      </w:r>
      <w:r w:rsidR="009F0002" w:rsidRPr="007D4E6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P</w:t>
      </w:r>
      <w:r w:rsidR="00681262" w:rsidRPr="007D4E69">
        <w:rPr>
          <w:rFonts w:ascii="Bookman Old Style" w:hAnsi="Bookman Old Style" w:cs="Arial"/>
          <w:sz w:val="21"/>
          <w:szCs w:val="21"/>
          <w:lang w:val="en-US"/>
        </w:rPr>
        <w:t>ADANG</w:t>
      </w:r>
      <w:r w:rsidR="00EC38F4" w:rsidRPr="007D4E69">
        <w:rPr>
          <w:rFonts w:ascii="Bookman Old Style" w:hAnsi="Bookman Old Style" w:cs="Arial"/>
          <w:sz w:val="21"/>
          <w:szCs w:val="21"/>
        </w:rPr>
        <w:t>,</w:t>
      </w:r>
    </w:p>
    <w:p w14:paraId="6E9F824B" w14:textId="77777777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</w:p>
    <w:p w14:paraId="78567665" w14:textId="77777777" w:rsidR="009F0002" w:rsidRPr="007D4E69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</w:rPr>
      </w:pPr>
    </w:p>
    <w:p w14:paraId="28090A56" w14:textId="77777777" w:rsidR="009F0002" w:rsidRPr="00804B70" w:rsidRDefault="009F0002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15"/>
          <w:szCs w:val="21"/>
        </w:rPr>
      </w:pPr>
    </w:p>
    <w:p w14:paraId="3CF08192" w14:textId="5DF95748" w:rsidR="00040DCE" w:rsidRPr="007D4E69" w:rsidRDefault="00040DCE" w:rsidP="007D4E69">
      <w:pPr>
        <w:spacing w:after="0" w:line="240" w:lineRule="auto"/>
        <w:ind w:left="5387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40290C0A" w14:textId="32E373CE" w:rsidR="00A7393E" w:rsidRPr="007D4E69" w:rsidRDefault="00B1365D" w:rsidP="007D4E69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bookmarkStart w:id="2" w:name="_Hlk41924531"/>
      <w:r w:rsidRPr="00B1365D">
        <w:rPr>
          <w:rFonts w:ascii="Bookman Old Style" w:hAnsi="Bookman Old Style" w:cs="Arial"/>
          <w:sz w:val="21"/>
          <w:szCs w:val="21"/>
          <w:lang w:val="en-US"/>
        </w:rPr>
        <w:t>Dr. Drs. H. PELMIZAR, M.H.I</w:t>
      </w:r>
      <w:r w:rsidR="001020DE" w:rsidRPr="007D4E69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1137335B" w14:textId="30E3A007" w:rsidR="00ED2114" w:rsidRPr="007D4E69" w:rsidRDefault="00A7393E" w:rsidP="00804B70">
      <w:pPr>
        <w:tabs>
          <w:tab w:val="left" w:pos="1985"/>
          <w:tab w:val="left" w:pos="2268"/>
          <w:tab w:val="left" w:pos="5245"/>
        </w:tabs>
        <w:spacing w:after="0" w:line="240" w:lineRule="auto"/>
        <w:ind w:left="5387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NIP</w:t>
      </w:r>
      <w:r w:rsidR="00040DCE" w:rsidRPr="007D4E69">
        <w:rPr>
          <w:rFonts w:ascii="Bookman Old Style" w:hAnsi="Bookman Old Style" w:cs="Arial"/>
          <w:sz w:val="21"/>
          <w:szCs w:val="21"/>
          <w:lang w:val="en-US"/>
        </w:rPr>
        <w:t>.195508261982031004</w:t>
      </w:r>
      <w:bookmarkEnd w:id="2"/>
      <w:r w:rsidR="001D2BCF" w:rsidRPr="007D4E6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1F83C033" w14:textId="1F361708" w:rsidR="00C4589C" w:rsidRPr="007D4E69" w:rsidRDefault="00C4589C" w:rsidP="00F266A4">
      <w:pPr>
        <w:rPr>
          <w:rFonts w:ascii="Bookman Old Style" w:hAnsi="Bookman Old Style"/>
          <w:sz w:val="21"/>
          <w:szCs w:val="21"/>
        </w:rPr>
        <w:sectPr w:rsidR="00C4589C" w:rsidRPr="007D4E69" w:rsidSect="00F77C8F">
          <w:headerReference w:type="default" r:id="rId9"/>
          <w:pgSz w:w="12240" w:h="18720" w:code="121"/>
          <w:pgMar w:top="1138" w:right="1411" w:bottom="1138" w:left="1411" w:header="720" w:footer="720" w:gutter="0"/>
          <w:cols w:space="720"/>
          <w:titlePg/>
          <w:docGrid w:linePitch="360"/>
        </w:sectPr>
      </w:pPr>
    </w:p>
    <w:p w14:paraId="1DF3ADCD" w14:textId="27C2FE16" w:rsidR="00A34DEC" w:rsidRPr="007D4E69" w:rsidRDefault="00C4589C" w:rsidP="00B84268">
      <w:pPr>
        <w:tabs>
          <w:tab w:val="left" w:pos="8364"/>
        </w:tabs>
        <w:spacing w:after="0"/>
        <w:ind w:left="6804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  <w:lang w:val="en-US"/>
        </w:rPr>
        <w:lastRenderedPageBreak/>
        <w:t xml:space="preserve">LAMPIRAN </w:t>
      </w:r>
      <w:r w:rsidR="00A34DEC" w:rsidRPr="007D4E69">
        <w:rPr>
          <w:rFonts w:ascii="Bookman Old Style" w:hAnsi="Bookman Old Style"/>
          <w:sz w:val="21"/>
          <w:szCs w:val="21"/>
        </w:rPr>
        <w:t>KEPUTUSAN KETUA</w:t>
      </w:r>
    </w:p>
    <w:p w14:paraId="285F60C0" w14:textId="77777777" w:rsidR="00A34DEC" w:rsidRPr="007D4E69" w:rsidRDefault="00A34DEC" w:rsidP="00B84268">
      <w:pPr>
        <w:tabs>
          <w:tab w:val="left" w:pos="8364"/>
        </w:tabs>
        <w:spacing w:after="0"/>
        <w:ind w:left="6804"/>
        <w:jc w:val="both"/>
        <w:rPr>
          <w:rFonts w:ascii="Bookman Old Style" w:hAnsi="Bookman Old Style"/>
          <w:sz w:val="21"/>
          <w:szCs w:val="21"/>
        </w:rPr>
      </w:pPr>
      <w:r w:rsidRPr="007D4E69">
        <w:rPr>
          <w:rFonts w:ascii="Bookman Old Style" w:hAnsi="Bookman Old Style"/>
          <w:sz w:val="21"/>
          <w:szCs w:val="21"/>
        </w:rPr>
        <w:t>PENGADILAN TINGGI AGAMA PADANG</w:t>
      </w:r>
    </w:p>
    <w:p w14:paraId="6E0F5FF8" w14:textId="17412B58" w:rsidR="00A34DEC" w:rsidRPr="00F266A4" w:rsidRDefault="00A34DEC" w:rsidP="00B84268">
      <w:pPr>
        <w:tabs>
          <w:tab w:val="left" w:pos="6521"/>
          <w:tab w:val="left" w:pos="6663"/>
          <w:tab w:val="left" w:pos="7938"/>
        </w:tabs>
        <w:spacing w:after="0"/>
        <w:ind w:left="6804"/>
        <w:jc w:val="both"/>
        <w:rPr>
          <w:rFonts w:ascii="Bookman Old Style" w:hAnsi="Bookman Old Style"/>
          <w:sz w:val="21"/>
          <w:szCs w:val="21"/>
          <w:lang w:val="en-ID"/>
        </w:rPr>
      </w:pPr>
      <w:r w:rsidRPr="007D4E69">
        <w:rPr>
          <w:rFonts w:ascii="Bookman Old Style" w:hAnsi="Bookman Old Style"/>
          <w:sz w:val="21"/>
          <w:szCs w:val="21"/>
        </w:rPr>
        <w:t>NOMOR</w:t>
      </w:r>
      <w:r w:rsidRPr="007D4E69">
        <w:rPr>
          <w:rFonts w:ascii="Bookman Old Style" w:hAnsi="Bookman Old Style"/>
          <w:sz w:val="21"/>
          <w:szCs w:val="21"/>
        </w:rPr>
        <w:tab/>
        <w:t>: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1542A" w:rsidRPr="007D4E69">
        <w:rPr>
          <w:rFonts w:ascii="Bookman Old Style" w:hAnsi="Bookman Old Style" w:cs="Arial"/>
          <w:sz w:val="21"/>
          <w:szCs w:val="21"/>
        </w:rPr>
        <w:t>W3-A</w:t>
      </w:r>
      <w:r w:rsidR="00073E27">
        <w:rPr>
          <w:rFonts w:ascii="Bookman Old Style" w:hAnsi="Bookman Old Style" w:cs="Arial"/>
          <w:sz w:val="21"/>
          <w:szCs w:val="21"/>
          <w:lang w:val="en-US"/>
        </w:rPr>
        <w:t>/</w:t>
      </w:r>
      <w:r w:rsidR="007A55BE" w:rsidRPr="007A55BE">
        <w:rPr>
          <w:rFonts w:ascii="Bookman Old Style" w:hAnsi="Bookman Old Style" w:cs="Arial"/>
          <w:color w:val="FFFFFF" w:themeColor="background1"/>
          <w:sz w:val="21"/>
          <w:szCs w:val="21"/>
          <w:lang w:val="en-US"/>
        </w:rPr>
        <w:t>0000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71542A" w:rsidRPr="007D4E69">
        <w:rPr>
          <w:rFonts w:ascii="Bookman Old Style" w:hAnsi="Bookman Old Style" w:cs="Arial"/>
          <w:sz w:val="21"/>
          <w:szCs w:val="21"/>
          <w:lang w:val="en-US"/>
        </w:rPr>
        <w:t>OT.</w:t>
      </w:r>
      <w:r w:rsidRPr="007D4E69">
        <w:rPr>
          <w:rFonts w:ascii="Bookman Old Style" w:hAnsi="Bookman Old Style" w:cs="Arial"/>
          <w:sz w:val="21"/>
          <w:szCs w:val="21"/>
        </w:rPr>
        <w:t>0</w:t>
      </w:r>
      <w:r w:rsidR="0071542A" w:rsidRPr="007D4E69">
        <w:rPr>
          <w:rFonts w:ascii="Bookman Old Style" w:hAnsi="Bookman Old Style" w:cs="Arial"/>
          <w:sz w:val="21"/>
          <w:szCs w:val="21"/>
          <w:lang w:val="en-US"/>
        </w:rPr>
        <w:t>0</w:t>
      </w:r>
      <w:r w:rsidRPr="007D4E69">
        <w:rPr>
          <w:rFonts w:ascii="Bookman Old Style" w:hAnsi="Bookman Old Style" w:cs="Arial"/>
          <w:sz w:val="21"/>
          <w:szCs w:val="21"/>
        </w:rPr>
        <w:t>/</w:t>
      </w:r>
      <w:r w:rsidR="007A55BE">
        <w:rPr>
          <w:rFonts w:ascii="Bookman Old Style" w:hAnsi="Bookman Old Style" w:cs="Arial"/>
          <w:sz w:val="21"/>
          <w:szCs w:val="21"/>
          <w:lang w:val="en-US"/>
        </w:rPr>
        <w:t>9</w:t>
      </w:r>
      <w:r w:rsidRPr="007D4E69">
        <w:rPr>
          <w:rFonts w:ascii="Bookman Old Style" w:hAnsi="Bookman Old Style" w:cs="Arial"/>
          <w:sz w:val="21"/>
          <w:szCs w:val="21"/>
        </w:rPr>
        <w:t>/202</w:t>
      </w:r>
      <w:r w:rsidR="006F0484">
        <w:rPr>
          <w:rFonts w:ascii="Bookman Old Style" w:hAnsi="Bookman Old Style" w:cs="Arial"/>
          <w:sz w:val="21"/>
          <w:szCs w:val="21"/>
          <w:lang w:val="en-ID"/>
        </w:rPr>
        <w:t>2</w:t>
      </w:r>
    </w:p>
    <w:p w14:paraId="5EE18C1A" w14:textId="0DBB79FC" w:rsidR="00A34DEC" w:rsidRDefault="00A34DEC" w:rsidP="00B84268">
      <w:pPr>
        <w:tabs>
          <w:tab w:val="left" w:pos="6521"/>
          <w:tab w:val="left" w:pos="6663"/>
          <w:tab w:val="left" w:pos="7938"/>
        </w:tabs>
        <w:spacing w:after="0"/>
        <w:ind w:left="6804"/>
        <w:jc w:val="both"/>
        <w:rPr>
          <w:rFonts w:ascii="Bookman Old Style" w:hAnsi="Bookman Old Style"/>
          <w:sz w:val="21"/>
          <w:szCs w:val="21"/>
          <w:lang w:val="en-US"/>
        </w:rPr>
      </w:pPr>
      <w:r w:rsidRPr="007D4E69">
        <w:rPr>
          <w:rFonts w:ascii="Bookman Old Style" w:hAnsi="Bookman Old Style"/>
          <w:sz w:val="21"/>
          <w:szCs w:val="21"/>
        </w:rPr>
        <w:t>TANGGAL</w:t>
      </w:r>
      <w:r w:rsidRPr="007D4E69">
        <w:rPr>
          <w:rFonts w:ascii="Bookman Old Style" w:hAnsi="Bookman Old Style"/>
          <w:sz w:val="21"/>
          <w:szCs w:val="21"/>
        </w:rPr>
        <w:tab/>
        <w:t xml:space="preserve">: </w:t>
      </w:r>
      <w:r w:rsidR="00305F83">
        <w:rPr>
          <w:rFonts w:ascii="Bookman Old Style" w:hAnsi="Bookman Old Style"/>
          <w:sz w:val="21"/>
          <w:szCs w:val="21"/>
          <w:lang w:val="en-US"/>
        </w:rPr>
        <w:t>14</w:t>
      </w:r>
      <w:r w:rsidR="00F266A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55BE">
        <w:rPr>
          <w:rFonts w:ascii="Bookman Old Style" w:hAnsi="Bookman Old Style"/>
          <w:sz w:val="21"/>
          <w:szCs w:val="21"/>
          <w:lang w:val="en-US"/>
        </w:rPr>
        <w:t>SEPTEMBER</w:t>
      </w:r>
      <w:r w:rsidR="00804B7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7D4E69">
        <w:rPr>
          <w:rFonts w:ascii="Bookman Old Style" w:hAnsi="Bookman Old Style"/>
          <w:sz w:val="21"/>
          <w:szCs w:val="21"/>
        </w:rPr>
        <w:t>20</w:t>
      </w:r>
      <w:r w:rsidRPr="007D4E69">
        <w:rPr>
          <w:rFonts w:ascii="Bookman Old Style" w:hAnsi="Bookman Old Style"/>
          <w:sz w:val="21"/>
          <w:szCs w:val="21"/>
          <w:lang w:val="en-US"/>
        </w:rPr>
        <w:t>2</w:t>
      </w:r>
      <w:r w:rsidR="006F0484">
        <w:rPr>
          <w:rFonts w:ascii="Bookman Old Style" w:hAnsi="Bookman Old Style"/>
          <w:sz w:val="21"/>
          <w:szCs w:val="21"/>
          <w:lang w:val="en-US"/>
        </w:rPr>
        <w:t>2</w:t>
      </w:r>
    </w:p>
    <w:p w14:paraId="679F621A" w14:textId="77777777" w:rsidR="00804B70" w:rsidRPr="007D4E69" w:rsidRDefault="00804B70" w:rsidP="00C4589C">
      <w:pPr>
        <w:tabs>
          <w:tab w:val="left" w:pos="6521"/>
          <w:tab w:val="left" w:pos="6663"/>
          <w:tab w:val="left" w:pos="8364"/>
        </w:tabs>
        <w:spacing w:after="0"/>
        <w:ind w:left="11907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21D9171D" w14:textId="78FB849E" w:rsidR="007A55BE" w:rsidRDefault="007A55BE" w:rsidP="007A55BE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641BA618" w14:textId="77777777" w:rsidR="00305F83" w:rsidRDefault="00305F83" w:rsidP="007A55BE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0973B87C" w14:textId="444EE5F7" w:rsidR="007A55BE" w:rsidRPr="007A55BE" w:rsidRDefault="007A55BE" w:rsidP="007A55B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7A55BE">
        <w:rPr>
          <w:rFonts w:ascii="Bookman Old Style" w:hAnsi="Bookman Old Style" w:cs="Arial"/>
          <w:lang w:val="en-US"/>
        </w:rPr>
        <w:t>KETENTUAN PENGGUNAAN APLIKASI PESAN INSTAN</w:t>
      </w:r>
    </w:p>
    <w:p w14:paraId="37791E5A" w14:textId="77777777" w:rsidR="007A55BE" w:rsidRPr="007A55BE" w:rsidRDefault="007A55BE" w:rsidP="007A55B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7A55BE">
        <w:rPr>
          <w:rFonts w:ascii="Bookman Old Style" w:hAnsi="Bookman Old Style" w:cs="Arial"/>
          <w:lang w:val="en-US"/>
        </w:rPr>
        <w:t>DALAM MENDUKUNG PELAKSANAAN TUGAS</w:t>
      </w:r>
    </w:p>
    <w:p w14:paraId="48C7EA4C" w14:textId="3C8E2A1A" w:rsidR="00D126C5" w:rsidRPr="007A55BE" w:rsidRDefault="007A55BE" w:rsidP="007A55B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7A55BE">
        <w:rPr>
          <w:rFonts w:ascii="Bookman Old Style" w:hAnsi="Bookman Old Style" w:cs="Arial"/>
          <w:lang w:val="en-US"/>
        </w:rPr>
        <w:t>DI LINGKUNGAN PENGADILAN TINGGI AGAMA PADANG</w:t>
      </w:r>
    </w:p>
    <w:p w14:paraId="17985D3C" w14:textId="6C437D2E" w:rsidR="007A55BE" w:rsidRDefault="007A55BE" w:rsidP="007A55BE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7426363C" w14:textId="77777777" w:rsidR="00305F83" w:rsidRPr="007A55BE" w:rsidRDefault="00305F83" w:rsidP="007A55BE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135740C6" w14:textId="478B4F0B" w:rsidR="007A55BE" w:rsidRDefault="00956167" w:rsidP="007A55BE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UMUM</w:t>
      </w:r>
    </w:p>
    <w:p w14:paraId="5E5CD39B" w14:textId="7BB7BDD4" w:rsidR="007A55BE" w:rsidRPr="00956167" w:rsidRDefault="007A55BE" w:rsidP="00956167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Aplikasi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instan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digunakan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adalah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>p</w:t>
      </w:r>
      <w:r>
        <w:rPr>
          <w:rFonts w:ascii="Bookman Old Style" w:hAnsi="Bookman Old Style" w:cs="Arial"/>
          <w:sz w:val="21"/>
          <w:szCs w:val="21"/>
          <w:lang w:val="en-US"/>
        </w:rPr>
        <w:t>likasi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WhatsApp (</w:t>
      </w:r>
      <w:hyperlink r:id="rId10" w:history="1">
        <w:r w:rsidRPr="00C0589C">
          <w:rPr>
            <w:rStyle w:val="Hyperlink"/>
            <w:rFonts w:ascii="Bookman Old Style" w:hAnsi="Bookman Old Style" w:cs="Arial"/>
            <w:sz w:val="21"/>
            <w:szCs w:val="21"/>
            <w:lang w:val="en-US"/>
          </w:rPr>
          <w:t>https://www.whatsapp.com/</w:t>
        </w:r>
      </w:hyperlink>
      <w:r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dengan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fitur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7A55BE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>
        <w:rPr>
          <w:rFonts w:ascii="Bookman Old Style" w:hAnsi="Bookman Old Style" w:cs="Arial"/>
          <w:i/>
          <w:sz w:val="21"/>
          <w:szCs w:val="21"/>
          <w:lang w:val="en-US"/>
        </w:rPr>
        <w:t>.</w:t>
      </w:r>
    </w:p>
    <w:p w14:paraId="52FA6A78" w14:textId="0F18AE86" w:rsidR="00956167" w:rsidRDefault="00956167" w:rsidP="00956167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 w:rsidRPr="00956167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digunakan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bersifat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956167">
        <w:rPr>
          <w:rFonts w:ascii="Bookman Old Style" w:hAnsi="Bookman Old Style" w:cs="Arial"/>
          <w:sz w:val="21"/>
          <w:szCs w:val="21"/>
          <w:lang w:val="en-US"/>
        </w:rPr>
        <w:t>pri</w:t>
      </w:r>
      <w:r>
        <w:rPr>
          <w:rFonts w:ascii="Bookman Old Style" w:hAnsi="Bookman Old Style" w:cs="Arial"/>
          <w:sz w:val="21"/>
          <w:szCs w:val="21"/>
          <w:lang w:val="en-US"/>
        </w:rPr>
        <w:t>badi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0A0CB37C" w14:textId="244E5DE9" w:rsidR="006E4F87" w:rsidRDefault="006E4F87" w:rsidP="00956167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harus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memahami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menerapkan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etika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bermedia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sosial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55C0EBEC" w14:textId="673226F0" w:rsidR="00956167" w:rsidRDefault="00956167" w:rsidP="00956167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dianggap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memiliki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kemampuan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literasi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digital.</w:t>
      </w:r>
    </w:p>
    <w:p w14:paraId="6EA5EBC2" w14:textId="1C62824D" w:rsidR="007A55BE" w:rsidRDefault="007A55BE" w:rsidP="007A55BE">
      <w:pPr>
        <w:pStyle w:val="ListParagraph"/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0A2D7607" w14:textId="77777777" w:rsidR="006E4F87" w:rsidRDefault="006E4F87" w:rsidP="007A55BE">
      <w:pPr>
        <w:pStyle w:val="ListParagraph"/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1C6B73C1" w14:textId="4DCADD6F" w:rsidR="007A55BE" w:rsidRDefault="00305F83" w:rsidP="007A55BE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PESERTA</w:t>
      </w:r>
    </w:p>
    <w:p w14:paraId="7591FFD2" w14:textId="1E63C1BD" w:rsidR="007A55BE" w:rsidRDefault="007A55BE" w:rsidP="007A55BE">
      <w:pPr>
        <w:pStyle w:val="ListParagraph"/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digabungkan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kedalam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7A55BE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adalah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sebagai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berikut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:</w:t>
      </w:r>
    </w:p>
    <w:p w14:paraId="740C2A1A" w14:textId="19F5A54B" w:rsidR="007A55BE" w:rsidRDefault="007A55BE" w:rsidP="007A55BE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, Wakil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pada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Tinggi Agama Padang;</w:t>
      </w:r>
    </w:p>
    <w:p w14:paraId="0C8147CB" w14:textId="7E4A3F75" w:rsidR="007A55BE" w:rsidRDefault="007A55BE" w:rsidP="007A55BE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Muda,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Kepala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Bagian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Kepala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Subbagian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pada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Tinggi Agama Padang;</w:t>
      </w:r>
    </w:p>
    <w:p w14:paraId="0DF8A042" w14:textId="01940D40" w:rsidR="007A55BE" w:rsidRDefault="007A55BE" w:rsidP="007A55BE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, Wakil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Panitera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pada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Agama se-Sumatera Barat;</w:t>
      </w:r>
    </w:p>
    <w:p w14:paraId="75E933D6" w14:textId="0D15AAE9" w:rsidR="007A55BE" w:rsidRDefault="007A55BE" w:rsidP="007A55BE">
      <w:pPr>
        <w:pStyle w:val="ListParagraph"/>
        <w:spacing w:after="0" w:line="240" w:lineRule="auto"/>
        <w:ind w:left="1080"/>
        <w:rPr>
          <w:rFonts w:ascii="Bookman Old Style" w:hAnsi="Bookman Old Style" w:cs="Arial"/>
          <w:sz w:val="21"/>
          <w:szCs w:val="21"/>
          <w:lang w:val="en-US"/>
        </w:rPr>
      </w:pPr>
    </w:p>
    <w:p w14:paraId="134A613F" w14:textId="77777777" w:rsidR="006E4F87" w:rsidRDefault="006E4F87" w:rsidP="007A55BE">
      <w:pPr>
        <w:pStyle w:val="ListParagraph"/>
        <w:spacing w:after="0" w:line="240" w:lineRule="auto"/>
        <w:ind w:left="1080"/>
        <w:rPr>
          <w:rFonts w:ascii="Bookman Old Style" w:hAnsi="Bookman Old Style" w:cs="Arial"/>
          <w:sz w:val="21"/>
          <w:szCs w:val="21"/>
          <w:lang w:val="en-US"/>
        </w:rPr>
      </w:pPr>
    </w:p>
    <w:p w14:paraId="36E28BAF" w14:textId="139B972C" w:rsidR="007A55BE" w:rsidRDefault="00305F83" w:rsidP="007A55BE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PESAN</w:t>
      </w:r>
    </w:p>
    <w:p w14:paraId="49A38171" w14:textId="3844698C" w:rsidR="007A55BE" w:rsidRDefault="007A55BE" w:rsidP="00A417FC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dapat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disampaikan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7A55BE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terbatas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dukungan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terhadap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kelancaran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Peradilan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Agama se Sumatera Barat</w:t>
      </w:r>
      <w:r w:rsidR="00A417FC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8E6AE73" w14:textId="77777777" w:rsidR="00C77592" w:rsidRPr="00C77592" w:rsidRDefault="00C77592" w:rsidP="00A417FC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harus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memperhatikan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A417FC"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 w:rsidR="00A417FC"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 w:rsidR="00A417FC">
        <w:rPr>
          <w:rFonts w:ascii="Bookman Old Style" w:hAnsi="Bookman Old Style" w:cs="Arial"/>
          <w:sz w:val="21"/>
          <w:szCs w:val="21"/>
          <w:lang w:val="en-US"/>
        </w:rPr>
        <w:t>disampaikan</w:t>
      </w:r>
      <w:proofErr w:type="spellEnd"/>
      <w:r w:rsidR="00A417F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A417FC">
        <w:rPr>
          <w:rFonts w:ascii="Bookman Old Style" w:hAnsi="Bookman Old Style" w:cs="Arial"/>
          <w:sz w:val="21"/>
          <w:szCs w:val="21"/>
          <w:lang w:val="en-US"/>
        </w:rPr>
        <w:t>dalam</w:t>
      </w:r>
      <w:proofErr w:type="spellEnd"/>
      <w:r w:rsidR="00A417FC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417FC" w:rsidRPr="00C77592">
        <w:rPr>
          <w:rFonts w:ascii="Bookman Old Style" w:hAnsi="Bookman Old Style" w:cs="Arial"/>
          <w:i/>
          <w:sz w:val="21"/>
          <w:szCs w:val="21"/>
          <w:lang w:val="en-US"/>
        </w:rPr>
        <w:t>Group</w:t>
      </w:r>
      <w:r w:rsidRPr="00C77592">
        <w:rPr>
          <w:rFonts w:ascii="Bookman Old Style" w:hAnsi="Bookman Old Style" w:cs="Arial"/>
          <w:i/>
          <w:sz w:val="21"/>
          <w:szCs w:val="21"/>
          <w:lang w:val="en-US"/>
        </w:rPr>
        <w:t xml:space="preserve"> Chat</w:t>
      </w:r>
      <w:r w:rsidRPr="00C77592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6A6F35FE" w14:textId="5C2AED84" w:rsidR="00A417FC" w:rsidRDefault="00C77592" w:rsidP="00C77592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dianggap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telah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membaca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mengetahui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disampaikan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C77592">
        <w:rPr>
          <w:rFonts w:ascii="Bookman Old Style" w:hAnsi="Bookman Old Style" w:cs="Arial"/>
          <w:sz w:val="21"/>
          <w:szCs w:val="21"/>
          <w:lang w:val="en-US"/>
        </w:rPr>
        <w:t xml:space="preserve">pada </w:t>
      </w:r>
      <w:r w:rsidRPr="00C77592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 w:rsidRPr="00C77592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75E6BB77" w14:textId="64CA458F" w:rsidR="00956167" w:rsidRPr="00C77592" w:rsidRDefault="00956167" w:rsidP="00C77592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dilarang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membuat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tangkapan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layar (</w:t>
      </w:r>
      <w:r w:rsidRPr="00956167">
        <w:rPr>
          <w:rFonts w:ascii="Bookman Old Style" w:hAnsi="Bookman Old Style" w:cs="Arial"/>
          <w:i/>
          <w:sz w:val="21"/>
          <w:szCs w:val="21"/>
          <w:lang w:val="en-US"/>
        </w:rPr>
        <w:t>screenshot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) dan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membagikannya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kepada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media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lainnya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jika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diperlukan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dapat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meggunakan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fitur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meneruskan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Pr="00956167">
        <w:rPr>
          <w:rFonts w:ascii="Bookman Old Style" w:hAnsi="Bookman Old Style" w:cs="Arial"/>
          <w:i/>
          <w:sz w:val="21"/>
          <w:szCs w:val="21"/>
          <w:lang w:val="en-US"/>
        </w:rPr>
        <w:t>forward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)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atau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menyalin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dimaksud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untuk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disampaikan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kembali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media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lainnya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42E01C25" w14:textId="77777777" w:rsidR="00A417FC" w:rsidRPr="00A417FC" w:rsidRDefault="00A417FC" w:rsidP="00A417FC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29212F26" w14:textId="791A92BA" w:rsidR="007A55BE" w:rsidRDefault="007A55BE" w:rsidP="007A55BE">
      <w:pPr>
        <w:pStyle w:val="ListParagraph"/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0B7BE62E" w14:textId="3B65C8D9" w:rsidR="007A55BE" w:rsidRDefault="00305F83" w:rsidP="007A55BE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MODERASI</w:t>
      </w:r>
    </w:p>
    <w:p w14:paraId="4E3CFB62" w14:textId="745596A7" w:rsidR="007A55BE" w:rsidRPr="007A55BE" w:rsidRDefault="007A55BE" w:rsidP="007A55B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moderasi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dilaksanakan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oleh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pejabat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dan/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atau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pegawai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negeri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sipil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membidangi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tugas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pemanfaatan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teknologi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informasi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Tinggi Agama Padang (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selanjutnya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disebut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>sebagai</w:t>
      </w:r>
      <w:proofErr w:type="spellEnd"/>
      <w:r>
        <w:rPr>
          <w:rFonts w:ascii="Bookman Old Style" w:hAnsi="Bookman Old Style" w:cs="Arial"/>
          <w:spacing w:val="-4"/>
          <w:sz w:val="21"/>
          <w:szCs w:val="21"/>
          <w:lang w:val="en-US"/>
        </w:rPr>
        <w:t xml:space="preserve"> admin);</w:t>
      </w:r>
    </w:p>
    <w:p w14:paraId="0CA514E3" w14:textId="3F78BB96" w:rsidR="00305F83" w:rsidRDefault="007A55BE" w:rsidP="007A55B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Admin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memastikan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semua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305F83" w:rsidRPr="007A55BE">
        <w:rPr>
          <w:rFonts w:ascii="Bookman Old Style" w:hAnsi="Bookman Old Style" w:cs="Arial"/>
          <w:i/>
          <w:sz w:val="21"/>
          <w:szCs w:val="21"/>
          <w:lang w:val="en-US"/>
        </w:rPr>
        <w:t>Group Chat</w:t>
      </w:r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adalah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Pejabat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sebagaimana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tersebut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pada </w:t>
      </w:r>
      <w:proofErr w:type="spellStart"/>
      <w:r w:rsidR="00305F83">
        <w:rPr>
          <w:rFonts w:ascii="Bookman Old Style" w:hAnsi="Bookman Old Style" w:cs="Arial"/>
          <w:sz w:val="21"/>
          <w:szCs w:val="21"/>
          <w:lang w:val="en-US"/>
        </w:rPr>
        <w:t>huruf</w:t>
      </w:r>
      <w:proofErr w:type="spellEnd"/>
      <w:r w:rsidR="00305F83">
        <w:rPr>
          <w:rFonts w:ascii="Bookman Old Style" w:hAnsi="Bookman Old Style" w:cs="Arial"/>
          <w:sz w:val="21"/>
          <w:szCs w:val="21"/>
          <w:lang w:val="en-US"/>
        </w:rPr>
        <w:t xml:space="preserve"> B.</w:t>
      </w:r>
    </w:p>
    <w:p w14:paraId="3652F369" w14:textId="27AC18A4" w:rsidR="007A55BE" w:rsidRDefault="00305F83" w:rsidP="007A55B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Admin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dapat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mematikan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fitur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pengiriman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dari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peserta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jika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diperlukan</w:t>
      </w:r>
      <w:proofErr w:type="spellEnd"/>
      <w:r w:rsidR="00956167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103A06C7" w14:textId="278174FF" w:rsidR="00956167" w:rsidRDefault="00956167" w:rsidP="00956167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2C721C93" w14:textId="77777777" w:rsidR="006E4F87" w:rsidRDefault="006E4F87" w:rsidP="00956167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1B4D5E72" w14:textId="682BA915" w:rsidR="00956167" w:rsidRDefault="00956167" w:rsidP="00956167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PELANGGARAN</w:t>
      </w:r>
    </w:p>
    <w:p w14:paraId="6E027553" w14:textId="57106EB5" w:rsidR="006E4F87" w:rsidRPr="00956167" w:rsidRDefault="001758BD" w:rsidP="001758BD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Pelanggaran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terhadap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segala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ketentuan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tersebut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diatas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merupakan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pelanggaran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ter</w:t>
      </w:r>
      <w:bookmarkStart w:id="3" w:name="_GoBack"/>
      <w:bookmarkEnd w:id="3"/>
      <w:r>
        <w:rPr>
          <w:rFonts w:ascii="Bookman Old Style" w:hAnsi="Bookman Old Style" w:cs="Arial"/>
          <w:sz w:val="21"/>
          <w:szCs w:val="21"/>
          <w:lang w:val="en-US"/>
        </w:rPr>
        <w:t>hadap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kewajiban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melaksanakan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kebijakan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ditetapkan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 xml:space="preserve"> oleh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pejabat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pemerintah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 xml:space="preserve"> yang </w:t>
      </w:r>
      <w:proofErr w:type="spellStart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berwenang</w:t>
      </w:r>
      <w:proofErr w:type="spellEnd"/>
      <w:r w:rsidR="006E4F87" w:rsidRPr="006E4F87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1E1FA1A9" w14:textId="3E899E18" w:rsidR="007A55BE" w:rsidRDefault="007A55BE" w:rsidP="007A55BE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4082E66B" w14:textId="5C271747" w:rsidR="007A55BE" w:rsidRDefault="007A55BE" w:rsidP="007A55BE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62B4ED03" w14:textId="51F56D59" w:rsidR="00305F83" w:rsidRDefault="00305F83" w:rsidP="007A55BE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4F70C054" w14:textId="338F3DEB" w:rsidR="00305F83" w:rsidRDefault="00305F83" w:rsidP="007A55BE">
      <w:pPr>
        <w:spacing w:after="0" w:line="240" w:lineRule="auto"/>
        <w:rPr>
          <w:rFonts w:ascii="Bookman Old Style" w:hAnsi="Bookman Old Style" w:cs="Arial"/>
          <w:sz w:val="21"/>
          <w:szCs w:val="21"/>
          <w:lang w:val="en-US"/>
        </w:rPr>
      </w:pPr>
    </w:p>
    <w:p w14:paraId="03D81924" w14:textId="77777777" w:rsidR="00305F83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</w:rPr>
        <w:t>KETUA PENGADILAN TINGGI AGAMA</w:t>
      </w:r>
    </w:p>
    <w:p w14:paraId="5AA29188" w14:textId="15233C97" w:rsidR="00305F83" w:rsidRPr="007D4E69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</w:rPr>
      </w:pPr>
      <w:r w:rsidRPr="007D4E69">
        <w:rPr>
          <w:rFonts w:ascii="Bookman Old Style" w:hAnsi="Bookman Old Style" w:cs="Arial"/>
          <w:sz w:val="21"/>
          <w:szCs w:val="21"/>
          <w:lang w:val="en-US"/>
        </w:rPr>
        <w:t>PADANG</w:t>
      </w:r>
      <w:r w:rsidRPr="007D4E69">
        <w:rPr>
          <w:rFonts w:ascii="Bookman Old Style" w:hAnsi="Bookman Old Style" w:cs="Arial"/>
          <w:sz w:val="21"/>
          <w:szCs w:val="21"/>
        </w:rPr>
        <w:t>,</w:t>
      </w:r>
    </w:p>
    <w:p w14:paraId="29B5FA14" w14:textId="77777777" w:rsidR="00305F83" w:rsidRPr="007D4E69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</w:rPr>
      </w:pPr>
    </w:p>
    <w:p w14:paraId="4547ABC7" w14:textId="77777777" w:rsidR="00305F83" w:rsidRPr="007D4E69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</w:rPr>
      </w:pPr>
    </w:p>
    <w:p w14:paraId="6995DB50" w14:textId="77777777" w:rsidR="00305F83" w:rsidRPr="00804B70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15"/>
          <w:szCs w:val="21"/>
        </w:rPr>
      </w:pPr>
    </w:p>
    <w:p w14:paraId="350B8D17" w14:textId="77777777" w:rsidR="00305F83" w:rsidRPr="007D4E69" w:rsidRDefault="00305F83" w:rsidP="00305F83">
      <w:pPr>
        <w:spacing w:after="0" w:line="240" w:lineRule="auto"/>
        <w:ind w:left="6379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17307CF5" w14:textId="77777777" w:rsidR="00305F83" w:rsidRPr="007D4E69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B1365D">
        <w:rPr>
          <w:rFonts w:ascii="Bookman Old Style" w:hAnsi="Bookman Old Style" w:cs="Arial"/>
          <w:sz w:val="21"/>
          <w:szCs w:val="21"/>
          <w:lang w:val="en-US"/>
        </w:rPr>
        <w:t>Dr. Drs. H. PELMIZAR, M.H.I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156196BF" w14:textId="5867FB1B" w:rsidR="00D126C5" w:rsidRPr="00305F83" w:rsidRDefault="00305F83" w:rsidP="00305F83">
      <w:pPr>
        <w:tabs>
          <w:tab w:val="left" w:pos="1985"/>
          <w:tab w:val="left" w:pos="2268"/>
          <w:tab w:val="left" w:pos="5245"/>
        </w:tabs>
        <w:spacing w:after="0" w:line="240" w:lineRule="auto"/>
        <w:ind w:left="6379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7D4E69">
        <w:rPr>
          <w:rFonts w:ascii="Bookman Old Style" w:hAnsi="Bookman Old Style" w:cs="Arial"/>
          <w:sz w:val="21"/>
          <w:szCs w:val="21"/>
        </w:rPr>
        <w:t>NIP</w:t>
      </w:r>
      <w:r w:rsidRPr="007D4E69">
        <w:rPr>
          <w:rFonts w:ascii="Bookman Old Style" w:hAnsi="Bookman Old Style" w:cs="Arial"/>
          <w:sz w:val="21"/>
          <w:szCs w:val="21"/>
          <w:lang w:val="en-US"/>
        </w:rPr>
        <w:t>.</w:t>
      </w:r>
      <w:r w:rsidRPr="00305F83">
        <w:rPr>
          <w:rFonts w:ascii="Bookman Old Style" w:hAnsi="Bookman Old Style" w:cs="Arial"/>
          <w:sz w:val="21"/>
          <w:szCs w:val="21"/>
        </w:rPr>
        <w:t>195508261982031004</w:t>
      </w:r>
    </w:p>
    <w:sectPr w:rsidR="00D126C5" w:rsidRPr="00305F83" w:rsidSect="00B84268">
      <w:pgSz w:w="12240" w:h="18720" w:code="12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B47D" w14:textId="77777777" w:rsidR="00683C44" w:rsidRDefault="00683C44">
      <w:pPr>
        <w:spacing w:after="0" w:line="240" w:lineRule="auto"/>
      </w:pPr>
      <w:r>
        <w:separator/>
      </w:r>
    </w:p>
  </w:endnote>
  <w:endnote w:type="continuationSeparator" w:id="0">
    <w:p w14:paraId="72ABBEC5" w14:textId="77777777" w:rsidR="00683C44" w:rsidRDefault="0068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7339" w14:textId="77777777" w:rsidR="00683C44" w:rsidRDefault="00683C44">
      <w:pPr>
        <w:spacing w:after="0" w:line="240" w:lineRule="auto"/>
      </w:pPr>
      <w:r>
        <w:separator/>
      </w:r>
    </w:p>
  </w:footnote>
  <w:footnote w:type="continuationSeparator" w:id="0">
    <w:p w14:paraId="0E8CC07C" w14:textId="77777777" w:rsidR="00683C44" w:rsidRDefault="0068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DF08" w14:textId="2145C300" w:rsidR="00464226" w:rsidRDefault="00683C44">
    <w:pPr>
      <w:pStyle w:val="Header"/>
      <w:jc w:val="center"/>
    </w:pPr>
  </w:p>
  <w:p w14:paraId="1A6E24F4" w14:textId="77777777" w:rsidR="00FC2646" w:rsidRPr="00464226" w:rsidRDefault="00683C44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BEE"/>
    <w:multiLevelType w:val="hybridMultilevel"/>
    <w:tmpl w:val="84C60C58"/>
    <w:lvl w:ilvl="0" w:tplc="B7745202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FE0"/>
    <w:multiLevelType w:val="hybridMultilevel"/>
    <w:tmpl w:val="5ACA8376"/>
    <w:lvl w:ilvl="0" w:tplc="C56C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3FE8"/>
    <w:multiLevelType w:val="hybridMultilevel"/>
    <w:tmpl w:val="54A82C7A"/>
    <w:lvl w:ilvl="0" w:tplc="0D24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5286"/>
    <w:multiLevelType w:val="hybridMultilevel"/>
    <w:tmpl w:val="8C74C28C"/>
    <w:lvl w:ilvl="0" w:tplc="D528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C6B7F"/>
    <w:multiLevelType w:val="hybridMultilevel"/>
    <w:tmpl w:val="5C686E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0905"/>
    <w:multiLevelType w:val="hybridMultilevel"/>
    <w:tmpl w:val="1A28D5E0"/>
    <w:lvl w:ilvl="0" w:tplc="0792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2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2"/>
  </w:num>
  <w:num w:numId="15">
    <w:abstractNumId w:val="10"/>
  </w:num>
  <w:num w:numId="16">
    <w:abstractNumId w:val="1"/>
  </w:num>
  <w:num w:numId="17">
    <w:abstractNumId w:val="15"/>
  </w:num>
  <w:num w:numId="18">
    <w:abstractNumId w:val="12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00993"/>
    <w:rsid w:val="00012C46"/>
    <w:rsid w:val="00040A6B"/>
    <w:rsid w:val="00040DCE"/>
    <w:rsid w:val="00045B11"/>
    <w:rsid w:val="00065551"/>
    <w:rsid w:val="00073E27"/>
    <w:rsid w:val="0009527E"/>
    <w:rsid w:val="00097638"/>
    <w:rsid w:val="00097D24"/>
    <w:rsid w:val="000A71FF"/>
    <w:rsid w:val="000B1213"/>
    <w:rsid w:val="000D1778"/>
    <w:rsid w:val="00100045"/>
    <w:rsid w:val="001020DE"/>
    <w:rsid w:val="001032DC"/>
    <w:rsid w:val="001157E6"/>
    <w:rsid w:val="0012641C"/>
    <w:rsid w:val="00134349"/>
    <w:rsid w:val="0014755E"/>
    <w:rsid w:val="0015411B"/>
    <w:rsid w:val="00155DF5"/>
    <w:rsid w:val="00167707"/>
    <w:rsid w:val="001758BD"/>
    <w:rsid w:val="001768A2"/>
    <w:rsid w:val="00177C02"/>
    <w:rsid w:val="00190E9F"/>
    <w:rsid w:val="001B138E"/>
    <w:rsid w:val="001B16A9"/>
    <w:rsid w:val="001B7875"/>
    <w:rsid w:val="001D2BCF"/>
    <w:rsid w:val="001D60F6"/>
    <w:rsid w:val="001F430E"/>
    <w:rsid w:val="001F4CE8"/>
    <w:rsid w:val="0022255F"/>
    <w:rsid w:val="00224687"/>
    <w:rsid w:val="00226052"/>
    <w:rsid w:val="002463C2"/>
    <w:rsid w:val="00246F03"/>
    <w:rsid w:val="00253C31"/>
    <w:rsid w:val="0025414C"/>
    <w:rsid w:val="00281607"/>
    <w:rsid w:val="00290BAF"/>
    <w:rsid w:val="00293A51"/>
    <w:rsid w:val="002A5524"/>
    <w:rsid w:val="002B1A91"/>
    <w:rsid w:val="002B3051"/>
    <w:rsid w:val="00305F83"/>
    <w:rsid w:val="003330C8"/>
    <w:rsid w:val="003650D4"/>
    <w:rsid w:val="003B2E16"/>
    <w:rsid w:val="003C634F"/>
    <w:rsid w:val="00404ED2"/>
    <w:rsid w:val="0041314C"/>
    <w:rsid w:val="00417CA6"/>
    <w:rsid w:val="0042786A"/>
    <w:rsid w:val="00443EDF"/>
    <w:rsid w:val="00456FA4"/>
    <w:rsid w:val="00467660"/>
    <w:rsid w:val="00486769"/>
    <w:rsid w:val="004D02FB"/>
    <w:rsid w:val="004E418F"/>
    <w:rsid w:val="00525FB0"/>
    <w:rsid w:val="0053638C"/>
    <w:rsid w:val="00536BF7"/>
    <w:rsid w:val="00541339"/>
    <w:rsid w:val="0054217C"/>
    <w:rsid w:val="0054700C"/>
    <w:rsid w:val="005650B1"/>
    <w:rsid w:val="00566DD9"/>
    <w:rsid w:val="005737D2"/>
    <w:rsid w:val="00586AA2"/>
    <w:rsid w:val="0059585B"/>
    <w:rsid w:val="005C35A2"/>
    <w:rsid w:val="005C72A4"/>
    <w:rsid w:val="005E1159"/>
    <w:rsid w:val="005E39E9"/>
    <w:rsid w:val="0060093B"/>
    <w:rsid w:val="006145BC"/>
    <w:rsid w:val="00623F43"/>
    <w:rsid w:val="0062410D"/>
    <w:rsid w:val="006441EC"/>
    <w:rsid w:val="00647149"/>
    <w:rsid w:val="00654B82"/>
    <w:rsid w:val="006738A6"/>
    <w:rsid w:val="00681262"/>
    <w:rsid w:val="00683C44"/>
    <w:rsid w:val="00690B5A"/>
    <w:rsid w:val="006A2C77"/>
    <w:rsid w:val="006B17EE"/>
    <w:rsid w:val="006E0147"/>
    <w:rsid w:val="006E4F87"/>
    <w:rsid w:val="006E64E7"/>
    <w:rsid w:val="006E68F5"/>
    <w:rsid w:val="006F0484"/>
    <w:rsid w:val="006F3F26"/>
    <w:rsid w:val="006F4029"/>
    <w:rsid w:val="0071542A"/>
    <w:rsid w:val="00716059"/>
    <w:rsid w:val="0074267C"/>
    <w:rsid w:val="0074360E"/>
    <w:rsid w:val="00743BC3"/>
    <w:rsid w:val="0075191E"/>
    <w:rsid w:val="00751DF2"/>
    <w:rsid w:val="00791B34"/>
    <w:rsid w:val="007A55BE"/>
    <w:rsid w:val="007B2DEB"/>
    <w:rsid w:val="007C4789"/>
    <w:rsid w:val="007D0B47"/>
    <w:rsid w:val="007D4E69"/>
    <w:rsid w:val="007F7FF1"/>
    <w:rsid w:val="008023E9"/>
    <w:rsid w:val="00804B70"/>
    <w:rsid w:val="00821E11"/>
    <w:rsid w:val="00822479"/>
    <w:rsid w:val="00832DA0"/>
    <w:rsid w:val="00847D8A"/>
    <w:rsid w:val="008521F1"/>
    <w:rsid w:val="0085533F"/>
    <w:rsid w:val="00857B1D"/>
    <w:rsid w:val="00882D0F"/>
    <w:rsid w:val="0088301B"/>
    <w:rsid w:val="008A56FD"/>
    <w:rsid w:val="008B268B"/>
    <w:rsid w:val="008D27F7"/>
    <w:rsid w:val="008E0234"/>
    <w:rsid w:val="008E4E7E"/>
    <w:rsid w:val="008F078F"/>
    <w:rsid w:val="00904C02"/>
    <w:rsid w:val="0090662D"/>
    <w:rsid w:val="00907F80"/>
    <w:rsid w:val="00943673"/>
    <w:rsid w:val="00956041"/>
    <w:rsid w:val="00956167"/>
    <w:rsid w:val="00971C77"/>
    <w:rsid w:val="00996725"/>
    <w:rsid w:val="009A61E4"/>
    <w:rsid w:val="009B4E16"/>
    <w:rsid w:val="009C667B"/>
    <w:rsid w:val="009D1FDA"/>
    <w:rsid w:val="009E0E76"/>
    <w:rsid w:val="009F0002"/>
    <w:rsid w:val="00A00863"/>
    <w:rsid w:val="00A00CE1"/>
    <w:rsid w:val="00A14C05"/>
    <w:rsid w:val="00A15AE0"/>
    <w:rsid w:val="00A23C50"/>
    <w:rsid w:val="00A25233"/>
    <w:rsid w:val="00A3440E"/>
    <w:rsid w:val="00A34DEC"/>
    <w:rsid w:val="00A417FC"/>
    <w:rsid w:val="00A52657"/>
    <w:rsid w:val="00A53FE9"/>
    <w:rsid w:val="00A62688"/>
    <w:rsid w:val="00A7393E"/>
    <w:rsid w:val="00AA3E6D"/>
    <w:rsid w:val="00B1365D"/>
    <w:rsid w:val="00B23EEB"/>
    <w:rsid w:val="00B349AE"/>
    <w:rsid w:val="00B361C9"/>
    <w:rsid w:val="00B36A8F"/>
    <w:rsid w:val="00B37FDA"/>
    <w:rsid w:val="00B45CC5"/>
    <w:rsid w:val="00B52893"/>
    <w:rsid w:val="00B721BC"/>
    <w:rsid w:val="00B837E6"/>
    <w:rsid w:val="00B84268"/>
    <w:rsid w:val="00B91D94"/>
    <w:rsid w:val="00BA6C45"/>
    <w:rsid w:val="00BB2479"/>
    <w:rsid w:val="00BC277D"/>
    <w:rsid w:val="00BC6106"/>
    <w:rsid w:val="00BD350B"/>
    <w:rsid w:val="00BD7DBE"/>
    <w:rsid w:val="00C3460F"/>
    <w:rsid w:val="00C4589C"/>
    <w:rsid w:val="00C506AC"/>
    <w:rsid w:val="00C717A0"/>
    <w:rsid w:val="00C76450"/>
    <w:rsid w:val="00C77592"/>
    <w:rsid w:val="00C96455"/>
    <w:rsid w:val="00CA6290"/>
    <w:rsid w:val="00CB17D1"/>
    <w:rsid w:val="00CD5483"/>
    <w:rsid w:val="00CE55B2"/>
    <w:rsid w:val="00D03B1E"/>
    <w:rsid w:val="00D06043"/>
    <w:rsid w:val="00D126C5"/>
    <w:rsid w:val="00D362AC"/>
    <w:rsid w:val="00D475F0"/>
    <w:rsid w:val="00D667A3"/>
    <w:rsid w:val="00D80380"/>
    <w:rsid w:val="00D862B4"/>
    <w:rsid w:val="00D90BD5"/>
    <w:rsid w:val="00DA3D71"/>
    <w:rsid w:val="00DA6B81"/>
    <w:rsid w:val="00DB6BDF"/>
    <w:rsid w:val="00DB74F5"/>
    <w:rsid w:val="00DD52A3"/>
    <w:rsid w:val="00DE26B8"/>
    <w:rsid w:val="00E040E2"/>
    <w:rsid w:val="00E33EBE"/>
    <w:rsid w:val="00E373A0"/>
    <w:rsid w:val="00E440FF"/>
    <w:rsid w:val="00E50FE9"/>
    <w:rsid w:val="00E63ABB"/>
    <w:rsid w:val="00E66D8A"/>
    <w:rsid w:val="00EA7621"/>
    <w:rsid w:val="00EB77FA"/>
    <w:rsid w:val="00EC38F4"/>
    <w:rsid w:val="00ED2114"/>
    <w:rsid w:val="00F266A4"/>
    <w:rsid w:val="00F77C8F"/>
    <w:rsid w:val="00F92E1D"/>
    <w:rsid w:val="00FB3E2F"/>
    <w:rsid w:val="00FC1685"/>
    <w:rsid w:val="00FD7DF1"/>
    <w:rsid w:val="00FE23D2"/>
    <w:rsid w:val="00FE72EE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BB877"/>
  <w15:docId w15:val="{894E20A3-AA7D-4F1A-B275-C29E4D0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F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1B1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atsapp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2C4D-7185-4E9A-B865-12BC549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6</cp:revision>
  <cp:lastPrinted>2022-05-18T02:44:00Z</cp:lastPrinted>
  <dcterms:created xsi:type="dcterms:W3CDTF">2022-09-13T07:56:00Z</dcterms:created>
  <dcterms:modified xsi:type="dcterms:W3CDTF">2022-09-13T13:34:00Z</dcterms:modified>
</cp:coreProperties>
</file>