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  <w:lang w:val="id-ID"/>
        </w:rPr>
      </w:pPr>
    </w:p>
    <w:p>
      <w:pPr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6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8pt;margin-top:3.25pt;height:26.85pt;width:407.4pt;z-index:251661312;mso-width-relative:page;mso-height-relative:page;" filled="f" stroked="f" coordsize="21600,21600" o:gfxdata="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zSKJ1gAAAAgBAAAPAAAAAAAAAAEAIAAAACIAAABkcnMvZG93bnJl&#10;di54bWxQSwECFAAUAAAACACHTuJA8gj7wf8BAAAGBAAADgAAAAAAAAABACAAAAAl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6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>
      <w:pPr>
        <w:rPr>
          <w:rFonts w:ascii="Arial" w:hAnsi="Arial" w:cs="Arial"/>
          <w:b/>
          <w:sz w:val="6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0.75pt;margin-top:4.55pt;height:0pt;width:450pt;z-index:251659264;mso-width-relative:page;mso-height-relative:page;" filled="f" stroked="t" coordsize="21600,21600" o:gfxdata="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e3jTdIAAAAFAQAADwAAAAAAAAABACAAAAAiAAAAZHJzL2Rvd25yZXYueG1sUEsBAhQA&#10;FAAAAAgAh07iQAjNY8X4AQAA8wMAAA4AAAAAAAAAAQAgAAAAIQEAAGRycy9lMm9Eb2MueG1sUEsF&#10;BgAAAAAGAAYAWQEAAIs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u w:val="single"/>
          <w:lang w:val="zh-CN"/>
        </w:rPr>
      </w:pPr>
      <w:r>
        <w:rPr>
          <w:b/>
          <w:u w:val="single"/>
          <w:lang w:val="zh-CN"/>
        </w:rPr>
        <w:t>SURAT KETERANGAN</w:t>
      </w:r>
    </w:p>
    <w:p>
      <w:pPr>
        <w:jc w:val="center"/>
        <w:rPr>
          <w:rFonts w:hint="default"/>
          <w:b/>
          <w:lang w:val="id-ID"/>
        </w:rPr>
      </w:pPr>
      <w:r>
        <w:rPr>
          <w:b/>
          <w:lang w:val="zh-CN"/>
        </w:rPr>
        <w:t xml:space="preserve">NOMOR: </w:t>
      </w:r>
      <w:r>
        <w:rPr>
          <w:rFonts w:hint="default"/>
          <w:b/>
          <w:lang w:val="id-ID"/>
        </w:rPr>
        <w:t xml:space="preserve">   </w:t>
      </w:r>
      <w:bookmarkStart w:id="0" w:name="_GoBack"/>
      <w:bookmarkEnd w:id="0"/>
      <w:r>
        <w:rPr>
          <w:rFonts w:hint="default"/>
          <w:b/>
          <w:lang w:val="zh-CN"/>
        </w:rPr>
        <w:t>/KPTA.W3-A/KP3.1.2/IX/2023</w:t>
      </w:r>
    </w:p>
    <w:p>
      <w:pPr>
        <w:jc w:val="center"/>
        <w:rPr>
          <w:b/>
          <w:lang w:val="zh-CN"/>
        </w:rPr>
      </w:pPr>
    </w:p>
    <w:p>
      <w:pPr>
        <w:spacing w:line="360" w:lineRule="auto"/>
        <w:rPr>
          <w:lang w:val="zh-CN"/>
        </w:rPr>
      </w:pPr>
      <w:r>
        <w:rPr>
          <w:lang w:val="zh-CN"/>
        </w:rPr>
        <w:t>Yang bertanda tangan di bawah ini: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</w:t>
      </w:r>
      <w:r>
        <w:rPr>
          <w:rFonts w:hint="default"/>
          <w:lang w:val="zh-CN"/>
        </w:rPr>
        <w:t>Dr. Drs. H. Pelmizar, M.H.I</w:t>
      </w:r>
      <w:r>
        <w:rPr>
          <w:lang w:val="zh-CN"/>
        </w:rPr>
        <w:t>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19561112.198103.1.009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Pembina Utama / (IV/e)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Ketua Pengadilan Tinggi Agama Padang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Pengadilan Tinggi Agama Padang </w:t>
      </w:r>
    </w:p>
    <w:p>
      <w:pPr>
        <w:spacing w:line="360" w:lineRule="auto"/>
        <w:rPr>
          <w:lang w:val="zh-CN"/>
        </w:rPr>
      </w:pPr>
      <w:r>
        <w:rPr>
          <w:lang w:val="zh-CN"/>
        </w:rPr>
        <w:t>Menerangkan dengan sesungguhnya bahwa 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Listya Rahma, S.H.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19870525.200912.2.008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Penata Muda</w:t>
      </w:r>
      <w:r>
        <w:rPr>
          <w:rFonts w:hint="default"/>
          <w:lang w:val="id-ID"/>
        </w:rPr>
        <w:t xml:space="preserve"> Tingkat I</w:t>
      </w:r>
      <w:r>
        <w:rPr>
          <w:lang w:val="zh-CN"/>
        </w:rPr>
        <w:t>/ (III/a)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Analis Perkara Peradilan</w:t>
      </w:r>
    </w:p>
    <w:p>
      <w:pPr>
        <w:spacing w:after="240"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Pengadilan Tinggi Agama Padang</w:t>
      </w:r>
    </w:p>
    <w:p>
      <w:pPr>
        <w:spacing w:after="240" w:line="360" w:lineRule="auto"/>
        <w:jc w:val="both"/>
        <w:rPr>
          <w:b/>
          <w:lang w:val="zh-CN"/>
        </w:rPr>
      </w:pPr>
      <w:r>
        <w:rPr>
          <w:b/>
          <w:lang w:val="zh-CN"/>
        </w:rPr>
        <w:t>Adalah benar pegawai yang memiliki kemampuan dalam mengoperasikan komputer.</w:t>
      </w:r>
    </w:p>
    <w:p>
      <w:pPr>
        <w:spacing w:after="240" w:line="360" w:lineRule="auto"/>
        <w:jc w:val="both"/>
        <w:rPr>
          <w:lang w:val="zh-CN"/>
        </w:rPr>
      </w:pPr>
      <w:r>
        <w:rPr>
          <w:lang w:val="zh-CN"/>
        </w:rPr>
        <w:t>Demikian surat keterangan ini dibuat dengan sebenarnya untuk dipergunakan seperlunya.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 xml:space="preserve">Padang, </w:t>
      </w:r>
      <w:r>
        <w:rPr>
          <w:rFonts w:hint="default" w:cstheme="minorHAnsi"/>
          <w:lang w:val="id-ID"/>
        </w:rPr>
        <w:t>19 September</w:t>
      </w:r>
      <w:r>
        <w:rPr>
          <w:rFonts w:cstheme="minorHAnsi"/>
          <w:lang w:val="zh-CN"/>
        </w:rPr>
        <w:t xml:space="preserve"> 202</w:t>
      </w:r>
      <w:r>
        <w:rPr>
          <w:rFonts w:hint="default" w:cstheme="minorHAnsi"/>
          <w:lang w:val="id-ID"/>
        </w:rPr>
        <w:t>3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>Ketua</w:t>
      </w:r>
      <w:r>
        <w:rPr>
          <w:rFonts w:hint="default" w:cstheme="minorHAnsi"/>
          <w:lang w:val="id-ID"/>
        </w:rPr>
        <w:t xml:space="preserve"> PTA Padang,</w:t>
      </w: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  <w:r>
        <w:rPr>
          <w:rFonts w:hint="default"/>
          <w:lang w:val="zh-CN"/>
        </w:rPr>
        <w:t>Dr. Drs. H. Pelmizar, M.H.I</w:t>
      </w:r>
      <w:r>
        <w:rPr>
          <w:rFonts w:cstheme="minorHAnsi"/>
          <w:lang w:val="zh-CN"/>
        </w:rPr>
        <w:t>.</w:t>
      </w:r>
    </w:p>
    <w:p>
      <w:pPr>
        <w:ind w:left="5529"/>
        <w:rPr>
          <w:rFonts w:cstheme="minorHAnsi"/>
          <w:lang w:val="zh-CN"/>
        </w:rPr>
      </w:pPr>
      <w:r>
        <w:rPr>
          <w:rFonts w:cstheme="minorHAnsi"/>
          <w:lang w:val="zh-CN"/>
        </w:rPr>
        <w:t xml:space="preserve">NIP. </w:t>
      </w:r>
      <w:r>
        <w:rPr>
          <w:rFonts w:hint="default"/>
          <w:lang w:val="zh-CN"/>
        </w:rPr>
        <w:t>19561112.198103.1.009</w:t>
      </w:r>
    </w:p>
    <w:p>
      <w:pPr>
        <w:ind w:hanging="11"/>
        <w:rPr>
          <w:rFonts w:ascii="Arial" w:hAnsi="Arial" w:cs="Arial"/>
          <w:bCs/>
        </w:rPr>
      </w:pPr>
    </w:p>
    <w:sectPr>
      <w:pgSz w:w="11906" w:h="16838"/>
      <w:pgMar w:top="568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AA"/>
    <w:rsid w:val="0002283F"/>
    <w:rsid w:val="0016239E"/>
    <w:rsid w:val="00284D4E"/>
    <w:rsid w:val="00286211"/>
    <w:rsid w:val="002E1595"/>
    <w:rsid w:val="00305F7A"/>
    <w:rsid w:val="00330EC1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E6E49"/>
    <w:rsid w:val="00804D46"/>
    <w:rsid w:val="00857C5C"/>
    <w:rsid w:val="00A249AA"/>
    <w:rsid w:val="00AD41C2"/>
    <w:rsid w:val="00B84DE5"/>
    <w:rsid w:val="00C738B6"/>
    <w:rsid w:val="00CC3DE4"/>
    <w:rsid w:val="00D756E3"/>
    <w:rsid w:val="00DC649D"/>
    <w:rsid w:val="00DD266A"/>
    <w:rsid w:val="00FB3F23"/>
    <w:rsid w:val="0772709A"/>
    <w:rsid w:val="258D5040"/>
    <w:rsid w:val="3B2C2F38"/>
    <w:rsid w:val="48E563AF"/>
    <w:rsid w:val="4A5C08CC"/>
    <w:rsid w:val="5F2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</w:p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Head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8">
    <w:name w:val="Footer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2833</Characters>
  <Lines>23</Lines>
  <Paragraphs>6</Paragraphs>
  <TotalTime>0</TotalTime>
  <ScaleCrop>false</ScaleCrop>
  <LinksUpToDate>false</LinksUpToDate>
  <CharactersWithSpaces>3324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2023-09-07T07:04:00Z</dcterms:created>
  <dc:creator>Richa Meiliyana R</dc:creator>
  <cp:lastModifiedBy>win har</cp:lastModifiedBy>
  <cp:lastPrinted>2023-09-19T07:02:43Z</cp:lastPrinted>
  <dcterms:modified xsi:type="dcterms:W3CDTF">2023-09-19T07:03:37Z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1057-12.2.0.13201</vt:lpwstr>
  </property>
  <property fmtid="{D5CDD505-2E9C-101B-9397-08002B2CF9AE}" pid="3" name="ICV">
    <vt:lpwstr>680DDA8AD3A4482C8C588338CECD75C9_13</vt:lpwstr>
  </property>
</Properties>
</file>