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DA3F">
      <w:pPr>
        <w:rPr>
          <w:rFonts w:ascii="Arial" w:hAnsi="Arial" w:cs="Arial"/>
          <w:sz w:val="21"/>
          <w:szCs w:val="21"/>
          <w:lang w:val="id-ID"/>
        </w:rPr>
      </w:pPr>
    </w:p>
    <w:p w14:paraId="311C7E86">
      <w:pPr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DB95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8D0CA02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CE27156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-6.45pt;height:56.45pt;width:410.5pt;mso-position-horizontal-relative:margin;z-index:251660288;mso-width-relative:page;mso-height-relative:page;" filled="f" stroked="f" coordsize="21600,21600" o:gfxdata="UEsDBAoAAAAAAIdO4kAAAAAAAAAAAAAAAAAEAAAAZHJzL1BLAwQUAAAACACHTuJAsHJL2NgAAAAL&#10;AQAADwAAAGRycy9kb3ducmV2LnhtbE2PzU7DMBCE70i8g7WVuLV2glSREKeqEJyQEGl64Ogk28Rq&#10;vA6x+8Pbsz3BcXZGs98Um6sbxRnnYD1pSFYKBFLrO0u9hn39tnwCEaKhzoyeUMMPBtiU93eFyTt/&#10;oQrPu9gLLqGQGw1DjFMuZWgHdCas/ITE3sHPzkSWcy+72Vy43I0yVWotnbHEHwYz4cuA7XF3chq2&#10;X1S92u+P5rM6VLauM0Xv66PWD4tEPYOIeI1/YbjhMzqUzNT4E3VBjKxVyluihmWSZiA4kaWPfGlu&#10;llIgy0L+31D+AlBLAwQUAAAACACHTuJAjCSVzv0BAAAEBAAADgAAAGRycy9lMm9Eb2MueG1srVNN&#10;b9swDL0P2H8QdF8cp0i3GXWKrkGHAd0H0O4HMLIcC7NEjVJiZ79+lJxkXXfpYReDpqjH9x6pq+vR&#10;9mKvKRh0tSxncym0U9gYt63l98e7N++kCBFcAz06XcuDDvJ69frV1eArvcAO+0aTYBAXqsHXsovR&#10;V0URVKcthBl67fiwRbIQ+Ze2RUMwMLrti8V8flkMSI0nVDoEzq6nQ3lEpJcAYtsapdeodla7OKGS&#10;7iGypNAZH+Qqs21breLXtg06ir6WrDTmLzfheJO+xeoKqi2B74w6UoCXUHimyYJx3PQMtYYIYkfm&#10;HyhrFGHANs4U2mISkh1hFeX8mTcPHXidtbDVwZ9ND/8PVn3ZfyNhmloupHBgeeCPeoziA45ikdwZ&#10;fKi46MFzWRw5zTuTlQZ/j+pHEA5vO3BbfUOEQ6ehYXZlulk8uTrhhASyGT5jw21gFzEDjS3ZZB2b&#10;IRidJ3M4TyZRUZxcLsqLiyUfKT57W16+L5e5BVSn255C/KjRihTUknjyGR329yEmNlCdSlIzh3em&#10;7/P0e/dXggtTJrNPhCfqcdyMRzc22BxYB+G0TPyUOOiQfkkx8CLVMvzcAWkp+k+OvUhbdwroFGxO&#10;ATjFV2sZpZjC2zht586T2XaMPLnt8Ib9ak2WkoydWBx58nJkhcdFTtv39D9X/Xm8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wckvY2AAAAAsBAAAPAAAAAAAAAAEAIAAAACIAAABkcnMvZG93bnJl&#10;di54bWxQSwECFAAUAAAACACHTuJAjCSVzv0BAAAEBAAADgAAAAAAAAABACAAAAAn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8CDB95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8D0CA02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CE27156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2D2EBA2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4A7BA49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A28019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99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E650F93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"http://www.pta-padang.go.id"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5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www.pta-padang.go.id</w:t>
                            </w:r>
                            <w:r>
                              <w:rPr>
                                <w:rStyle w:val="5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fldChar w:fldCharType="end"/>
                            </w: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"mailto:admin@pta-padang.go.id"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5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admin@pta-padang.go.id</w:t>
                            </w:r>
                            <w:r>
                              <w:rPr>
                                <w:rStyle w:val="5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8pt;margin-top:3.25pt;height:26.85pt;width:407.4pt;z-index:251661312;mso-width-relative:page;mso-height-relative:page;" filled="f" stroked="f" coordsize="21600,21600" o:gfxdata="UEsDBAoAAAAAAIdO4kAAAAAAAAAAAAAAAAAEAAAAZHJzL1BLAwQUAAAACACHTuJALs0iidYAAAAI&#10;AQAADwAAAGRycy9kb3ducmV2LnhtbE2Py07DMBBF90j8gzVI7KjdCAINcSqEYIWESMOCpRNPE6vx&#10;OMTug79nWNHl0b26c6Zcn/woDjhHF0jDcqFAIHXBOuo1fDavNw8gYjJkzRgINfxghHV1eVGawoYj&#10;1XjYpF7wCMXCaBhSmgopYzegN3ERJiTOtmH2JjHOvbSzOfK4H2WmVC69ccQXBjPh84DdbrP3Gp6+&#10;qH5x3+/tR72tXdOsFL3lO62vr5bqEUTCU/ovw58+q0PFTm3Yk41iZFb3OVc15HcgOF9l2S2Illll&#10;IKtSnj9Q/QJQSwMEFAAAAAgAh07iQPAlU2j+AQAABAQAAA4AAABkcnMvZTJvRG9jLnhtbK1TwW7b&#10;MAy9D9g/CLovTtp0a4w4Rdegw4CuG9DuAxhZjoVZokYpsbuvHyUnWdddetjFoCnq8b1Hank12E7s&#10;NQWDrpKzyVQK7RTWxm0r+f3x9t2lFCGCq6FDpyv5pIO8Wr19s+x9qc+wxa7WJBjEhbL3lWxj9GVR&#10;BNVqC2GCXjs+bJAsRP6lbVET9Ixuu+JsOn1f9Ei1J1Q6BM6ux0N5QKTXAGLTGKXXqHZWuziiku4g&#10;sqTQGh/kKrNtGq3i16YJOoqukqw05i834XiTvsVqCeWWwLdGHSjAayi80GTBOG56glpDBLEj8w+U&#10;NYowYBMnCm0xCsmOsIrZ9IU3Dy14nbWw1cGfTA//D1bd77+RMHUl51I4sDzwRz1E8REHMU/u9D6U&#10;XPTguSwOnOadyUqDv0P1IwiHNy24rb4mwr7VUDO7WbpZPLs64oQEsum/YM1tYBcxAw0N2WQdmyEY&#10;nSfzdJpMoqI4eTH7cL645CPFZ+fz6WJxkVtAebztKcRPGq1IQSWJJ5/RYX8XYmID5bEkNXN4a7ou&#10;T79zfyW4MGUy+0R4pB6HzXBwY4P1E+sgHJeJnxIHLdIvKXpepEqGnzsgLUX32bEXaeuOAR2DzTEA&#10;p/hqJaMUY3gTx+3ceTLblpFHtx1es1+NyVKSsSOLA09ejqzwsMhp+57/56o/j3f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7NIonWAAAACAEAAA8AAAAAAAAAAQAgAAAAIgAAAGRycy9kb3ducmV2&#10;LnhtbFBLAQIUABQAAAAIAIdO4kDwJVNo/gEAAAQE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26F999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E650F93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r>
                        <w:fldChar w:fldCharType="begin"/>
                      </w:r>
                      <w:r>
                        <w:instrText xml:space="preserve"> HYPERLINK "http://www.pta-padang.go.id" </w:instrText>
                      </w:r>
                      <w:r>
                        <w:fldChar w:fldCharType="separate"/>
                      </w:r>
                      <w:r>
                        <w:rPr>
                          <w:rStyle w:val="5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www.pta-padang.go.id</w:t>
                      </w:r>
                      <w:r>
                        <w:rPr>
                          <w:rStyle w:val="5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fldChar w:fldCharType="end"/>
                      </w: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r>
                        <w:fldChar w:fldCharType="begin"/>
                      </w:r>
                      <w:r>
                        <w:instrText xml:space="preserve"> HYPERLINK "mailto:admin@pta-padang.go.id" </w:instrText>
                      </w:r>
                      <w:r>
                        <w:fldChar w:fldCharType="separate"/>
                      </w:r>
                      <w:r>
                        <w:rPr>
                          <w:rStyle w:val="5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admin@pta-padang.go.id</w:t>
                      </w:r>
                      <w:r>
                        <w:rPr>
                          <w:rStyle w:val="5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2192968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564AF5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2B865A1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91B08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87" o:spid="_x0000_s1026" o:spt="20" style="position:absolute;left:0pt;margin-left:0.75pt;margin-top:4.55pt;height:0pt;width:450pt;z-index:251659264;mso-width-relative:page;mso-height-relative:page;" filled="f" stroked="t" coordsize="21600,21600" o:gfxdata="UEsDBAoAAAAAAIdO4kAAAAAAAAAAAAAAAAAEAAAAZHJzL1BLAwQUAAAACACHTuJA/e3jTdIAAAAF&#10;AQAADwAAAGRycy9kb3ducmV2LnhtbE2OTUvDQBRF90L/w/AEd3YmipKkmZQiFBEVTOuiy2nmNQlm&#10;3oTM9Ovf99WNLg/3cu8p5ifXiwOOofOkIZkqEEi1tx01Gr7Xy/sURIiGrOk9oYYzBpiXk5vC5NYf&#10;qcLDKjaCRyjkRkMb45BLGeoWnQlTPyBxtvOjM5FxbKQdzZHHXS8flHqWznTED60Z8KXF+me1dxoe&#10;3z/XVfxKaVntso9Xv9ikb8prfXebqBmIiKf4V4arPqtDyU5bvycbRM/8xEUNWQKC00xdefvLsizk&#10;f/vyAlBLAwQUAAAACACHTuJA00Z4vu8BAADqAwAADgAAAGRycy9lMm9Eb2MueG1srVNNb9swDL0P&#10;2H8QdF/sFMuaGnF6SNBdsi1Aux/AyLItVF8QlTj596PkJMu6Sw/VQZBE8pHvkVo8Ho1mBxlQOVvz&#10;6aTkTFrhGmW7mv9+efoy5wwj2Aa0s7LmJ4n8cfn502LwlbxzvdONDIxALFaDr3kfo6+KAkUvDeDE&#10;eWnJ2LpgINI1dEUTYCB0o4u7svxWDC40PjghEel1PRr5GTG8B9C1rRJy7cTeSBtH1CA1RKKEvfLI&#10;l7natpUi/mpblJHpmhPTmHdKQudd2ovlAqougO+VOJcA7ynhDScDylLSK9QaIrB9UP9BGSWCQ9fG&#10;iXCmGIlkRYjFtHyjzXMPXmYuJDX6q+j4cbDi52EbmGpqPuPMgqGGb5SV7OvD/D6JM3isyGdltyHR&#10;E0f77DdOvCKzbtWD7WQu8uXkKXKaIop/QtIFPaXYDT9cQz6wjy4rdWyDSZCkATvmhpyuDZHHyAQ9&#10;zu6ns7KkXomLrYDqEugDxu/SGZYONddUdgaGwwZjKgSqi0vKY92T0jr3W1s2ULUP5SxBAw1xS8ND&#10;R+NJCLQdZ6A7+h0ihgyJTqsmhScgDN1upQM7QJqpvDJvsty6pdxrwH70y6Zx2oyK9IG0MjWf30Zr&#10;exYv6TUqv3PNaRsuotIIZFbncU0zdnvP0X+/6P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e3j&#10;TdIAAAAFAQAADwAAAAAAAAABACAAAAAiAAAAZHJzL2Rvd25yZXYueG1sUEsBAhQAFAAAAAgAh07i&#10;QNNGeL7vAQAA6gMAAA4AAAAAAAAAAQAgAAAAIQEAAGRycy9lMm9Eb2MueG1sUEsFBgAAAAAGAAYA&#10;WQEAAII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12ED6E8">
      <w:pPr>
        <w:tabs>
          <w:tab w:val="left" w:pos="1148"/>
          <w:tab w:val="left" w:pos="5954"/>
          <w:tab w:val="right" w:pos="99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  <w:lang w:val="en-US"/>
        </w:rPr>
        <w:t xml:space="preserve">   </w:t>
      </w:r>
      <w:r>
        <w:rPr>
          <w:rFonts w:hint="default" w:ascii="Arial" w:hAnsi="Arial" w:cs="Arial"/>
          <w:sz w:val="24"/>
          <w:szCs w:val="24"/>
        </w:rPr>
        <w:t>/</w:t>
      </w:r>
      <w:r>
        <w:rPr>
          <w:rFonts w:hint="default" w:ascii="Arial" w:hAnsi="Arial" w:cs="Arial"/>
          <w:sz w:val="24"/>
          <w:szCs w:val="24"/>
          <w:lang w:val="en-US"/>
        </w:rPr>
        <w:t>PAN.</w:t>
      </w:r>
      <w:r>
        <w:rPr>
          <w:rFonts w:hint="default" w:ascii="Arial" w:hAnsi="Arial" w:cs="Arial"/>
          <w:sz w:val="24"/>
          <w:szCs w:val="24"/>
        </w:rPr>
        <w:t>PTA.W3-A/</w:t>
      </w:r>
      <w:r>
        <w:rPr>
          <w:rFonts w:hint="default" w:ascii="Arial" w:hAnsi="Arial" w:cs="Arial"/>
          <w:sz w:val="24"/>
          <w:szCs w:val="24"/>
          <w:lang w:val="en-US"/>
        </w:rPr>
        <w:t>KA2</w:t>
      </w:r>
      <w:r>
        <w:rPr>
          <w:rFonts w:hint="default" w:ascii="Arial" w:hAnsi="Arial" w:cs="Arial"/>
          <w:sz w:val="24"/>
          <w:szCs w:val="24"/>
        </w:rPr>
        <w:t>/</w:t>
      </w:r>
      <w:r>
        <w:rPr>
          <w:rFonts w:hint="default" w:ascii="Arial" w:hAnsi="Arial" w:cs="Arial"/>
          <w:sz w:val="24"/>
          <w:szCs w:val="24"/>
          <w:lang w:val="en-US"/>
        </w:rPr>
        <w:t>X</w:t>
      </w:r>
      <w:r>
        <w:rPr>
          <w:rFonts w:hint="default"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Padang, </w:t>
      </w:r>
      <w:r>
        <w:rPr>
          <w:rFonts w:hint="default" w:ascii="Arial" w:hAnsi="Arial" w:cs="Arial"/>
          <w:sz w:val="24"/>
          <w:szCs w:val="24"/>
          <w:lang w:val="en-US"/>
        </w:rPr>
        <w:t>16 Oktober</w:t>
      </w:r>
      <w:r>
        <w:rPr>
          <w:rFonts w:ascii="Arial" w:hAnsi="Arial" w:cs="Arial"/>
          <w:sz w:val="24"/>
          <w:szCs w:val="24"/>
        </w:rPr>
        <w:t xml:space="preserve"> 2025</w:t>
      </w:r>
    </w:p>
    <w:p w14:paraId="3CF75946">
      <w:pPr>
        <w:tabs>
          <w:tab w:val="left" w:pos="1148"/>
          <w:tab w:val="right" w:pos="9972"/>
        </w:tabs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Sifat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sz w:val="24"/>
          <w:szCs w:val="24"/>
          <w:lang w:val="en-US"/>
        </w:rPr>
        <w:t>Biasa</w:t>
      </w:r>
    </w:p>
    <w:p w14:paraId="7828A7D8">
      <w:pPr>
        <w:tabs>
          <w:tab w:val="left" w:pos="1148"/>
          <w:tab w:val="right" w:pos="99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Lampiran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satu berkas</w:t>
      </w:r>
    </w:p>
    <w:p w14:paraId="4100DFDF">
      <w:pPr>
        <w:tabs>
          <w:tab w:val="left" w:pos="1148"/>
          <w:tab w:val="right" w:pos="99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sz w:val="24"/>
          <w:szCs w:val="24"/>
          <w:lang w:val="en-US"/>
        </w:rPr>
        <w:t>Undangan Rapat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D9E4DA">
      <w:pPr>
        <w:tabs>
          <w:tab w:val="left" w:pos="1148"/>
          <w:tab w:val="right" w:pos="9972"/>
        </w:tabs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</w:p>
    <w:p w14:paraId="38EFD3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Yth. </w:t>
      </w:r>
    </w:p>
    <w:p w14:paraId="522D59B4">
      <w:pPr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Bapak/Ibu.</w:t>
      </w:r>
    </w:p>
    <w:p w14:paraId="780DF87B">
      <w:pPr>
        <w:numPr>
          <w:ilvl w:val="0"/>
          <w:numId w:val="1"/>
        </w:numPr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Sekretaris PTA Padang </w:t>
      </w:r>
    </w:p>
    <w:p w14:paraId="361B6A33">
      <w:pPr>
        <w:numPr>
          <w:ilvl w:val="0"/>
          <w:numId w:val="1"/>
        </w:numPr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Panitera Muda Banding PTA Padang</w:t>
      </w:r>
    </w:p>
    <w:p w14:paraId="33AEF057">
      <w:pPr>
        <w:numPr>
          <w:ilvl w:val="0"/>
          <w:numId w:val="1"/>
        </w:numPr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Panitera Muda Hukum PTA Padang</w:t>
      </w:r>
    </w:p>
    <w:p w14:paraId="08A3B66E">
      <w:pPr>
        <w:numPr>
          <w:ilvl w:val="0"/>
          <w:numId w:val="1"/>
        </w:numPr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Kasubbag TU &amp; RT PTA Padang</w:t>
      </w:r>
    </w:p>
    <w:p w14:paraId="5D5E805A">
      <w:pPr>
        <w:numPr>
          <w:ilvl w:val="0"/>
          <w:numId w:val="1"/>
        </w:numPr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Arsiparis PTA Padang</w:t>
      </w:r>
    </w:p>
    <w:p w14:paraId="308030FE">
      <w:pPr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</w:p>
    <w:p w14:paraId="3DBB14D9">
      <w:pPr>
        <w:spacing w:line="276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Assalamu’alaikum Wr.Wb</w:t>
      </w:r>
    </w:p>
    <w:p w14:paraId="42488E2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8A84923">
      <w:pPr>
        <w:numPr>
          <w:numId w:val="0"/>
        </w:numPr>
        <w:spacing w:line="276" w:lineRule="auto"/>
        <w:ind w:firstLine="720" w:firstLineChars="0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hint="default" w:ascii="Arial" w:hAnsi="Arial" w:cs="Arial"/>
          <w:bCs/>
          <w:sz w:val="24"/>
          <w:szCs w:val="24"/>
          <w:lang w:val="en-US"/>
        </w:rPr>
        <w:t>Dalam rangka meningkatkan kualitas pengelolaan arsip perkara pada satuan kerja di wilayah PTA Padang, maka akan dilakukan kegiatan Monitoring Pengelolaan Arsip Perkara Tahun 2025. oleh karena itu kami mengundang Bapak/Ibu untuk hadir dalam Rapat  Monitoring Pengelolaan Arsip Perkara Tahun 2025 yang akan diselenggarakan pada :</w:t>
      </w:r>
    </w:p>
    <w:p w14:paraId="0DD03CDE">
      <w:pPr>
        <w:numPr>
          <w:numId w:val="0"/>
        </w:numPr>
        <w:tabs>
          <w:tab w:val="left" w:pos="2640"/>
        </w:tabs>
        <w:spacing w:line="276" w:lineRule="auto"/>
        <w:ind w:firstLine="720" w:firstLineChars="0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hint="default" w:ascii="Arial" w:hAnsi="Arial" w:cs="Arial"/>
          <w:bCs/>
          <w:sz w:val="24"/>
          <w:szCs w:val="24"/>
          <w:lang w:val="en-US"/>
        </w:rPr>
        <w:t>Hari/Tanggal</w:t>
      </w:r>
      <w:r>
        <w:rPr>
          <w:rFonts w:hint="default" w:ascii="Arial" w:hAnsi="Arial" w:cs="Arial"/>
          <w:bCs/>
          <w:sz w:val="24"/>
          <w:szCs w:val="24"/>
          <w:lang w:val="en-US"/>
        </w:rPr>
        <w:tab/>
        <w:t>: Senin / 20 Oktober 2025</w:t>
      </w:r>
    </w:p>
    <w:p w14:paraId="34F2BCF7">
      <w:pPr>
        <w:numPr>
          <w:numId w:val="0"/>
        </w:numPr>
        <w:tabs>
          <w:tab w:val="left" w:pos="2640"/>
        </w:tabs>
        <w:spacing w:line="276" w:lineRule="auto"/>
        <w:ind w:firstLine="720" w:firstLineChars="0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hint="default" w:ascii="Arial" w:hAnsi="Arial" w:cs="Arial"/>
          <w:bCs/>
          <w:sz w:val="24"/>
          <w:szCs w:val="24"/>
          <w:lang w:val="en-US"/>
        </w:rPr>
        <w:t>Waktu</w:t>
      </w:r>
      <w:r>
        <w:rPr>
          <w:rFonts w:hint="default" w:ascii="Arial" w:hAnsi="Arial" w:cs="Arial"/>
          <w:bCs/>
          <w:sz w:val="24"/>
          <w:szCs w:val="24"/>
          <w:lang w:val="en-US"/>
        </w:rPr>
        <w:tab/>
        <w:t>: 09.00 WIB s.d selesai</w:t>
      </w:r>
    </w:p>
    <w:p w14:paraId="558C7A1D">
      <w:pPr>
        <w:numPr>
          <w:numId w:val="0"/>
        </w:numPr>
        <w:tabs>
          <w:tab w:val="left" w:pos="2640"/>
        </w:tabs>
        <w:spacing w:line="276" w:lineRule="auto"/>
        <w:ind w:firstLine="720" w:firstLineChars="0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hint="default" w:ascii="Arial" w:hAnsi="Arial" w:cs="Arial"/>
          <w:bCs/>
          <w:sz w:val="24"/>
          <w:szCs w:val="24"/>
          <w:lang w:val="en-US"/>
        </w:rPr>
        <w:t>Tempat</w:t>
      </w:r>
      <w:r>
        <w:rPr>
          <w:rFonts w:hint="default" w:ascii="Arial" w:hAnsi="Arial" w:cs="Arial"/>
          <w:bCs/>
          <w:sz w:val="24"/>
          <w:szCs w:val="24"/>
          <w:lang w:val="en-US"/>
        </w:rPr>
        <w:tab/>
        <w:t>: Command Center PTA Padang</w:t>
      </w:r>
    </w:p>
    <w:p w14:paraId="083709C5">
      <w:pPr>
        <w:numPr>
          <w:numId w:val="0"/>
        </w:numPr>
        <w:spacing w:line="276" w:lineRule="auto"/>
        <w:ind w:firstLine="720" w:firstLineChars="0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</w:p>
    <w:p w14:paraId="49429355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Demikian </w:t>
      </w:r>
      <w:r>
        <w:rPr>
          <w:rFonts w:hint="default" w:ascii="Arial" w:hAnsi="Arial" w:cs="Arial"/>
          <w:bCs/>
          <w:sz w:val="24"/>
          <w:szCs w:val="24"/>
          <w:lang w:val="en-US"/>
        </w:rPr>
        <w:t>disampaikan</w:t>
      </w:r>
      <w:r>
        <w:rPr>
          <w:rFonts w:ascii="Arial" w:hAnsi="Arial" w:cs="Arial"/>
          <w:bCs/>
          <w:sz w:val="24"/>
          <w:szCs w:val="24"/>
        </w:rPr>
        <w:t>, atas perhatiannya</w:t>
      </w:r>
      <w:r>
        <w:rPr>
          <w:rFonts w:hint="default" w:ascii="Arial" w:hAnsi="Arial" w:cs="Arial"/>
          <w:bCs/>
          <w:sz w:val="24"/>
          <w:szCs w:val="24"/>
          <w:lang w:val="en-US"/>
        </w:rPr>
        <w:t xml:space="preserve"> dan kerjasamanya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  <w:lang w:val="en-US"/>
        </w:rPr>
        <w:t>di</w:t>
      </w:r>
      <w:r>
        <w:rPr>
          <w:rFonts w:ascii="Arial" w:hAnsi="Arial" w:cs="Arial"/>
          <w:bCs/>
          <w:sz w:val="24"/>
          <w:szCs w:val="24"/>
        </w:rPr>
        <w:t>ucapkan terima kasih.</w:t>
      </w:r>
    </w:p>
    <w:p w14:paraId="1A1B037D">
      <w:pPr>
        <w:pStyle w:val="6"/>
        <w:spacing w:line="276" w:lineRule="auto"/>
        <w:ind w:left="1080"/>
        <w:jc w:val="both"/>
        <w:rPr>
          <w:rFonts w:ascii="Arial" w:hAnsi="Arial" w:cs="Arial"/>
          <w:sz w:val="24"/>
          <w:szCs w:val="24"/>
          <w:lang w:val="id-ID"/>
        </w:rPr>
      </w:pPr>
    </w:p>
    <w:p w14:paraId="51CC73EC">
      <w:pPr>
        <w:spacing w:line="276" w:lineRule="auto"/>
        <w:ind w:left="5529" w:hanging="11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hint="default" w:ascii="Arial" w:hAnsi="Arial" w:cs="Arial"/>
          <w:bCs/>
          <w:sz w:val="24"/>
          <w:szCs w:val="24"/>
          <w:lang w:val="en-US"/>
        </w:rPr>
        <w:t>Wassalam,</w:t>
      </w:r>
    </w:p>
    <w:p w14:paraId="1EEFF2FE">
      <w:pPr>
        <w:spacing w:line="276" w:lineRule="auto"/>
        <w:ind w:left="5529" w:hanging="11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hint="default" w:ascii="Arial" w:hAnsi="Arial" w:cs="Arial"/>
          <w:bCs/>
          <w:sz w:val="24"/>
          <w:szCs w:val="24"/>
          <w:lang w:val="en-US"/>
        </w:rPr>
        <w:t>Panitera</w:t>
      </w:r>
    </w:p>
    <w:p w14:paraId="1DD34155">
      <w:pPr>
        <w:spacing w:line="276" w:lineRule="auto"/>
        <w:rPr>
          <w:rFonts w:ascii="Arial" w:hAnsi="Arial" w:cs="Arial"/>
          <w:bCs/>
          <w:sz w:val="24"/>
          <w:szCs w:val="24"/>
          <w:lang w:val="id-ID"/>
        </w:rPr>
      </w:pPr>
    </w:p>
    <w:p w14:paraId="4C7E1825">
      <w:pPr>
        <w:spacing w:line="276" w:lineRule="auto"/>
        <w:ind w:left="5529" w:hanging="11"/>
        <w:rPr>
          <w:rFonts w:ascii="Arial" w:hAnsi="Arial" w:cs="Arial"/>
          <w:bCs/>
          <w:sz w:val="24"/>
          <w:szCs w:val="24"/>
          <w:lang w:val="id-ID"/>
        </w:rPr>
      </w:pPr>
    </w:p>
    <w:p w14:paraId="1F57C1E0">
      <w:pPr>
        <w:spacing w:line="276" w:lineRule="auto"/>
        <w:ind w:left="5529" w:hanging="11"/>
        <w:rPr>
          <w:rFonts w:ascii="Arial" w:hAnsi="Arial" w:cs="Arial"/>
          <w:bCs/>
          <w:sz w:val="24"/>
          <w:szCs w:val="24"/>
          <w:lang w:val="id-ID"/>
        </w:rPr>
      </w:pPr>
      <w:bookmarkStart w:id="0" w:name="_GoBack"/>
      <w:bookmarkEnd w:id="0"/>
    </w:p>
    <w:p w14:paraId="3A29C894">
      <w:pPr>
        <w:spacing w:line="276" w:lineRule="auto"/>
        <w:ind w:left="4320" w:leftChars="0" w:firstLine="1200" w:firstLineChars="0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hint="default" w:ascii="Arial" w:hAnsi="Arial" w:cs="Arial"/>
          <w:bCs/>
          <w:sz w:val="24"/>
          <w:szCs w:val="24"/>
          <w:lang w:val="en-US"/>
        </w:rPr>
        <w:t>Saiful Alamsyah</w:t>
      </w:r>
    </w:p>
    <w:p w14:paraId="5782AB15">
      <w:pPr>
        <w:spacing w:line="276" w:lineRule="auto"/>
        <w:ind w:left="4320" w:hanging="11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</w:p>
    <w:p w14:paraId="0608F3C2">
      <w:pPr>
        <w:spacing w:line="276" w:lineRule="auto"/>
        <w:ind w:left="4320" w:hanging="11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</w:p>
    <w:p w14:paraId="65F5F820">
      <w:pPr>
        <w:spacing w:line="276" w:lineRule="auto"/>
        <w:rPr>
          <w:rFonts w:ascii="Arial" w:hAnsi="Arial" w:cs="Arial"/>
          <w:bCs/>
          <w:sz w:val="24"/>
          <w:szCs w:val="24"/>
          <w:lang w:val="id-ID"/>
        </w:rPr>
      </w:pPr>
    </w:p>
    <w:p w14:paraId="283CC8DB">
      <w:pPr>
        <w:spacing w:line="276" w:lineRule="auto"/>
        <w:ind w:hanging="1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Tembusan:</w:t>
      </w:r>
    </w:p>
    <w:p w14:paraId="11E32963">
      <w:pPr>
        <w:spacing w:line="276" w:lineRule="auto"/>
        <w:ind w:hanging="11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hint="default" w:ascii="Arial" w:hAnsi="Arial" w:cs="Arial"/>
          <w:bCs/>
          <w:sz w:val="24"/>
          <w:szCs w:val="24"/>
          <w:lang w:val="en-US"/>
        </w:rPr>
        <w:t xml:space="preserve">Yth. </w:t>
      </w:r>
      <w:r>
        <w:rPr>
          <w:rFonts w:ascii="Arial" w:hAnsi="Arial" w:cs="Arial"/>
          <w:bCs/>
          <w:sz w:val="24"/>
          <w:szCs w:val="24"/>
        </w:rPr>
        <w:t xml:space="preserve">Ketua Pengadilan </w:t>
      </w:r>
      <w:r>
        <w:rPr>
          <w:rFonts w:hint="default" w:ascii="Arial" w:hAnsi="Arial" w:cs="Arial"/>
          <w:bCs/>
          <w:sz w:val="24"/>
          <w:szCs w:val="24"/>
          <w:lang w:val="en-US"/>
        </w:rPr>
        <w:t>Tinggi Agama Padang</w:t>
      </w:r>
    </w:p>
    <w:sectPr>
      <w:pgSz w:w="11906" w:h="16838"/>
      <w:pgMar w:top="568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2A431"/>
    <w:multiLevelType w:val="singleLevel"/>
    <w:tmpl w:val="0ED2A4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EE"/>
    <w:rsid w:val="000F62BE"/>
    <w:rsid w:val="001111EE"/>
    <w:rsid w:val="00113F9C"/>
    <w:rsid w:val="001C1135"/>
    <w:rsid w:val="001E546A"/>
    <w:rsid w:val="00215475"/>
    <w:rsid w:val="00257B73"/>
    <w:rsid w:val="00276F5D"/>
    <w:rsid w:val="00302B06"/>
    <w:rsid w:val="00326905"/>
    <w:rsid w:val="003D301C"/>
    <w:rsid w:val="00490958"/>
    <w:rsid w:val="00597284"/>
    <w:rsid w:val="006B6F23"/>
    <w:rsid w:val="00710C9F"/>
    <w:rsid w:val="007E07F2"/>
    <w:rsid w:val="009367FA"/>
    <w:rsid w:val="009A39C8"/>
    <w:rsid w:val="009E7FA4"/>
    <w:rsid w:val="00AA0577"/>
    <w:rsid w:val="00D91298"/>
    <w:rsid w:val="00EC1F6E"/>
    <w:rsid w:val="00F47A44"/>
    <w:rsid w:val="00F865F5"/>
    <w:rsid w:val="00FF4328"/>
    <w:rsid w:val="066964F7"/>
    <w:rsid w:val="087F59F8"/>
    <w:rsid w:val="0A4A1C71"/>
    <w:rsid w:val="13024723"/>
    <w:rsid w:val="1C1956A4"/>
    <w:rsid w:val="2446128A"/>
    <w:rsid w:val="3E162C2A"/>
    <w:rsid w:val="4DFE18B4"/>
    <w:rsid w:val="4FED7B8A"/>
    <w:rsid w:val="58CD6889"/>
    <w:rsid w:val="6ADE1E63"/>
    <w:rsid w:val="721B72C2"/>
    <w:rsid w:val="723A566D"/>
    <w:rsid w:val="72E577EC"/>
    <w:rsid w:val="76327E37"/>
    <w:rsid w:val="765B03EA"/>
    <w:rsid w:val="790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id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ody Text Char"/>
    <w:basedOn w:val="2"/>
    <w:link w:val="4"/>
    <w:uiPriority w:val="1"/>
    <w:rPr>
      <w:rFonts w:ascii="Arial MT" w:hAnsi="Arial MT" w:eastAsia="Arial MT" w:cs="Arial MT"/>
      <w:lang w:val="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825</Characters>
  <Lines>6</Lines>
  <Paragraphs>1</Paragraphs>
  <TotalTime>5</TotalTime>
  <ScaleCrop>false</ScaleCrop>
  <LinksUpToDate>false</LinksUpToDate>
  <CharactersWithSpaces>968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2025-02-27T07:58:00Z</dcterms:created>
  <dc:creator>Richa Meiliyana R</dc:creator>
  <cp:lastModifiedBy>NURFADILLA DHILLA</cp:lastModifiedBy>
  <cp:lastPrinted>2023-09-11T06:52:00Z</cp:lastPrinted>
  <dcterms:modified xsi:type="dcterms:W3CDTF">2025-10-16T03:28:43Z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7C941D81F1AC4A91B2057399D234B478_13</vt:lpwstr>
  </property>
</Properties>
</file>