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Bookman Old Style" w:hAnsi="Bookman Old Style"/>
          <w:sz w:val="22"/>
          <w:szCs w:val="22"/>
          <w:lang w:val="en-US"/>
        </w:rPr>
      </w:pPr>
    </w:p>
    <w:p>
      <w:pPr>
        <w:jc w:val="both"/>
        <w:rPr>
          <w:rFonts w:hint="default" w:ascii="Bookman Old Style" w:hAnsi="Bookman Old Style"/>
          <w:sz w:val="22"/>
          <w:szCs w:val="22"/>
          <w:lang w:val="en-US"/>
        </w:rPr>
      </w:pPr>
      <w:r>
        <w:rPr>
          <w:lang w:val="id-ID" w:eastAsia="id-ID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65405</wp:posOffset>
            </wp:positionH>
            <wp:positionV relativeFrom="paragraph">
              <wp:posOffset>-76200</wp:posOffset>
            </wp:positionV>
            <wp:extent cx="880745" cy="1100455"/>
            <wp:effectExtent l="0" t="0" r="14605" b="4445"/>
            <wp:wrapNone/>
            <wp:docPr id="17" name="Picture 16" descr="PTA Padang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6" descr="PTA Padang10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0745" cy="1100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ookman Old Style" w:hAnsi="Bookman Old Style" w:cs="Arial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1156970</wp:posOffset>
                </wp:positionH>
                <wp:positionV relativeFrom="paragraph">
                  <wp:posOffset>-78105</wp:posOffset>
                </wp:positionV>
                <wp:extent cx="4832350" cy="33274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2350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1.1pt;margin-top:-6.15pt;height:26.2pt;width:380.5pt;z-index:251660288;mso-width-relative:page;mso-height-relative:page;" filled="f" stroked="f" coordsize="21600,21600" o:gfxdata="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C9hE1jZAAAACgEAAA8AAAAAAAAAAQAgAAAAIgAAAGRycy9kb3du&#10;cmV2LnhtbFBLAQIUABQAAAAIAIdO4kA8Cv1n/gEAAAYEAAAOAAAAAAAAAAEAIAAAACgBAABkcnMv&#10;ZTJvRG9jLnhtbFBLBQYAAAAABgAGAFkBAACY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1242695</wp:posOffset>
                </wp:positionH>
                <wp:positionV relativeFrom="paragraph">
                  <wp:posOffset>21590</wp:posOffset>
                </wp:positionV>
                <wp:extent cx="4736465" cy="58928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6465" cy="589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lang w:val="id-ID"/>
                              </w:rPr>
                              <w:t>Jl. Bypass Km 24 Anak Air, Batipuh Panjang, Kec. Koto Tangah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</w:rPr>
                              <w:t>Telp.(0751) 7054806 fax (0751) 40537</w:t>
                            </w:r>
                          </w:p>
                          <w:p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t xml:space="preserve">Website: </w:t>
                            </w:r>
                            <w:r>
                              <w:fldChar w:fldCharType="begin"/>
                            </w:r>
                            <w:r>
                              <w:instrText xml:space="preserve"> HYPERLINK "http://www.pta-padang.go.id"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Style w:val="4"/>
                                <w:i/>
                              </w:rPr>
                              <w:t>www.pta-padang.go.id</w:t>
                            </w:r>
                            <w:r>
                              <w:rPr>
                                <w:rStyle w:val="4"/>
                                <w:i/>
                              </w:rPr>
                              <w:fldChar w:fldCharType="end"/>
                            </w:r>
                            <w:r>
                              <w:t xml:space="preserve">Email: </w:t>
                            </w:r>
                            <w:r>
                              <w:rPr>
                                <w:i/>
                              </w:rPr>
                              <w:t>admin@pta-padang.go.id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7.85pt;margin-top:1.7pt;height:46.4pt;width:372.95pt;z-index:251661312;mso-width-relative:page;mso-height-relative:page;" filled="f" stroked="f" coordsize="21600,21600" o:gfxdata="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CFRT2NcAAAAIAQAADwAAAAAAAAABACAAAAAiAAAAZHJzL2Rvd25y&#10;ZXYueG1sUEsBAhQAFAAAAAgAh07iQDmPC2//AQAABgQAAA4AAAAAAAAAAQAgAAAAJgEAAGRycy9l&#10;Mm9Eb2MueG1sUEsFBgAAAAAGAAYAWQEAAJc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jc w:val="center"/>
                        <w:rPr>
                          <w:rFonts w:ascii="Arial Narrow" w:hAnsi="Arial Narrow"/>
                          <w:spacing w:val="10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lang w:val="id-ID"/>
                        </w:rPr>
                        <w:t>Jl. Bypass Km 24 Anak Air, Batipuh Panjang, Kec. Koto Tangah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ascii="Arial Narrow" w:hAnsi="Arial Narrow"/>
                          <w:spacing w:val="10"/>
                        </w:rPr>
                        <w:t>Telp.(0751) 7054806 fax (0751) 40537</w:t>
                      </w:r>
                    </w:p>
                    <w:p>
                      <w:pPr>
                        <w:jc w:val="center"/>
                        <w:rPr>
                          <w:i/>
                        </w:rPr>
                      </w:pPr>
                      <w:r>
                        <w:t xml:space="preserve">Website: </w:t>
                      </w:r>
                      <w:r>
                        <w:fldChar w:fldCharType="begin"/>
                      </w:r>
                      <w:r>
                        <w:instrText xml:space="preserve"> HYPERLINK "http://www.pta-padang.go.id" </w:instrText>
                      </w:r>
                      <w:r>
                        <w:fldChar w:fldCharType="separate"/>
                      </w:r>
                      <w:r>
                        <w:rPr>
                          <w:rStyle w:val="4"/>
                          <w:i/>
                        </w:rPr>
                        <w:t>www.pta-padang.go.id</w:t>
                      </w:r>
                      <w:r>
                        <w:rPr>
                          <w:rStyle w:val="4"/>
                          <w:i/>
                        </w:rPr>
                        <w:fldChar w:fldCharType="end"/>
                      </w:r>
                      <w:r>
                        <w:t xml:space="preserve">Email: </w:t>
                      </w:r>
                      <w:r>
                        <w:rPr>
                          <w:i/>
                        </w:rPr>
                        <w:t>admin@pta-padang.go.id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="Bookman Old Style" w:hAnsi="Bookman Old Style" w:cs="Arial"/>
          <w:sz w:val="22"/>
          <w:szCs w:val="22"/>
        </w:rPr>
      </w:pPr>
    </w:p>
    <w:p>
      <w:pPr>
        <w:rPr>
          <w:rFonts w:ascii="Bookman Old Style" w:hAnsi="Bookman Old Style" w:cs="Arial"/>
          <w:sz w:val="22"/>
          <w:szCs w:val="22"/>
        </w:rPr>
      </w:pPr>
    </w:p>
    <w:p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1310005</wp:posOffset>
                </wp:positionH>
                <wp:positionV relativeFrom="paragraph">
                  <wp:posOffset>34925</wp:posOffset>
                </wp:positionV>
                <wp:extent cx="4669155" cy="289560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9155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pacing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38"/>
                                <w:szCs w:val="38"/>
                              </w:rPr>
                              <w:t>P A D A N 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3.15pt;margin-top:2.75pt;height:22.8pt;width:367.65pt;z-index:251662336;mso-width-relative:page;mso-height-relative:page;" filled="f" stroked="f" coordsize="21600,21600" o:gfxdata="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/5OUCtcAAAAIAQAADwAAAAAAAAABACAAAAAiAAAAZHJzL2Rvd25y&#10;ZXYueG1sUEsBAhQAFAAAAAgAh07iQFripR3/AQAABgQAAA4AAAAAAAAAAQAgAAAAJgEAAGRycy9l&#10;Mm9Eb2MueG1sUEsFBgAAAAAGAAYAWQEAAJc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jc w:val="center"/>
                        <w:rPr>
                          <w:spacing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38"/>
                          <w:szCs w:val="38"/>
                        </w:rPr>
                        <w:t>P A D A N G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="Bookman Old Style" w:hAnsi="Bookman Old Style" w:cs="Arial"/>
          <w:sz w:val="22"/>
          <w:szCs w:val="22"/>
        </w:rPr>
      </w:pPr>
    </w:p>
    <w:p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96520</wp:posOffset>
                </wp:positionV>
                <wp:extent cx="5934710" cy="0"/>
                <wp:effectExtent l="0" t="19050" r="889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471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7.6pt;height:0pt;width:467.3pt;z-index:251663360;mso-width-relative:page;mso-height-relative:page;" filled="f" stroked="t" coordsize="21600,21600" o:gfxdata="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dEkoHdQAAAAGAQAADwAAAAAAAAAB&#10;ACAAAAAiAAAAZHJzL2Rvd25yZXYueG1sUEsBAhQAFAAAAAgAh07iQGhOrq3bAQAAuwMAAA4AAAAA&#10;AAAAAQAgAAAAIwEAAGRycy9lMm9Eb2MueG1sUEsFBgAAAAAGAAYAWQEAAHAFAAAAAA==&#10;">
                <v:fill on="f" focussize="0,0"/>
                <v:stroke weight="3pt" color="#000000" linestyle="thinThin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tabs>
          <w:tab w:val="left" w:pos="1148"/>
        </w:tabs>
        <w:spacing w:line="288" w:lineRule="auto"/>
        <w:jc w:val="both"/>
        <w:rPr>
          <w:rFonts w:hint="default" w:ascii="Bookman Old Style" w:hAnsi="Bookman Old Style"/>
          <w:sz w:val="22"/>
          <w:szCs w:val="22"/>
          <w:lang w:val="en-US"/>
        </w:rPr>
      </w:pPr>
      <w:r>
        <w:rPr>
          <w:rFonts w:ascii="Bookman Old Style" w:hAnsi="Bookman Old Style"/>
          <w:sz w:val="22"/>
          <w:szCs w:val="22"/>
        </w:rPr>
        <w:t>Nomor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: W3-A/</w:t>
      </w:r>
      <w:r>
        <w:rPr>
          <w:rFonts w:hint="default" w:ascii="Bookman Old Style" w:hAnsi="Bookman Old Style"/>
          <w:sz w:val="22"/>
          <w:szCs w:val="22"/>
          <w:lang w:val="en-US"/>
        </w:rPr>
        <w:t xml:space="preserve">       </w:t>
      </w:r>
      <w:r>
        <w:rPr>
          <w:rFonts w:ascii="Bookman Old Style" w:hAnsi="Bookman Old Style"/>
          <w:sz w:val="22"/>
          <w:szCs w:val="22"/>
          <w:lang w:val="id-ID"/>
        </w:rPr>
        <w:t>/</w:t>
      </w:r>
      <w:r>
        <w:rPr>
          <w:rFonts w:hint="default" w:ascii="Bookman Old Style" w:hAnsi="Bookman Old Style"/>
          <w:sz w:val="22"/>
          <w:szCs w:val="22"/>
          <w:lang w:val="en-US"/>
        </w:rPr>
        <w:t>KU.01</w:t>
      </w:r>
      <w:r>
        <w:rPr>
          <w:rFonts w:ascii="Bookman Old Style" w:hAnsi="Bookman Old Style"/>
          <w:sz w:val="22"/>
          <w:szCs w:val="22"/>
        </w:rPr>
        <w:t>/</w:t>
      </w:r>
      <w:r>
        <w:rPr>
          <w:rFonts w:hint="default" w:ascii="Bookman Old Style" w:hAnsi="Bookman Old Style"/>
          <w:sz w:val="22"/>
          <w:szCs w:val="22"/>
          <w:lang w:val="en-US"/>
        </w:rPr>
        <w:t>IX</w:t>
      </w:r>
      <w:r>
        <w:rPr>
          <w:rFonts w:ascii="Bookman Old Style" w:hAnsi="Bookman Old Style"/>
          <w:sz w:val="22"/>
          <w:szCs w:val="22"/>
        </w:rPr>
        <w:t>/20</w:t>
      </w:r>
      <w:r>
        <w:rPr>
          <w:rFonts w:hint="default" w:ascii="Bookman Old Style" w:hAnsi="Bookman Old Style"/>
          <w:sz w:val="22"/>
          <w:szCs w:val="22"/>
          <w:lang w:val="en-US"/>
        </w:rPr>
        <w:t>22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 xml:space="preserve">    </w:t>
      </w:r>
      <w:r>
        <w:rPr>
          <w:rFonts w:ascii="Bookman Old Style" w:hAnsi="Bookman Old Style"/>
          <w:sz w:val="22"/>
          <w:szCs w:val="22"/>
        </w:rPr>
        <w:t xml:space="preserve">    </w:t>
      </w:r>
      <w:r>
        <w:rPr>
          <w:rFonts w:hint="default" w:ascii="Bookman Old Style" w:hAnsi="Bookman Old Style"/>
          <w:sz w:val="22"/>
          <w:szCs w:val="22"/>
          <w:lang w:val="en-US"/>
        </w:rPr>
        <w:t xml:space="preserve">     </w:t>
      </w:r>
      <w:r>
        <w:rPr>
          <w:rFonts w:ascii="Bookman Old Style" w:hAnsi="Bookman Old Style"/>
          <w:sz w:val="22"/>
          <w:szCs w:val="22"/>
        </w:rPr>
        <w:t>Padang</w:t>
      </w:r>
      <w:r>
        <w:rPr>
          <w:rFonts w:ascii="Bookman Old Style" w:hAnsi="Bookman Old Style"/>
          <w:sz w:val="22"/>
          <w:szCs w:val="22"/>
          <w:lang w:val="id-ID"/>
        </w:rPr>
        <w:t xml:space="preserve">, </w:t>
      </w:r>
      <w:r>
        <w:rPr>
          <w:rFonts w:hint="default" w:ascii="Bookman Old Style" w:hAnsi="Bookman Old Style"/>
          <w:sz w:val="22"/>
          <w:szCs w:val="22"/>
          <w:lang w:val="en-US"/>
        </w:rPr>
        <w:t>21 September 2022</w:t>
      </w:r>
    </w:p>
    <w:p>
      <w:pPr>
        <w:tabs>
          <w:tab w:val="left" w:pos="1148"/>
        </w:tabs>
        <w:spacing w:line="288" w:lineRule="auto"/>
        <w:jc w:val="both"/>
        <w:rPr>
          <w:rFonts w:hint="default" w:ascii="Bookman Old Style" w:hAnsi="Bookman Old Style"/>
          <w:sz w:val="22"/>
          <w:szCs w:val="22"/>
          <w:lang w:val="en-US"/>
        </w:rPr>
      </w:pPr>
      <w:r>
        <w:rPr>
          <w:rFonts w:hint="default" w:ascii="Bookman Old Style" w:hAnsi="Bookman Old Style"/>
          <w:sz w:val="22"/>
          <w:szCs w:val="22"/>
          <w:lang w:val="en-US"/>
        </w:rPr>
        <w:t>Sifat</w:t>
      </w:r>
      <w:r>
        <w:rPr>
          <w:rFonts w:hint="default" w:ascii="Bookman Old Style" w:hAnsi="Bookman Old Style"/>
          <w:sz w:val="22"/>
          <w:szCs w:val="22"/>
          <w:lang w:val="en-US"/>
        </w:rPr>
        <w:tab/>
      </w:r>
      <w:r>
        <w:rPr>
          <w:rFonts w:hint="default" w:ascii="Bookman Old Style" w:hAnsi="Bookman Old Style"/>
          <w:sz w:val="22"/>
          <w:szCs w:val="22"/>
          <w:lang w:val="en-US"/>
        </w:rPr>
        <w:t>: Segera</w:t>
      </w:r>
    </w:p>
    <w:p>
      <w:pPr>
        <w:tabs>
          <w:tab w:val="left" w:pos="1148"/>
        </w:tabs>
        <w:spacing w:line="288" w:lineRule="auto"/>
        <w:jc w:val="both"/>
        <w:rPr>
          <w:rFonts w:hint="default" w:ascii="Bookman Old Style" w:hAnsi="Bookman Old Style"/>
          <w:sz w:val="22"/>
          <w:szCs w:val="22"/>
          <w:lang w:val="en-US"/>
        </w:rPr>
      </w:pPr>
      <w:r>
        <w:rPr>
          <w:rFonts w:ascii="Bookman Old Style" w:hAnsi="Bookman Old Style"/>
          <w:sz w:val="22"/>
          <w:szCs w:val="22"/>
        </w:rPr>
        <w:t>Lampiran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 xml:space="preserve">: </w:t>
      </w:r>
      <w:r>
        <w:rPr>
          <w:rFonts w:hint="default" w:ascii="Bookman Old Style" w:hAnsi="Bookman Old Style"/>
          <w:sz w:val="22"/>
          <w:szCs w:val="22"/>
          <w:lang w:val="en-US"/>
        </w:rPr>
        <w:t>-</w:t>
      </w:r>
    </w:p>
    <w:p>
      <w:pPr>
        <w:tabs>
          <w:tab w:val="left" w:pos="1148"/>
          <w:tab w:val="left" w:pos="1320"/>
        </w:tabs>
        <w:spacing w:line="288" w:lineRule="auto"/>
        <w:rPr>
          <w:rFonts w:hint="default" w:ascii="Bookman Old Style" w:hAnsi="Bookman Old Style"/>
          <w:b w:val="0"/>
          <w:bCs w:val="0"/>
          <w:sz w:val="22"/>
          <w:szCs w:val="22"/>
          <w:lang w:val="en-US"/>
        </w:rPr>
      </w:pPr>
      <w:r>
        <w:rPr>
          <w:rFonts w:ascii="Bookman Old Style" w:hAnsi="Bookman Old Style"/>
          <w:sz w:val="22"/>
          <w:szCs w:val="22"/>
        </w:rPr>
        <w:t>Perihal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 xml:space="preserve">: </w:t>
      </w:r>
      <w:r>
        <w:rPr>
          <w:rFonts w:hint="default" w:ascii="Bookman Old Style" w:hAnsi="Bookman Old Style"/>
          <w:b w:val="0"/>
          <w:bCs w:val="0"/>
          <w:sz w:val="22"/>
          <w:szCs w:val="22"/>
          <w:lang w:val="en-US"/>
        </w:rPr>
        <w:t>Permohonan Persetujuan Revisi Anggaran</w:t>
      </w:r>
    </w:p>
    <w:p>
      <w:pPr>
        <w:tabs>
          <w:tab w:val="left" w:pos="1148"/>
          <w:tab w:val="left" w:pos="1320"/>
        </w:tabs>
        <w:spacing w:line="288" w:lineRule="auto"/>
        <w:rPr>
          <w:rFonts w:hint="default" w:ascii="Bookman Old Style" w:hAnsi="Bookman Old Style"/>
          <w:b w:val="0"/>
          <w:bCs w:val="0"/>
          <w:sz w:val="22"/>
          <w:szCs w:val="22"/>
          <w:lang w:val="en-US"/>
        </w:rPr>
      </w:pPr>
      <w:r>
        <w:rPr>
          <w:rFonts w:hint="default" w:ascii="Bookman Old Style" w:hAnsi="Bookman Old Style"/>
          <w:b w:val="0"/>
          <w:bCs w:val="0"/>
          <w:sz w:val="22"/>
          <w:szCs w:val="22"/>
          <w:lang w:val="en-US"/>
        </w:rPr>
        <w:tab/>
      </w:r>
      <w:r>
        <w:rPr>
          <w:rFonts w:hint="default" w:ascii="Bookman Old Style" w:hAnsi="Bookman Old Style"/>
          <w:b w:val="0"/>
          <w:bCs w:val="0"/>
          <w:sz w:val="22"/>
          <w:szCs w:val="22"/>
          <w:lang w:val="en-US"/>
        </w:rPr>
        <w:t xml:space="preserve">  Antar satker Pagu Minus Belanja Pegawai</w:t>
      </w:r>
    </w:p>
    <w:p>
      <w:pPr>
        <w:tabs>
          <w:tab w:val="left" w:pos="1148"/>
        </w:tabs>
        <w:spacing w:line="288" w:lineRule="auto"/>
        <w:rPr>
          <w:rFonts w:ascii="Bookman Old Style" w:hAnsi="Bookman Old Style"/>
          <w:b/>
          <w:bCs/>
          <w:i/>
          <w:iCs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  <w:lang w:val="id-ID"/>
        </w:rPr>
        <w:t xml:space="preserve">               </w:t>
      </w:r>
      <w:r>
        <w:rPr>
          <w:rFonts w:ascii="Bookman Old Style" w:hAnsi="Bookman Old Style"/>
          <w:b/>
          <w:sz w:val="22"/>
          <w:szCs w:val="22"/>
        </w:rPr>
        <w:t xml:space="preserve"> </w:t>
      </w:r>
    </w:p>
    <w:p>
      <w:pPr>
        <w:jc w:val="both"/>
        <w:rPr>
          <w:rFonts w:ascii="Bookman Old Style" w:hAnsi="Bookman Old Style"/>
          <w:bCs/>
          <w:sz w:val="22"/>
          <w:szCs w:val="22"/>
          <w:lang w:val="id-ID"/>
        </w:rPr>
      </w:pPr>
    </w:p>
    <w:p>
      <w:pPr>
        <w:jc w:val="both"/>
        <w:rPr>
          <w:rFonts w:hint="default" w:ascii="Bookman Old Style" w:hAnsi="Bookman Old Style"/>
          <w:bCs/>
          <w:sz w:val="22"/>
          <w:szCs w:val="22"/>
          <w:lang w:val="en-US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>Yth</w:t>
      </w:r>
      <w:r>
        <w:rPr>
          <w:rFonts w:hint="default" w:ascii="Bookman Old Style" w:hAnsi="Bookman Old Style"/>
          <w:bCs/>
          <w:sz w:val="22"/>
          <w:szCs w:val="22"/>
          <w:lang w:val="en-US"/>
        </w:rPr>
        <w:t>.</w:t>
      </w:r>
    </w:p>
    <w:p>
      <w:pPr>
        <w:tabs>
          <w:tab w:val="left" w:pos="1778"/>
        </w:tabs>
        <w:jc w:val="both"/>
        <w:rPr>
          <w:rFonts w:hint="default" w:ascii="Bookman Old Style" w:hAnsi="Bookman Old Style"/>
          <w:bCs/>
          <w:sz w:val="22"/>
          <w:szCs w:val="22"/>
          <w:lang w:val="en-US"/>
        </w:rPr>
      </w:pPr>
      <w:r>
        <w:rPr>
          <w:rFonts w:hint="default" w:ascii="Bookman Old Style" w:hAnsi="Bookman Old Style"/>
          <w:bCs/>
          <w:sz w:val="22"/>
          <w:szCs w:val="22"/>
          <w:lang w:val="en-US"/>
        </w:rPr>
        <w:t xml:space="preserve">Sekretaris Mahkamah Agung RI </w:t>
      </w:r>
    </w:p>
    <w:p>
      <w:pPr>
        <w:tabs>
          <w:tab w:val="left" w:pos="1778"/>
        </w:tabs>
        <w:jc w:val="both"/>
        <w:rPr>
          <w:rFonts w:hint="default" w:ascii="Bookman Old Style" w:hAnsi="Bookman Old Style"/>
          <w:bCs/>
          <w:sz w:val="22"/>
          <w:szCs w:val="22"/>
          <w:lang w:val="en-US"/>
        </w:rPr>
      </w:pPr>
      <w:r>
        <w:rPr>
          <w:rFonts w:hint="default" w:ascii="Bookman Old Style" w:hAnsi="Bookman Old Style"/>
          <w:bCs/>
          <w:sz w:val="22"/>
          <w:szCs w:val="22"/>
          <w:lang w:val="en-US"/>
        </w:rPr>
        <w:t>Cq. Kepala Biro Keuangan</w:t>
      </w:r>
    </w:p>
    <w:p>
      <w:pPr>
        <w:tabs>
          <w:tab w:val="left" w:pos="1778"/>
        </w:tabs>
        <w:jc w:val="both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>Di</w:t>
      </w:r>
    </w:p>
    <w:p>
      <w:pPr>
        <w:tabs>
          <w:tab w:val="left" w:pos="1260"/>
        </w:tabs>
        <w:ind w:firstLine="550" w:firstLineChars="250"/>
        <w:jc w:val="both"/>
        <w:rPr>
          <w:rFonts w:hint="default" w:ascii="Bookman Old Style" w:hAnsi="Bookman Old Style"/>
          <w:bCs/>
          <w:sz w:val="22"/>
          <w:szCs w:val="22"/>
          <w:lang w:val="en-US"/>
        </w:rPr>
      </w:pPr>
      <w:r>
        <w:rPr>
          <w:rFonts w:hint="default" w:ascii="Bookman Old Style" w:hAnsi="Bookman Old Style"/>
          <w:bCs/>
          <w:sz w:val="22"/>
          <w:szCs w:val="22"/>
          <w:lang w:val="en-US"/>
        </w:rPr>
        <w:t>J A K A R T A</w:t>
      </w:r>
    </w:p>
    <w:p>
      <w:pPr>
        <w:tabs>
          <w:tab w:val="left" w:pos="1260"/>
        </w:tabs>
        <w:jc w:val="both"/>
        <w:rPr>
          <w:rFonts w:ascii="Bookman Old Style" w:hAnsi="Bookman Old Style"/>
          <w:bCs/>
          <w:sz w:val="22"/>
          <w:szCs w:val="22"/>
        </w:rPr>
      </w:pPr>
    </w:p>
    <w:p>
      <w:pPr>
        <w:tabs>
          <w:tab w:val="left" w:pos="1260"/>
        </w:tabs>
        <w:jc w:val="both"/>
        <w:rPr>
          <w:rFonts w:ascii="Bookman Old Style" w:hAnsi="Bookman Old Style"/>
          <w:bCs/>
          <w:sz w:val="22"/>
          <w:szCs w:val="22"/>
        </w:rPr>
      </w:pPr>
    </w:p>
    <w:p>
      <w:pPr>
        <w:tabs>
          <w:tab w:val="left" w:pos="1260"/>
        </w:tabs>
        <w:jc w:val="both"/>
        <w:rPr>
          <w:rFonts w:ascii="Bookman Old Style" w:hAnsi="Bookman Old Style"/>
          <w:bCs/>
          <w:sz w:val="22"/>
          <w:szCs w:val="22"/>
        </w:rPr>
      </w:pPr>
    </w:p>
    <w:p>
      <w:pPr>
        <w:spacing w:after="120" w:line="240" w:lineRule="auto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>Assalamu’alaikum, Wr. Wb.</w:t>
      </w:r>
    </w:p>
    <w:p>
      <w:pPr>
        <w:pStyle w:val="5"/>
        <w:numPr>
          <w:ilvl w:val="0"/>
          <w:numId w:val="1"/>
        </w:numPr>
        <w:spacing w:line="360" w:lineRule="auto"/>
        <w:ind w:left="284" w:hanging="284"/>
        <w:jc w:val="both"/>
        <w:rPr>
          <w:rFonts w:ascii="Bookman Old Style" w:hAnsi="Bookman Old Style" w:cs="Times New Roman"/>
          <w:b/>
          <w:sz w:val="24"/>
          <w:szCs w:val="24"/>
          <w:u w:val="single"/>
          <w:lang w:val="id-ID"/>
        </w:rPr>
      </w:pPr>
      <w:r>
        <w:rPr>
          <w:rFonts w:hint="default" w:ascii="Bookman Old Style" w:hAnsi="Bookman Old Style"/>
          <w:spacing w:val="-4"/>
          <w:sz w:val="22"/>
          <w:szCs w:val="22"/>
          <w:lang w:val="en-US"/>
        </w:rPr>
        <w:t>Sehubungan dengan terdapatnya Pagu Minus Belanja Pegawai pada sejumlah satker di Wilayah Pengadilan Tinggi Agama Padang, untuk itu kami bermaksud melaksanakan revisi anggaran antar sa</w:t>
      </w:r>
      <w:bookmarkStart w:id="0" w:name="_GoBack"/>
      <w:bookmarkEnd w:id="0"/>
      <w:r>
        <w:rPr>
          <w:rFonts w:hint="default" w:ascii="Bookman Old Style" w:hAnsi="Bookman Old Style"/>
          <w:spacing w:val="-4"/>
          <w:sz w:val="22"/>
          <w:szCs w:val="22"/>
          <w:lang w:val="en-US"/>
        </w:rPr>
        <w:t xml:space="preserve">tker, dengan </w:t>
      </w:r>
      <w:r>
        <w:rPr>
          <w:rFonts w:ascii="Bookman Old Style" w:hAnsi="Bookman Old Style" w:cs="Times New Roman"/>
          <w:sz w:val="24"/>
          <w:szCs w:val="24"/>
          <w:lang w:val="id-ID"/>
        </w:rPr>
        <w:t>rincian</w:t>
      </w:r>
      <w:r>
        <w:rPr>
          <w:rFonts w:hint="default" w:ascii="Bookman Old Style" w:hAnsi="Bookman Old Style" w:cs="Times New Roman"/>
          <w:sz w:val="24"/>
          <w:szCs w:val="24"/>
          <w:lang w:val="en-US"/>
        </w:rPr>
        <w:t xml:space="preserve"> sebagai berikut</w:t>
      </w:r>
      <w:r>
        <w:rPr>
          <w:rFonts w:ascii="Bookman Old Style" w:hAnsi="Bookman Old Style" w:cs="Times New Roman"/>
          <w:sz w:val="24"/>
          <w:szCs w:val="24"/>
          <w:lang w:val="id-ID"/>
        </w:rPr>
        <w:t xml:space="preserve"> : </w:t>
      </w:r>
    </w:p>
    <w:p>
      <w:pPr>
        <w:pStyle w:val="5"/>
        <w:numPr>
          <w:ilvl w:val="0"/>
          <w:numId w:val="2"/>
        </w:numPr>
        <w:spacing w:line="360" w:lineRule="auto"/>
        <w:ind w:left="706" w:leftChars="0" w:hanging="422" w:firstLineChars="0"/>
        <w:jc w:val="left"/>
        <w:rPr>
          <w:rFonts w:ascii="Bookman Old Style" w:hAnsi="Bookman Old Style" w:cs="Times New Roman"/>
          <w:sz w:val="24"/>
          <w:szCs w:val="24"/>
          <w:lang w:val="id-ID"/>
        </w:rPr>
      </w:pPr>
      <w:r>
        <w:rPr>
          <w:rFonts w:ascii="Bookman Old Style" w:hAnsi="Bookman Old Style" w:cs="Times New Roman"/>
          <w:sz w:val="24"/>
          <w:szCs w:val="24"/>
          <w:lang w:val="zh-CN"/>
        </w:rPr>
        <w:t xml:space="preserve">Jenis revisi </w:t>
      </w:r>
      <w:r>
        <w:rPr>
          <w:rFonts w:hint="default" w:ascii="Bookman Old Style" w:hAnsi="Bookman Old Style" w:cs="Times New Roman"/>
          <w:sz w:val="24"/>
          <w:szCs w:val="24"/>
          <w:lang w:val="en-US"/>
        </w:rPr>
        <w:t xml:space="preserve"> :</w:t>
      </w:r>
      <w:r>
        <w:rPr>
          <w:rFonts w:ascii="Bookman Old Style" w:hAnsi="Bookman Old Style" w:cs="Times New Roman"/>
          <w:sz w:val="24"/>
          <w:szCs w:val="24"/>
          <w:lang w:val="zh-CN"/>
        </w:rPr>
        <w:t xml:space="preserve"> </w:t>
      </w:r>
      <w:r>
        <w:rPr>
          <w:rFonts w:hint="default" w:ascii="Bookman Old Style" w:hAnsi="Bookman Old Style" w:cs="Times New Roman"/>
          <w:sz w:val="24"/>
          <w:szCs w:val="24"/>
          <w:lang w:val="en-US"/>
        </w:rPr>
        <w:t>P</w:t>
      </w:r>
      <w:r>
        <w:rPr>
          <w:rFonts w:ascii="Bookman Old Style" w:hAnsi="Bookman Old Style" w:cs="Times New Roman"/>
          <w:sz w:val="24"/>
          <w:szCs w:val="24"/>
          <w:lang w:val="zh-CN"/>
        </w:rPr>
        <w:t xml:space="preserve">ergeseran anggaran dalam hal anggaran </w:t>
      </w:r>
      <w:r>
        <w:rPr>
          <w:rFonts w:hint="default" w:ascii="Bookman Old Style" w:hAnsi="Bookman Old Style" w:cs="Times New Roman"/>
          <w:sz w:val="24"/>
          <w:szCs w:val="24"/>
          <w:lang w:val="en-US"/>
        </w:rPr>
        <w:t>te</w:t>
      </w:r>
      <w:r>
        <w:rPr>
          <w:rFonts w:ascii="Bookman Old Style" w:hAnsi="Bookman Old Style" w:cs="Times New Roman"/>
          <w:sz w:val="24"/>
          <w:szCs w:val="24"/>
          <w:lang w:val="zh-CN"/>
        </w:rPr>
        <w:t xml:space="preserve">tap dengan </w:t>
      </w:r>
    </w:p>
    <w:p>
      <w:pPr>
        <w:pStyle w:val="5"/>
        <w:spacing w:line="360" w:lineRule="auto"/>
        <w:ind w:left="426" w:firstLine="294"/>
        <w:jc w:val="left"/>
        <w:rPr>
          <w:rFonts w:ascii="Bookman Old Style" w:hAnsi="Bookman Old Style" w:cs="Times New Roman"/>
          <w:sz w:val="24"/>
          <w:szCs w:val="24"/>
          <w:lang w:val="id-ID"/>
        </w:rPr>
      </w:pPr>
      <w:r>
        <w:rPr>
          <w:rFonts w:ascii="Bookman Old Style" w:hAnsi="Bookman Old Style" w:cs="Times New Roman"/>
          <w:sz w:val="24"/>
          <w:szCs w:val="24"/>
          <w:lang w:val="zh-CN"/>
        </w:rPr>
        <w:t>tujuan optimalisasi;</w:t>
      </w:r>
    </w:p>
    <w:p>
      <w:pPr>
        <w:pStyle w:val="5"/>
        <w:spacing w:line="360" w:lineRule="auto"/>
        <w:ind w:left="426" w:firstLine="294"/>
        <w:jc w:val="left"/>
        <w:rPr>
          <w:rFonts w:ascii="Bookman Old Style" w:hAnsi="Bookman Old Style" w:cs="Times New Roman"/>
          <w:sz w:val="24"/>
          <w:szCs w:val="24"/>
          <w:lang w:val="id-ID"/>
        </w:rPr>
      </w:pPr>
      <w:r>
        <w:rPr>
          <w:rFonts w:hint="default" w:ascii="Bookman Old Style" w:hAnsi="Bookman Old Style" w:cs="Times New Roman"/>
          <w:sz w:val="24"/>
          <w:szCs w:val="24"/>
          <w:lang w:val="en-US"/>
        </w:rPr>
        <w:t>Pr</w:t>
      </w:r>
      <w:r>
        <w:rPr>
          <w:rFonts w:ascii="Bookman Old Style" w:hAnsi="Bookman Old Style" w:cs="Times New Roman"/>
          <w:sz w:val="24"/>
          <w:szCs w:val="24"/>
          <w:lang w:val="id-ID"/>
        </w:rPr>
        <w:t>ogram</w:t>
      </w:r>
      <w:r>
        <w:rPr>
          <w:rFonts w:hint="default" w:ascii="Bookman Old Style" w:hAnsi="Bookman Old Style" w:cs="Times New Roman"/>
          <w:sz w:val="24"/>
          <w:szCs w:val="24"/>
          <w:lang w:val="en-US"/>
        </w:rPr>
        <w:t xml:space="preserve"> </w:t>
      </w:r>
      <w:r>
        <w:rPr>
          <w:rFonts w:hint="default" w:ascii="Bookman Old Style" w:hAnsi="Bookman Old Style" w:cs="Times New Roman"/>
          <w:sz w:val="24"/>
          <w:szCs w:val="24"/>
          <w:lang w:val="en-US"/>
        </w:rPr>
        <w:tab/>
      </w:r>
      <w:r>
        <w:rPr>
          <w:rFonts w:hint="default" w:ascii="Bookman Old Style" w:hAnsi="Bookman Old Style" w:cs="Times New Roman"/>
          <w:sz w:val="24"/>
          <w:szCs w:val="24"/>
          <w:lang w:val="en-US"/>
        </w:rPr>
        <w:t xml:space="preserve"> </w:t>
      </w:r>
      <w:r>
        <w:rPr>
          <w:rFonts w:ascii="Bookman Old Style" w:hAnsi="Bookman Old Style" w:cs="Times New Roman"/>
          <w:sz w:val="24"/>
          <w:szCs w:val="24"/>
          <w:lang w:val="zh-CN"/>
        </w:rPr>
        <w:t xml:space="preserve">: </w:t>
      </w:r>
      <w:r>
        <w:rPr>
          <w:rFonts w:hint="default" w:ascii="Bookman Old Style" w:hAnsi="Bookman Old Style" w:cs="Times New Roman"/>
          <w:sz w:val="24"/>
          <w:szCs w:val="24"/>
          <w:lang w:val="en-US"/>
        </w:rPr>
        <w:t>Dukungan Manajemen</w:t>
      </w:r>
      <w:r>
        <w:rPr>
          <w:rFonts w:ascii="Bookman Old Style" w:hAnsi="Bookman Old Style" w:cs="Times New Roman"/>
          <w:sz w:val="24"/>
          <w:szCs w:val="24"/>
          <w:lang w:val="zh-CN"/>
        </w:rPr>
        <w:t>;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2"/>
        </w:numPr>
        <w:tabs>
          <w:tab w:val="left" w:pos="28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712" w:leftChars="0" w:hanging="424" w:firstLineChars="0"/>
        <w:jc w:val="left"/>
        <w:textAlignment w:val="auto"/>
        <w:rPr>
          <w:rFonts w:ascii="Bookman Old Style" w:hAnsi="Bookman Old Style" w:cs="Times New Roman"/>
          <w:sz w:val="24"/>
          <w:szCs w:val="24"/>
          <w:lang w:val="id-ID"/>
        </w:rPr>
      </w:pPr>
      <w:r>
        <w:rPr>
          <w:rFonts w:ascii="Bookman Old Style" w:hAnsi="Bookman Old Style" w:cs="Times New Roman"/>
          <w:sz w:val="24"/>
          <w:szCs w:val="24"/>
          <w:lang w:val="id-ID"/>
        </w:rPr>
        <w:t>Satuan kerja</w:t>
      </w:r>
      <w:r>
        <w:rPr>
          <w:rFonts w:ascii="Bookman Old Style" w:hAnsi="Bookman Old Style" w:cs="Times New Roman"/>
          <w:sz w:val="24"/>
          <w:szCs w:val="24"/>
          <w:lang w:val="zh-CN"/>
        </w:rPr>
        <w:t>:</w:t>
      </w:r>
      <w:r>
        <w:rPr>
          <w:rFonts w:ascii="Bookman Old Style" w:hAnsi="Bookman Old Style" w:cs="Times New Roman"/>
          <w:sz w:val="24"/>
          <w:szCs w:val="24"/>
          <w:lang w:val="id-ID"/>
        </w:rPr>
        <w:t xml:space="preserve"> </w:t>
      </w:r>
      <w:r>
        <w:rPr>
          <w:rFonts w:hint="default" w:ascii="Bookman Old Style" w:hAnsi="Bookman Old Style" w:cs="Times New Roman"/>
          <w:sz w:val="24"/>
          <w:szCs w:val="24"/>
          <w:lang w:val="en-US"/>
        </w:rPr>
        <w:t>Pengadilan Tinggi Agama Padang</w:t>
      </w:r>
    </w:p>
    <w:p>
      <w:pPr>
        <w:pStyle w:val="5"/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440" w:leftChars="0" w:firstLine="960" w:firstLineChars="400"/>
        <w:jc w:val="left"/>
        <w:textAlignment w:val="auto"/>
        <w:rPr>
          <w:rFonts w:hint="default" w:ascii="Bookman Old Style" w:hAnsi="Bookman Old Style" w:cs="Times New Roman"/>
          <w:sz w:val="24"/>
          <w:szCs w:val="24"/>
          <w:lang w:val="en-US"/>
        </w:rPr>
      </w:pPr>
      <w:r>
        <w:rPr>
          <w:rFonts w:hint="default" w:ascii="Bookman Old Style" w:hAnsi="Bookman Old Style" w:cs="Times New Roman"/>
          <w:sz w:val="24"/>
          <w:szCs w:val="24"/>
          <w:lang w:val="en-US"/>
        </w:rPr>
        <w:t>Pengadilan Agama Solok</w:t>
      </w:r>
    </w:p>
    <w:p>
      <w:pPr>
        <w:pStyle w:val="5"/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440" w:leftChars="0" w:firstLine="960" w:firstLineChars="400"/>
        <w:jc w:val="left"/>
        <w:textAlignment w:val="auto"/>
        <w:rPr>
          <w:rFonts w:hint="default" w:ascii="Bookman Old Style" w:hAnsi="Bookman Old Style" w:cs="Times New Roman"/>
          <w:sz w:val="24"/>
          <w:szCs w:val="24"/>
          <w:lang w:val="en-US"/>
        </w:rPr>
      </w:pPr>
      <w:r>
        <w:rPr>
          <w:rFonts w:hint="default" w:ascii="Bookman Old Style" w:hAnsi="Bookman Old Style" w:cs="Times New Roman"/>
          <w:sz w:val="24"/>
          <w:szCs w:val="24"/>
          <w:lang w:val="en-US"/>
        </w:rPr>
        <w:t>Pengadilan Agama Sawahlunto</w:t>
      </w:r>
    </w:p>
    <w:p>
      <w:pPr>
        <w:pStyle w:val="5"/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440" w:leftChars="0" w:firstLine="960" w:firstLineChars="400"/>
        <w:jc w:val="left"/>
        <w:textAlignment w:val="auto"/>
        <w:rPr>
          <w:rFonts w:hint="default" w:ascii="Bookman Old Style" w:hAnsi="Bookman Old Style" w:cs="Times New Roman"/>
          <w:sz w:val="24"/>
          <w:szCs w:val="24"/>
          <w:lang w:val="en-US"/>
        </w:rPr>
      </w:pPr>
      <w:r>
        <w:rPr>
          <w:rFonts w:hint="default" w:ascii="Bookman Old Style" w:hAnsi="Bookman Old Style" w:cs="Times New Roman"/>
          <w:sz w:val="24"/>
          <w:szCs w:val="24"/>
          <w:lang w:val="en-US"/>
        </w:rPr>
        <w:t>Pengadilan Agama Padang Panjang</w:t>
      </w:r>
    </w:p>
    <w:p>
      <w:pPr>
        <w:pStyle w:val="5"/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440" w:leftChars="0" w:firstLine="960" w:firstLineChars="400"/>
        <w:jc w:val="left"/>
        <w:textAlignment w:val="auto"/>
        <w:rPr>
          <w:rFonts w:hint="default" w:ascii="Bookman Old Style" w:hAnsi="Bookman Old Style" w:cs="Times New Roman"/>
          <w:sz w:val="24"/>
          <w:szCs w:val="24"/>
          <w:lang w:val="en-US"/>
        </w:rPr>
      </w:pPr>
      <w:r>
        <w:rPr>
          <w:rFonts w:hint="default" w:ascii="Bookman Old Style" w:hAnsi="Bookman Old Style" w:cs="Times New Roman"/>
          <w:sz w:val="24"/>
          <w:szCs w:val="24"/>
          <w:lang w:val="en-US"/>
        </w:rPr>
        <w:t>Pengadilan Agama Sijunjung</w:t>
      </w:r>
    </w:p>
    <w:p>
      <w:pPr>
        <w:pStyle w:val="5"/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440" w:leftChars="0" w:firstLine="960" w:firstLineChars="400"/>
        <w:jc w:val="left"/>
        <w:textAlignment w:val="auto"/>
        <w:rPr>
          <w:rFonts w:hint="default" w:ascii="Bookman Old Style" w:hAnsi="Bookman Old Style" w:cs="Times New Roman"/>
          <w:sz w:val="24"/>
          <w:szCs w:val="24"/>
          <w:lang w:val="en-US"/>
        </w:rPr>
      </w:pPr>
      <w:r>
        <w:rPr>
          <w:rFonts w:hint="default" w:ascii="Bookman Old Style" w:hAnsi="Bookman Old Style" w:cs="Times New Roman"/>
          <w:sz w:val="24"/>
          <w:szCs w:val="24"/>
          <w:lang w:val="en-US"/>
        </w:rPr>
        <w:t>Pengadilan Agama Koto Baru</w:t>
      </w:r>
    </w:p>
    <w:p>
      <w:pPr>
        <w:pStyle w:val="5"/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440" w:leftChars="0" w:firstLine="960" w:firstLineChars="400"/>
        <w:jc w:val="left"/>
        <w:textAlignment w:val="auto"/>
        <w:rPr>
          <w:rFonts w:hint="default" w:ascii="Bookman Old Style" w:hAnsi="Bookman Old Style" w:cs="Times New Roman"/>
          <w:sz w:val="24"/>
          <w:szCs w:val="24"/>
          <w:lang w:val="en-US"/>
        </w:rPr>
      </w:pPr>
      <w:r>
        <w:rPr>
          <w:rFonts w:hint="default" w:ascii="Bookman Old Style" w:hAnsi="Bookman Old Style" w:cs="Times New Roman"/>
          <w:sz w:val="24"/>
          <w:szCs w:val="24"/>
          <w:lang w:val="en-US"/>
        </w:rPr>
        <w:t>Pengadilan Agama Muara Labuh</w:t>
      </w:r>
    </w:p>
    <w:p>
      <w:pPr>
        <w:pStyle w:val="5"/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440" w:leftChars="0" w:firstLine="960" w:firstLineChars="400"/>
        <w:jc w:val="left"/>
        <w:textAlignment w:val="auto"/>
        <w:rPr>
          <w:rFonts w:hint="default" w:ascii="Bookman Old Style" w:hAnsi="Bookman Old Style" w:cs="Times New Roman"/>
          <w:sz w:val="24"/>
          <w:szCs w:val="24"/>
          <w:lang w:val="en-US"/>
        </w:rPr>
      </w:pPr>
      <w:r>
        <w:rPr>
          <w:rFonts w:hint="default" w:ascii="Bookman Old Style" w:hAnsi="Bookman Old Style" w:cs="Times New Roman"/>
          <w:sz w:val="24"/>
          <w:szCs w:val="24"/>
          <w:lang w:val="en-US"/>
        </w:rPr>
        <w:t>Pengadilan Agama Bukittinggi</w:t>
      </w:r>
    </w:p>
    <w:p>
      <w:pPr>
        <w:pStyle w:val="5"/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440" w:leftChars="0" w:firstLine="960" w:firstLineChars="400"/>
        <w:jc w:val="left"/>
        <w:textAlignment w:val="auto"/>
        <w:rPr>
          <w:rFonts w:hint="default" w:ascii="Bookman Old Style" w:hAnsi="Bookman Old Style" w:cs="Times New Roman"/>
          <w:sz w:val="24"/>
          <w:szCs w:val="24"/>
          <w:lang w:val="en-US"/>
        </w:rPr>
      </w:pPr>
      <w:r>
        <w:rPr>
          <w:rFonts w:hint="default" w:ascii="Bookman Old Style" w:hAnsi="Bookman Old Style" w:cs="Times New Roman"/>
          <w:sz w:val="24"/>
          <w:szCs w:val="24"/>
          <w:lang w:val="en-US"/>
        </w:rPr>
        <w:t>Pengadilan Agama Lubuk Sikaping</w:t>
      </w:r>
    </w:p>
    <w:p>
      <w:pPr>
        <w:pStyle w:val="5"/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440" w:leftChars="0" w:firstLine="960" w:firstLineChars="400"/>
        <w:jc w:val="left"/>
        <w:textAlignment w:val="auto"/>
        <w:rPr>
          <w:rFonts w:hint="default" w:ascii="Bookman Old Style" w:hAnsi="Bookman Old Style" w:cs="Times New Roman"/>
          <w:sz w:val="24"/>
          <w:szCs w:val="24"/>
          <w:lang w:val="en-US"/>
        </w:rPr>
      </w:pPr>
      <w:r>
        <w:rPr>
          <w:rFonts w:hint="default" w:ascii="Bookman Old Style" w:hAnsi="Bookman Old Style" w:cs="Times New Roman"/>
          <w:sz w:val="24"/>
          <w:szCs w:val="24"/>
          <w:lang w:val="en-US"/>
        </w:rPr>
        <w:t>Pengadilan Agama Talu</w:t>
      </w:r>
    </w:p>
    <w:p>
      <w:pPr>
        <w:pStyle w:val="5"/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440" w:leftChars="0" w:firstLine="960" w:firstLineChars="400"/>
        <w:jc w:val="left"/>
        <w:textAlignment w:val="auto"/>
        <w:rPr>
          <w:rFonts w:hint="default" w:ascii="Bookman Old Style" w:hAnsi="Bookman Old Style" w:cs="Times New Roman"/>
          <w:sz w:val="24"/>
          <w:szCs w:val="24"/>
          <w:lang w:val="en-US"/>
        </w:rPr>
      </w:pPr>
      <w:r>
        <w:rPr>
          <w:rFonts w:hint="default" w:ascii="Bookman Old Style" w:hAnsi="Bookman Old Style" w:cs="Times New Roman"/>
          <w:sz w:val="24"/>
          <w:szCs w:val="24"/>
          <w:lang w:val="en-US"/>
        </w:rPr>
        <w:t>Pengadilan Agama Tanjung Pati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32" w:hanging="144"/>
        <w:jc w:val="both"/>
        <w:textAlignment w:val="auto"/>
        <w:rPr>
          <w:rFonts w:ascii="Bookman Old Style" w:hAnsi="Bookman Old Style" w:cs="Times New Roman"/>
          <w:sz w:val="24"/>
          <w:szCs w:val="24"/>
          <w:lang w:val="id-ID"/>
        </w:rPr>
      </w:pPr>
      <w:r>
        <w:rPr>
          <w:rFonts w:hint="default" w:ascii="Bookman Old Style" w:hAnsi="Bookman Old Style" w:cs="Times New Roman"/>
          <w:sz w:val="24"/>
          <w:szCs w:val="24"/>
          <w:lang w:val="en-US"/>
        </w:rPr>
        <w:t>KRO</w:t>
      </w:r>
      <w:r>
        <w:rPr>
          <w:rFonts w:hint="default" w:ascii="Bookman Old Style" w:hAnsi="Bookman Old Style" w:cs="Times New Roman"/>
          <w:sz w:val="24"/>
          <w:szCs w:val="24"/>
          <w:lang w:val="en-US"/>
        </w:rPr>
        <w:tab/>
        <w:t/>
      </w:r>
      <w:r>
        <w:rPr>
          <w:rFonts w:hint="default" w:ascii="Bookman Old Style" w:hAnsi="Bookman Old Style" w:cs="Times New Roman"/>
          <w:sz w:val="24"/>
          <w:szCs w:val="24"/>
          <w:lang w:val="en-US"/>
        </w:rPr>
        <w:tab/>
        <w:t xml:space="preserve"> : 1066.EBA Layanan Dukungan Manajemen Internal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32" w:hanging="144"/>
        <w:jc w:val="both"/>
        <w:textAlignment w:val="auto"/>
        <w:rPr>
          <w:rFonts w:ascii="Bookman Old Style" w:hAnsi="Bookman Old Style" w:cs="Times New Roman"/>
          <w:sz w:val="24"/>
          <w:szCs w:val="24"/>
          <w:lang w:val="id-ID"/>
        </w:rPr>
      </w:pPr>
      <w:r>
        <w:rPr>
          <w:rFonts w:hint="default" w:ascii="Bookman Old Style" w:hAnsi="Bookman Old Style" w:cs="Times New Roman"/>
          <w:sz w:val="24"/>
          <w:szCs w:val="24"/>
          <w:lang w:val="en-US"/>
        </w:rPr>
        <w:t>RO</w:t>
      </w:r>
      <w:r>
        <w:rPr>
          <w:rFonts w:hint="default" w:ascii="Bookman Old Style" w:hAnsi="Bookman Old Style" w:cs="Times New Roman"/>
          <w:sz w:val="24"/>
          <w:szCs w:val="24"/>
          <w:lang w:val="en-US"/>
        </w:rPr>
        <w:tab/>
        <w:t/>
      </w:r>
      <w:r>
        <w:rPr>
          <w:rFonts w:hint="default" w:ascii="Bookman Old Style" w:hAnsi="Bookman Old Style" w:cs="Times New Roman"/>
          <w:sz w:val="24"/>
          <w:szCs w:val="24"/>
          <w:lang w:val="en-US"/>
        </w:rPr>
        <w:tab/>
        <w:t xml:space="preserve"> </w:t>
      </w:r>
      <w:r>
        <w:rPr>
          <w:rFonts w:ascii="Bookman Old Style" w:hAnsi="Bookman Old Style" w:cs="Times New Roman"/>
          <w:sz w:val="24"/>
          <w:szCs w:val="24"/>
          <w:lang w:val="zh-CN"/>
        </w:rPr>
        <w:t>: 1066.</w:t>
      </w:r>
      <w:r>
        <w:rPr>
          <w:rFonts w:hint="default" w:ascii="Bookman Old Style" w:hAnsi="Bookman Old Style" w:cs="Times New Roman"/>
          <w:sz w:val="24"/>
          <w:szCs w:val="24"/>
          <w:lang w:val="en-US"/>
        </w:rPr>
        <w:t>EBA.9</w:t>
      </w:r>
      <w:r>
        <w:rPr>
          <w:rFonts w:ascii="Bookman Old Style" w:hAnsi="Bookman Old Style" w:cs="Times New Roman"/>
          <w:sz w:val="24"/>
          <w:szCs w:val="24"/>
          <w:lang w:val="zh-CN"/>
        </w:rPr>
        <w:t>94</w:t>
      </w:r>
      <w:r>
        <w:rPr>
          <w:rFonts w:ascii="Bookman Old Style" w:hAnsi="Bookman Old Style" w:cs="Times New Roman"/>
          <w:sz w:val="24"/>
          <w:szCs w:val="24"/>
        </w:rPr>
        <w:t xml:space="preserve"> Layanan Perkantoran</w:t>
      </w:r>
      <w:r>
        <w:rPr>
          <w:rFonts w:ascii="Bookman Old Style" w:hAnsi="Bookman Old Style" w:cs="Times New Roman"/>
          <w:sz w:val="24"/>
          <w:szCs w:val="24"/>
          <w:lang w:val="zh-CN"/>
        </w:rPr>
        <w:t>;</w:t>
      </w:r>
    </w:p>
    <w:p>
      <w:pPr>
        <w:pStyle w:val="5"/>
        <w:numPr>
          <w:ilvl w:val="0"/>
          <w:numId w:val="2"/>
        </w:numPr>
        <w:spacing w:line="360" w:lineRule="auto"/>
        <w:ind w:left="426" w:hanging="142"/>
        <w:jc w:val="both"/>
        <w:rPr>
          <w:rFonts w:ascii="Bookman Old Style" w:hAnsi="Bookman Old Style" w:cs="Times New Roman"/>
          <w:sz w:val="24"/>
          <w:szCs w:val="24"/>
          <w:lang w:val="id-ID"/>
        </w:rPr>
      </w:pPr>
      <w:r>
        <w:rPr>
          <w:rFonts w:ascii="Bookman Old Style" w:hAnsi="Bookman Old Style" w:cs="Times New Roman"/>
          <w:sz w:val="24"/>
          <w:szCs w:val="24"/>
          <w:lang w:val="id-ID"/>
        </w:rPr>
        <w:t>Komponen</w:t>
      </w:r>
      <w:r>
        <w:rPr>
          <w:rFonts w:ascii="Bookman Old Style" w:hAnsi="Bookman Old Style" w:cs="Times New Roman"/>
          <w:sz w:val="24"/>
          <w:szCs w:val="24"/>
          <w:lang w:val="en-GB"/>
        </w:rPr>
        <w:t xml:space="preserve"> </w:t>
      </w:r>
      <w:r>
        <w:rPr>
          <w:rFonts w:hint="default" w:ascii="Bookman Old Style" w:hAnsi="Bookman Old Style" w:cs="Times New Roman"/>
          <w:sz w:val="24"/>
          <w:szCs w:val="24"/>
          <w:lang w:val="en-US"/>
        </w:rPr>
        <w:t xml:space="preserve">  </w:t>
      </w:r>
      <w:r>
        <w:rPr>
          <w:rFonts w:ascii="Bookman Old Style" w:hAnsi="Bookman Old Style" w:cs="Times New Roman"/>
          <w:sz w:val="24"/>
          <w:szCs w:val="24"/>
          <w:lang w:val="zh-CN"/>
        </w:rPr>
        <w:t>: 1066</w:t>
      </w:r>
      <w:r>
        <w:rPr>
          <w:rFonts w:ascii="Bookman Old Style" w:hAnsi="Bookman Old Style" w:cs="Times New Roman"/>
          <w:sz w:val="24"/>
          <w:szCs w:val="24"/>
          <w:lang w:val="id-ID"/>
        </w:rPr>
        <w:t>.</w:t>
      </w:r>
      <w:r>
        <w:rPr>
          <w:rFonts w:hint="default" w:ascii="Bookman Old Style" w:hAnsi="Bookman Old Style" w:cs="Times New Roman"/>
          <w:sz w:val="24"/>
          <w:szCs w:val="24"/>
          <w:lang w:val="en-US"/>
        </w:rPr>
        <w:t>EBA.</w:t>
      </w:r>
      <w:r>
        <w:rPr>
          <w:rFonts w:ascii="Bookman Old Style" w:hAnsi="Bookman Old Style" w:cs="Times New Roman"/>
          <w:sz w:val="24"/>
          <w:szCs w:val="24"/>
          <w:lang w:val="zh-CN"/>
        </w:rPr>
        <w:t>994</w:t>
      </w:r>
      <w:r>
        <w:rPr>
          <w:rFonts w:ascii="Bookman Old Style" w:hAnsi="Bookman Old Style" w:cs="Times New Roman"/>
          <w:sz w:val="24"/>
          <w:szCs w:val="24"/>
        </w:rPr>
        <w:t>.00</w:t>
      </w:r>
      <w:r>
        <w:rPr>
          <w:rFonts w:hint="default" w:ascii="Bookman Old Style" w:hAnsi="Bookman Old Style" w:cs="Times New Roman"/>
          <w:sz w:val="24"/>
          <w:szCs w:val="24"/>
          <w:lang w:val="en-US"/>
        </w:rPr>
        <w:t>1 Gaji dan tunjangan;</w:t>
      </w:r>
    </w:p>
    <w:p>
      <w:pPr>
        <w:pStyle w:val="5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240" w:leftChars="0" w:hanging="240" w:hangingChars="100"/>
        <w:jc w:val="both"/>
        <w:rPr>
          <w:rFonts w:ascii="Bookman Old Style" w:hAnsi="Bookman Old Style" w:cs="Times New Roman"/>
          <w:sz w:val="24"/>
          <w:szCs w:val="24"/>
          <w:lang w:val="en-GB"/>
        </w:rPr>
      </w:pPr>
      <w:r>
        <w:rPr>
          <w:rFonts w:ascii="Bookman Old Style" w:hAnsi="Bookman Old Style" w:cs="Times New Roman"/>
          <w:sz w:val="24"/>
          <w:szCs w:val="24"/>
          <w:lang w:val="id-ID"/>
        </w:rPr>
        <w:t xml:space="preserve">Revisi anggaran itu menyebabkan </w:t>
      </w:r>
      <w:r>
        <w:rPr>
          <w:rFonts w:ascii="Bookman Old Style" w:hAnsi="Bookman Old Style" w:cs="Fd332617-Identity-H"/>
          <w:color w:val="2D3633"/>
          <w:sz w:val="24"/>
          <w:szCs w:val="24"/>
          <w:lang w:val="zh-CN"/>
        </w:rPr>
        <w:t xml:space="preserve">pergeseran anggaran </w:t>
      </w:r>
      <w:r>
        <w:rPr>
          <w:rFonts w:hint="default" w:ascii="Bookman Old Style" w:hAnsi="Bookman Old Style" w:cs="Fd332617-Identity-H"/>
          <w:color w:val="2D3633"/>
          <w:sz w:val="24"/>
          <w:szCs w:val="24"/>
          <w:lang w:val="en-US"/>
        </w:rPr>
        <w:t>dalam 1</w:t>
      </w:r>
      <w:r>
        <w:rPr>
          <w:rFonts w:ascii="Bookman Old Style" w:hAnsi="Bookman Old Style" w:cs="Fd332617-Identity-H"/>
          <w:color w:val="2D3633"/>
          <w:sz w:val="24"/>
          <w:szCs w:val="24"/>
          <w:lang w:val="zh-CN"/>
        </w:rPr>
        <w:t xml:space="preserve"> </w:t>
      </w:r>
      <w:r>
        <w:rPr>
          <w:rFonts w:hint="default" w:ascii="Bookman Old Style" w:hAnsi="Bookman Old Style" w:cs="Fd250961-Identity-H"/>
          <w:color w:val="2D3633"/>
          <w:sz w:val="24"/>
          <w:szCs w:val="24"/>
          <w:lang w:val="en-US"/>
        </w:rPr>
        <w:t>(satu) KRO, 1 (satu) RO dan 1 (satu) komponen yang sama antar satker.</w:t>
      </w:r>
    </w:p>
    <w:p>
      <w:pPr>
        <w:pStyle w:val="5"/>
        <w:numPr>
          <w:ilvl w:val="0"/>
          <w:numId w:val="3"/>
        </w:numPr>
        <w:spacing w:line="360" w:lineRule="auto"/>
        <w:ind w:left="240" w:leftChars="0" w:hanging="240" w:hangingChars="100"/>
        <w:jc w:val="both"/>
        <w:rPr>
          <w:rFonts w:hint="default" w:ascii="Bookman Old Style" w:hAnsi="Bookman Old Style" w:cs="Bookman Old Style"/>
          <w:sz w:val="24"/>
          <w:szCs w:val="24"/>
          <w:lang w:val="zh-CN"/>
        </w:rPr>
      </w:pPr>
      <w:r>
        <w:rPr>
          <w:rFonts w:ascii="Bookman Old Style" w:hAnsi="Bookman Old Style" w:cs="Times New Roman"/>
          <w:sz w:val="24"/>
          <w:szCs w:val="24"/>
          <w:lang w:val="zh-CN"/>
        </w:rPr>
        <w:t>Pergeseran anggaran tersebut dapat dijelaskan dengan matriks semula-me</w:t>
      </w:r>
      <w:r>
        <w:rPr>
          <w:rFonts w:hint="default" w:ascii="Bookman Old Style" w:hAnsi="Bookman Old Style" w:cs="Bookman Old Style"/>
          <w:sz w:val="24"/>
          <w:szCs w:val="24"/>
          <w:lang w:val="zh-CN"/>
        </w:rPr>
        <w:t>njadi sebagai berikut:</w:t>
      </w:r>
    </w:p>
    <w:tbl>
      <w:tblPr>
        <w:tblStyle w:val="3"/>
        <w:tblW w:w="9512" w:type="dxa"/>
        <w:tblInd w:w="-5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7"/>
        <w:gridCol w:w="3317"/>
        <w:gridCol w:w="1609"/>
        <w:gridCol w:w="1558"/>
        <w:gridCol w:w="150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34" w:hRule="atLeast"/>
        </w:trPr>
        <w:tc>
          <w:tcPr>
            <w:tcW w:w="152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000000" w:fill="FFFFFF" w:themeFill="background1"/>
            <w:noWrap/>
            <w:vAlign w:val="center"/>
          </w:tcPr>
          <w:p>
            <w:pPr>
              <w:ind w:left="0"/>
              <w:jc w:val="center"/>
              <w:rPr>
                <w:rFonts w:hint="default" w:ascii="Bookman Old Style" w:hAnsi="Bookman Old Style" w:eastAsia="Times New Roman" w:cs="Bookman Old Style"/>
                <w:b/>
                <w:bCs/>
                <w:color w:val="000000"/>
                <w:sz w:val="18"/>
                <w:szCs w:val="18"/>
                <w:lang w:val="en-US" w:eastAsia="id-ID"/>
              </w:rPr>
            </w:pPr>
            <w:r>
              <w:rPr>
                <w:rFonts w:hint="default" w:ascii="Bookman Old Style" w:hAnsi="Bookman Old Style" w:cs="Bookman Old Style"/>
                <w:b/>
                <w:bCs/>
                <w:color w:val="000000"/>
                <w:sz w:val="18"/>
                <w:szCs w:val="18"/>
                <w:lang w:val="en-US" w:eastAsia="id-ID"/>
              </w:rPr>
              <w:t>Kode</w:t>
            </w:r>
          </w:p>
        </w:tc>
        <w:tc>
          <w:tcPr>
            <w:tcW w:w="3317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000000" w:fill="FFFFFF" w:themeFill="background1"/>
            <w:noWrap/>
            <w:vAlign w:val="center"/>
          </w:tcPr>
          <w:p>
            <w:pPr>
              <w:ind w:left="0"/>
              <w:jc w:val="center"/>
              <w:rPr>
                <w:rFonts w:hint="default" w:ascii="Bookman Old Style" w:hAnsi="Bookman Old Style" w:eastAsia="Times New Roman" w:cs="Bookman Old Style"/>
                <w:b/>
                <w:bCs/>
                <w:color w:val="000000"/>
                <w:sz w:val="18"/>
                <w:szCs w:val="18"/>
                <w:lang w:val="en-US" w:eastAsia="id-ID"/>
              </w:rPr>
            </w:pPr>
            <w:r>
              <w:rPr>
                <w:rFonts w:hint="default" w:ascii="Bookman Old Style" w:hAnsi="Bookman Old Style" w:eastAsia="Times New Roman" w:cs="Bookman Old Style"/>
                <w:b/>
                <w:bCs/>
                <w:color w:val="000000"/>
                <w:sz w:val="18"/>
                <w:szCs w:val="18"/>
                <w:lang w:val="en-US" w:eastAsia="id-ID"/>
              </w:rPr>
              <w:t>Uraian</w:t>
            </w:r>
          </w:p>
        </w:tc>
        <w:tc>
          <w:tcPr>
            <w:tcW w:w="46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 w:themeFill="background1"/>
            <w:noWrap/>
            <w:vAlign w:val="center"/>
          </w:tcPr>
          <w:p>
            <w:pPr>
              <w:ind w:left="-237"/>
              <w:jc w:val="center"/>
              <w:rPr>
                <w:rFonts w:hint="default" w:ascii="Bookman Old Style" w:hAnsi="Bookman Old Style" w:eastAsia="Times New Roman" w:cs="Bookman Old Style"/>
                <w:b/>
                <w:bCs/>
                <w:color w:val="000000"/>
                <w:sz w:val="18"/>
                <w:szCs w:val="18"/>
                <w:lang w:val="en-US" w:eastAsia="id-ID"/>
              </w:rPr>
            </w:pPr>
            <w:r>
              <w:rPr>
                <w:rFonts w:hint="default" w:ascii="Bookman Old Style" w:hAnsi="Bookman Old Style" w:cs="Bookman Old Style"/>
                <w:b/>
                <w:bCs/>
                <w:color w:val="000000"/>
                <w:sz w:val="18"/>
                <w:szCs w:val="18"/>
                <w:lang w:val="en-US" w:eastAsia="id-ID"/>
              </w:rPr>
              <w:t>PAGU ANGGARAN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19" w:hRule="atLeast"/>
        </w:trPr>
        <w:tc>
          <w:tcPr>
            <w:tcW w:w="152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 w:themeFill="background1"/>
            <w:noWrap/>
            <w:vAlign w:val="center"/>
          </w:tcPr>
          <w:p>
            <w:pPr>
              <w:ind w:left="0"/>
              <w:rPr>
                <w:rFonts w:hint="default" w:ascii="Bookman Old Style" w:hAnsi="Bookman Old Style" w:eastAsia="Times New Roman" w:cs="Bookman Old Style"/>
                <w:b/>
                <w:bCs/>
                <w:color w:val="000000"/>
                <w:sz w:val="18"/>
                <w:szCs w:val="18"/>
                <w:lang w:val="en-US" w:eastAsia="id-ID"/>
              </w:rPr>
            </w:pPr>
          </w:p>
        </w:tc>
        <w:tc>
          <w:tcPr>
            <w:tcW w:w="3317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 w:themeFill="background1"/>
            <w:noWrap/>
            <w:vAlign w:val="center"/>
          </w:tcPr>
          <w:p>
            <w:pPr>
              <w:ind w:left="0"/>
              <w:rPr>
                <w:rFonts w:hint="default" w:ascii="Bookman Old Style" w:hAnsi="Bookman Old Style" w:eastAsia="Times New Roman" w:cs="Bookman Old Style"/>
                <w:b/>
                <w:bCs/>
                <w:color w:val="000000"/>
                <w:sz w:val="18"/>
                <w:szCs w:val="18"/>
                <w:lang w:val="en-US" w:eastAsia="id-ID"/>
              </w:rPr>
            </w:pPr>
          </w:p>
        </w:tc>
        <w:tc>
          <w:tcPr>
            <w:tcW w:w="16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 w:themeFill="background1"/>
            <w:noWrap/>
            <w:vAlign w:val="center"/>
          </w:tcPr>
          <w:p>
            <w:pPr>
              <w:ind w:left="0" w:leftChars="0"/>
              <w:jc w:val="center"/>
              <w:rPr>
                <w:rFonts w:hint="default" w:ascii="Bookman Old Style" w:hAnsi="Bookman Old Style" w:eastAsia="Times New Roman" w:cs="Bookman Old Style"/>
                <w:b/>
                <w:bCs/>
                <w:color w:val="000000"/>
                <w:sz w:val="18"/>
                <w:szCs w:val="18"/>
                <w:lang w:val="en-US" w:eastAsia="id-ID"/>
              </w:rPr>
            </w:pPr>
            <w:r>
              <w:rPr>
                <w:rFonts w:hint="default" w:ascii="Bookman Old Style" w:hAnsi="Bookman Old Style" w:eastAsia="Times New Roman" w:cs="Bookman Old Style"/>
                <w:b/>
                <w:bCs/>
                <w:color w:val="000000"/>
                <w:sz w:val="18"/>
                <w:szCs w:val="18"/>
                <w:lang w:val="en-US" w:eastAsia="id-ID"/>
              </w:rPr>
              <w:t>SEMULA</w:t>
            </w:r>
          </w:p>
        </w:tc>
        <w:tc>
          <w:tcPr>
            <w:tcW w:w="15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 w:themeFill="background1"/>
            <w:noWrap/>
            <w:vAlign w:val="center"/>
          </w:tcPr>
          <w:p>
            <w:pPr>
              <w:ind w:left="-237" w:leftChars="0"/>
              <w:jc w:val="center"/>
              <w:rPr>
                <w:rFonts w:hint="default" w:ascii="Bookman Old Style" w:hAnsi="Bookman Old Style" w:eastAsia="Times New Roman" w:cs="Bookman Old Style"/>
                <w:b/>
                <w:bCs/>
                <w:color w:val="000000"/>
                <w:sz w:val="18"/>
                <w:szCs w:val="18"/>
                <w:lang w:val="en-US" w:eastAsia="id-ID"/>
              </w:rPr>
            </w:pPr>
            <w:r>
              <w:rPr>
                <w:rFonts w:hint="default" w:ascii="Bookman Old Style" w:hAnsi="Bookman Old Style" w:eastAsia="Times New Roman" w:cs="Bookman Old Style"/>
                <w:b/>
                <w:bCs/>
                <w:color w:val="000000"/>
                <w:sz w:val="18"/>
                <w:szCs w:val="18"/>
                <w:lang w:val="en-US" w:eastAsia="id-ID"/>
              </w:rPr>
              <w:t>MENJADI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 w:themeFill="background1"/>
            <w:noWrap/>
            <w:vAlign w:val="center"/>
          </w:tcPr>
          <w:p>
            <w:pPr>
              <w:ind w:left="-237"/>
              <w:jc w:val="center"/>
              <w:rPr>
                <w:rFonts w:hint="default" w:ascii="Bookman Old Style" w:hAnsi="Bookman Old Style" w:eastAsia="Times New Roman" w:cs="Bookman Old Style"/>
                <w:b/>
                <w:bCs/>
                <w:color w:val="000000"/>
                <w:sz w:val="18"/>
                <w:szCs w:val="18"/>
                <w:lang w:val="en-US" w:eastAsia="id-ID"/>
              </w:rPr>
            </w:pPr>
            <w:r>
              <w:rPr>
                <w:rFonts w:hint="default" w:ascii="Bookman Old Style" w:hAnsi="Bookman Old Style" w:cs="Bookman Old Style"/>
                <w:b/>
                <w:bCs/>
                <w:color w:val="000000"/>
                <w:sz w:val="18"/>
                <w:szCs w:val="18"/>
                <w:lang w:val="en-US" w:eastAsia="id-ID"/>
              </w:rPr>
              <w:t>+/-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47" w:hRule="atLeast"/>
        </w:trPr>
        <w:tc>
          <w:tcPr>
            <w:tcW w:w="15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left="0" w:leftChars="0"/>
              <w:jc w:val="center"/>
              <w:rPr>
                <w:rFonts w:hint="default" w:ascii="Bookman Old Style" w:hAnsi="Bookman Old Style" w:eastAsia="Times New Roman" w:cs="Bookman Old Style"/>
                <w:color w:val="000000"/>
                <w:sz w:val="18"/>
                <w:szCs w:val="18"/>
                <w:lang w:val="en-US" w:eastAsia="id-ID" w:bidi="ar-SA"/>
              </w:rPr>
            </w:pPr>
            <w:r>
              <w:rPr>
                <w:rFonts w:hint="default" w:ascii="Bookman Old Style" w:hAnsi="Bookman Old Style" w:cs="Bookman Old Style"/>
                <w:color w:val="000000"/>
                <w:sz w:val="18"/>
                <w:szCs w:val="18"/>
                <w:lang w:val="en-US" w:eastAsia="id-ID" w:bidi="ar-SA"/>
              </w:rPr>
              <w:t>1066.01.WA</w:t>
            </w:r>
          </w:p>
        </w:tc>
        <w:tc>
          <w:tcPr>
            <w:tcW w:w="33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left="0" w:leftChars="0"/>
              <w:jc w:val="left"/>
              <w:rPr>
                <w:rFonts w:hint="default" w:ascii="Bookman Old Style" w:hAnsi="Bookman Old Style" w:eastAsia="Times New Roman" w:cs="Bookman Old Style"/>
                <w:color w:val="000000"/>
                <w:sz w:val="18"/>
                <w:szCs w:val="18"/>
                <w:lang w:val="en-US" w:eastAsia="id-ID" w:bidi="ar-SA"/>
              </w:rPr>
            </w:pPr>
            <w:r>
              <w:rPr>
                <w:rFonts w:hint="default" w:ascii="Bookman Old Style" w:hAnsi="Bookman Old Style" w:cs="Bookman Old Style"/>
                <w:color w:val="000000"/>
                <w:sz w:val="18"/>
                <w:szCs w:val="18"/>
                <w:lang w:val="en-US" w:eastAsia="id-ID"/>
              </w:rPr>
              <w:t>Program Dukungan Manajemen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left="0" w:leftChars="0"/>
              <w:jc w:val="right"/>
              <w:rPr>
                <w:rFonts w:hint="default" w:ascii="Bookman Old Style" w:hAnsi="Bookman Old Style" w:eastAsia="Times New Roman" w:cs="Bookman Old Style"/>
                <w:color w:val="000000"/>
                <w:sz w:val="18"/>
                <w:szCs w:val="18"/>
                <w:lang w:val="en-US" w:eastAsia="id-ID" w:bidi="ar-SA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left="0" w:leftChars="0"/>
              <w:jc w:val="right"/>
              <w:rPr>
                <w:rFonts w:hint="default" w:ascii="Bookman Old Style" w:hAnsi="Bookman Old Style" w:eastAsia="Times New Roman" w:cs="Bookman Old Style"/>
                <w:color w:val="000000"/>
                <w:sz w:val="18"/>
                <w:szCs w:val="18"/>
                <w:lang w:val="id-ID" w:eastAsia="id-ID" w:bidi="ar-SA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left="0" w:leftChars="0"/>
              <w:jc w:val="right"/>
              <w:rPr>
                <w:rFonts w:hint="default" w:ascii="Bookman Old Style" w:hAnsi="Bookman Old Style" w:eastAsia="Times New Roman" w:cs="Bookman Old Style"/>
                <w:color w:val="000000"/>
                <w:sz w:val="18"/>
                <w:szCs w:val="18"/>
                <w:lang w:val="id-ID" w:eastAsia="id-ID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47" w:hRule="atLeast"/>
        </w:trPr>
        <w:tc>
          <w:tcPr>
            <w:tcW w:w="15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left="0" w:leftChars="0"/>
              <w:jc w:val="center"/>
              <w:rPr>
                <w:rFonts w:hint="default" w:ascii="Bookman Old Style" w:hAnsi="Bookman Old Style" w:eastAsia="Times New Roman" w:cs="Bookman Old Style"/>
                <w:color w:val="000000"/>
                <w:sz w:val="18"/>
                <w:szCs w:val="18"/>
                <w:lang w:val="en-US" w:eastAsia="id-ID"/>
              </w:rPr>
            </w:pPr>
            <w:r>
              <w:rPr>
                <w:rFonts w:hint="default" w:ascii="Bookman Old Style" w:hAnsi="Bookman Old Style" w:cs="Bookman Old Style"/>
                <w:color w:val="000000"/>
                <w:sz w:val="18"/>
                <w:szCs w:val="18"/>
                <w:lang w:val="en-US" w:eastAsia="id-ID"/>
              </w:rPr>
              <w:t>1066</w:t>
            </w:r>
          </w:p>
        </w:tc>
        <w:tc>
          <w:tcPr>
            <w:tcW w:w="33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left="0" w:leftChars="0"/>
              <w:jc w:val="left"/>
              <w:rPr>
                <w:rFonts w:hint="default" w:ascii="Bookman Old Style" w:hAnsi="Bookman Old Style" w:eastAsia="Times New Roman" w:cs="Bookman Old Style"/>
                <w:color w:val="000000"/>
                <w:sz w:val="18"/>
                <w:szCs w:val="18"/>
                <w:lang w:val="en-US" w:eastAsia="id-ID"/>
              </w:rPr>
            </w:pPr>
            <w:r>
              <w:rPr>
                <w:rFonts w:hint="default" w:ascii="Bookman Old Style" w:hAnsi="Bookman Old Style" w:cs="Bookman Old Style"/>
                <w:color w:val="000000"/>
                <w:sz w:val="18"/>
                <w:szCs w:val="18"/>
                <w:lang w:val="en-US" w:eastAsia="id-ID"/>
              </w:rPr>
              <w:t>Pembinaan Administrasi dan Pengelolaan Keuangan Badan Urusan Administrasi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left="0" w:leftChars="0"/>
              <w:jc w:val="right"/>
              <w:rPr>
                <w:rFonts w:hint="default" w:ascii="Bookman Old Style" w:hAnsi="Bookman Old Style" w:eastAsia="Times New Roman" w:cs="Bookman Old Style"/>
                <w:color w:val="000000"/>
                <w:sz w:val="18"/>
                <w:szCs w:val="18"/>
                <w:lang w:val="en-US" w:eastAsia="id-ID" w:bidi="ar-SA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left="0" w:leftChars="0"/>
              <w:jc w:val="right"/>
              <w:rPr>
                <w:rFonts w:hint="default" w:ascii="Bookman Old Style" w:hAnsi="Bookman Old Style" w:eastAsia="Times New Roman" w:cs="Bookman Old Style"/>
                <w:color w:val="000000"/>
                <w:sz w:val="18"/>
                <w:szCs w:val="18"/>
                <w:lang w:val="id-ID" w:eastAsia="id-ID" w:bidi="ar-SA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left="0" w:leftChars="0"/>
              <w:jc w:val="right"/>
              <w:rPr>
                <w:rFonts w:hint="default" w:ascii="Bookman Old Style" w:hAnsi="Bookman Old Style" w:eastAsia="Times New Roman" w:cs="Bookman Old Style"/>
                <w:color w:val="000000"/>
                <w:sz w:val="18"/>
                <w:szCs w:val="18"/>
                <w:lang w:val="id-ID" w:eastAsia="id-ID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19" w:hRule="atLeast"/>
        </w:trPr>
        <w:tc>
          <w:tcPr>
            <w:tcW w:w="15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left="0" w:leftChars="0"/>
              <w:jc w:val="center"/>
              <w:rPr>
                <w:rFonts w:hint="default" w:ascii="Bookman Old Style" w:hAnsi="Bookman Old Style" w:eastAsia="Times New Roman" w:cs="Bookman Old Style"/>
                <w:color w:val="000000"/>
                <w:sz w:val="18"/>
                <w:szCs w:val="18"/>
                <w:lang w:val="en-US" w:eastAsia="id-ID" w:bidi="ar-SA"/>
              </w:rPr>
            </w:pPr>
            <w:r>
              <w:rPr>
                <w:rFonts w:hint="default" w:ascii="Bookman Old Style" w:hAnsi="Bookman Old Style" w:cs="Bookman Old Style"/>
                <w:color w:val="000000"/>
                <w:sz w:val="18"/>
                <w:szCs w:val="18"/>
                <w:lang w:val="en-US" w:eastAsia="id-ID" w:bidi="ar-SA"/>
              </w:rPr>
              <w:t>1066.EBA.994</w:t>
            </w:r>
          </w:p>
        </w:tc>
        <w:tc>
          <w:tcPr>
            <w:tcW w:w="33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left="0" w:leftChars="0"/>
              <w:jc w:val="left"/>
              <w:rPr>
                <w:rFonts w:hint="default" w:ascii="Bookman Old Style" w:hAnsi="Bookman Old Style" w:eastAsia="Times New Roman" w:cs="Bookman Old Style"/>
                <w:color w:val="000000"/>
                <w:sz w:val="18"/>
                <w:szCs w:val="18"/>
                <w:lang w:val="en-US" w:eastAsia="id-ID" w:bidi="ar-SA"/>
              </w:rPr>
            </w:pPr>
            <w:r>
              <w:rPr>
                <w:rFonts w:hint="default" w:ascii="Bookman Old Style" w:hAnsi="Bookman Old Style" w:cs="Bookman Old Style"/>
                <w:color w:val="000000"/>
                <w:sz w:val="18"/>
                <w:szCs w:val="18"/>
                <w:lang w:val="en-US" w:eastAsia="id-ID"/>
              </w:rPr>
              <w:t>Layanan Perkantoran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left="0" w:leftChars="0"/>
              <w:jc w:val="right"/>
              <w:rPr>
                <w:rFonts w:hint="default" w:ascii="Bookman Old Style" w:hAnsi="Bookman Old Style" w:eastAsia="Times New Roman" w:cs="Bookman Old Style"/>
                <w:color w:val="000000"/>
                <w:sz w:val="18"/>
                <w:szCs w:val="18"/>
                <w:lang w:val="en-US" w:eastAsia="id-ID" w:bidi="ar-SA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left="0" w:leftChars="0"/>
              <w:jc w:val="right"/>
              <w:rPr>
                <w:rFonts w:hint="default" w:ascii="Bookman Old Style" w:hAnsi="Bookman Old Style" w:eastAsia="Times New Roman" w:cs="Bookman Old Style"/>
                <w:color w:val="000000"/>
                <w:sz w:val="18"/>
                <w:szCs w:val="18"/>
                <w:lang w:val="id-ID" w:eastAsia="id-ID" w:bidi="ar-SA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left="0" w:leftChars="0"/>
              <w:jc w:val="right"/>
              <w:rPr>
                <w:rFonts w:hint="default" w:ascii="Bookman Old Style" w:hAnsi="Bookman Old Style" w:eastAsia="Times New Roman" w:cs="Bookman Old Style"/>
                <w:color w:val="000000"/>
                <w:sz w:val="18"/>
                <w:szCs w:val="18"/>
                <w:lang w:val="id-ID" w:eastAsia="id-ID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19" w:hRule="atLeast"/>
        </w:trPr>
        <w:tc>
          <w:tcPr>
            <w:tcW w:w="15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left="0" w:leftChars="0"/>
              <w:jc w:val="center"/>
              <w:rPr>
                <w:rFonts w:hint="default" w:ascii="Bookman Old Style" w:hAnsi="Bookman Old Style" w:cs="Bookman Old Style"/>
                <w:color w:val="000000"/>
                <w:sz w:val="18"/>
                <w:szCs w:val="18"/>
                <w:lang w:val="en-US" w:eastAsia="id-ID" w:bidi="ar-SA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left="0" w:leftChars="0"/>
              <w:jc w:val="left"/>
              <w:rPr>
                <w:rFonts w:hint="default" w:ascii="Bookman Old Style" w:hAnsi="Bookman Old Style" w:cs="Bookman Old Style"/>
                <w:color w:val="000000"/>
                <w:sz w:val="18"/>
                <w:szCs w:val="18"/>
                <w:lang w:val="en-US" w:eastAsia="id-ID"/>
              </w:rPr>
            </w:pPr>
            <w:r>
              <w:rPr>
                <w:rFonts w:hint="default" w:ascii="Bookman Old Style" w:hAnsi="Bookman Old Style" w:cs="Bookman Old Style"/>
                <w:color w:val="000000"/>
                <w:sz w:val="18"/>
                <w:szCs w:val="18"/>
                <w:lang w:val="en-US" w:eastAsia="id-ID"/>
              </w:rPr>
              <w:t>Pengadilan Tinggi Agama Padang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left="0" w:leftChars="0"/>
              <w:jc w:val="right"/>
              <w:rPr>
                <w:rFonts w:hint="default" w:ascii="Bookman Old Style" w:hAnsi="Bookman Old Style" w:eastAsia="Times New Roman" w:cs="Bookman Old Style"/>
                <w:color w:val="000000"/>
                <w:sz w:val="16"/>
                <w:szCs w:val="16"/>
                <w:lang w:val="en-US" w:eastAsia="id-ID" w:bidi="ar-SA"/>
              </w:rPr>
            </w:pPr>
            <w:r>
              <w:rPr>
                <w:rFonts w:hint="default" w:ascii="Bookman Old Style" w:hAnsi="Bookman Old Style" w:eastAsia="Times New Roman"/>
                <w:color w:val="000000"/>
                <w:sz w:val="16"/>
                <w:szCs w:val="16"/>
                <w:lang w:val="en-US" w:eastAsia="id-ID"/>
              </w:rPr>
              <w:t>10,433,190,000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left="0" w:leftChars="0"/>
              <w:jc w:val="right"/>
              <w:rPr>
                <w:rFonts w:hint="default" w:ascii="Bookman Old Style" w:hAnsi="Bookman Old Style" w:eastAsia="Times New Roman" w:cs="Bookman Old Style"/>
                <w:color w:val="000000"/>
                <w:sz w:val="16"/>
                <w:szCs w:val="16"/>
                <w:lang w:val="id-ID" w:eastAsia="id-ID" w:bidi="ar-SA"/>
              </w:rPr>
            </w:pPr>
            <w:r>
              <w:rPr>
                <w:rFonts w:hint="default" w:ascii="Bookman Old Style" w:hAnsi="Bookman Old Style" w:eastAsia="Times New Roman"/>
                <w:color w:val="000000"/>
                <w:sz w:val="16"/>
                <w:szCs w:val="16"/>
                <w:lang w:val="id-ID" w:eastAsia="id-ID"/>
              </w:rPr>
              <w:t>9,768,190,000</w:t>
            </w:r>
          </w:p>
        </w:tc>
        <w:tc>
          <w:tcPr>
            <w:tcW w:w="1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left="0" w:leftChars="0"/>
              <w:jc w:val="right"/>
              <w:rPr>
                <w:rFonts w:hint="default" w:ascii="Bookman Old Style" w:hAnsi="Bookman Old Style" w:eastAsia="Times New Roman" w:cs="Bookman Old Style"/>
                <w:color w:val="000000"/>
                <w:sz w:val="16"/>
                <w:szCs w:val="16"/>
                <w:lang w:val="id-ID" w:eastAsia="id-ID" w:bidi="ar-SA"/>
              </w:rPr>
            </w:pPr>
            <w:r>
              <w:rPr>
                <w:rFonts w:hint="default" w:ascii="Bookman Old Style" w:hAnsi="Bookman Old Style" w:eastAsia="Times New Roman"/>
                <w:color w:val="000000"/>
                <w:sz w:val="16"/>
                <w:szCs w:val="16"/>
                <w:lang w:val="id-ID" w:eastAsia="id-ID"/>
              </w:rPr>
              <w:t>-665,000,000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34" w:hRule="atLeast"/>
        </w:trPr>
        <w:tc>
          <w:tcPr>
            <w:tcW w:w="15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left="0" w:leftChars="0"/>
              <w:jc w:val="center"/>
              <w:rPr>
                <w:rFonts w:hint="default" w:ascii="Bookman Old Style" w:hAnsi="Bookman Old Style" w:eastAsia="Times New Roman" w:cs="Bookman Old Style"/>
                <w:color w:val="000000"/>
                <w:sz w:val="18"/>
                <w:szCs w:val="18"/>
                <w:lang w:val="en-US" w:eastAsia="id-ID" w:bidi="ar-SA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left="0" w:leftChars="0"/>
              <w:jc w:val="left"/>
              <w:rPr>
                <w:rFonts w:hint="default" w:ascii="Bookman Old Style" w:hAnsi="Bookman Old Style" w:eastAsia="Times New Roman" w:cs="Bookman Old Style"/>
                <w:color w:val="000000"/>
                <w:sz w:val="18"/>
                <w:szCs w:val="18"/>
                <w:lang w:val="en-US" w:eastAsia="id-ID" w:bidi="ar-SA"/>
              </w:rPr>
            </w:pPr>
            <w:r>
              <w:rPr>
                <w:rFonts w:hint="default" w:ascii="Bookman Old Style" w:hAnsi="Bookman Old Style" w:cs="Bookman Old Style"/>
                <w:color w:val="000000"/>
                <w:sz w:val="18"/>
                <w:szCs w:val="18"/>
                <w:lang w:val="en-US" w:eastAsia="id-ID" w:bidi="ar-SA"/>
              </w:rPr>
              <w:t>Pengadilan Agama Solok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left="0" w:leftChars="0"/>
              <w:jc w:val="right"/>
              <w:rPr>
                <w:rFonts w:hint="default" w:ascii="Bookman Old Style" w:hAnsi="Bookman Old Style" w:eastAsia="Times New Roman" w:cs="Bookman Old Style"/>
                <w:color w:val="000000"/>
                <w:sz w:val="16"/>
                <w:szCs w:val="16"/>
                <w:lang w:val="en-US" w:eastAsia="id-ID" w:bidi="ar-SA"/>
              </w:rPr>
            </w:pPr>
            <w:r>
              <w:rPr>
                <w:rFonts w:hint="default" w:ascii="Bookman Old Style" w:hAnsi="Bookman Old Style" w:eastAsia="Times New Roman"/>
                <w:color w:val="000000"/>
                <w:sz w:val="16"/>
                <w:szCs w:val="16"/>
                <w:lang w:val="en-US" w:eastAsia="id-ID"/>
              </w:rPr>
              <w:t>1,995,205,000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left="0" w:leftChars="0"/>
              <w:jc w:val="right"/>
              <w:rPr>
                <w:rFonts w:hint="default" w:ascii="Bookman Old Style" w:hAnsi="Bookman Old Style" w:eastAsia="Times New Roman" w:cs="Bookman Old Style"/>
                <w:color w:val="000000"/>
                <w:sz w:val="16"/>
                <w:szCs w:val="16"/>
                <w:lang w:val="id-ID" w:eastAsia="id-ID" w:bidi="ar-SA"/>
              </w:rPr>
            </w:pPr>
            <w:r>
              <w:rPr>
                <w:rFonts w:hint="default" w:ascii="Bookman Old Style" w:hAnsi="Bookman Old Style" w:eastAsia="Times New Roman"/>
                <w:color w:val="000000"/>
                <w:sz w:val="16"/>
                <w:szCs w:val="16"/>
                <w:lang w:val="id-ID" w:eastAsia="id-ID"/>
              </w:rPr>
              <w:t>2,251,205,000</w:t>
            </w:r>
          </w:p>
        </w:tc>
        <w:tc>
          <w:tcPr>
            <w:tcW w:w="1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left="0" w:leftChars="0"/>
              <w:jc w:val="right"/>
              <w:rPr>
                <w:rFonts w:hint="default" w:ascii="Bookman Old Style" w:hAnsi="Bookman Old Style" w:eastAsia="Times New Roman" w:cs="Bookman Old Style"/>
                <w:color w:val="000000"/>
                <w:sz w:val="16"/>
                <w:szCs w:val="16"/>
                <w:lang w:val="id-ID" w:eastAsia="id-ID" w:bidi="ar-SA"/>
              </w:rPr>
            </w:pPr>
            <w:r>
              <w:rPr>
                <w:rFonts w:hint="default" w:ascii="Bookman Old Style" w:hAnsi="Bookman Old Style" w:eastAsia="Times New Roman"/>
                <w:color w:val="000000"/>
                <w:sz w:val="16"/>
                <w:szCs w:val="16"/>
                <w:lang w:val="id-ID" w:eastAsia="id-ID"/>
              </w:rPr>
              <w:t>256,000,000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9" w:hRule="atLeast"/>
        </w:trPr>
        <w:tc>
          <w:tcPr>
            <w:tcW w:w="15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left="0" w:leftChars="0"/>
              <w:jc w:val="center"/>
              <w:rPr>
                <w:rFonts w:hint="default" w:ascii="Bookman Old Style" w:hAnsi="Bookman Old Style" w:eastAsia="Times New Roman" w:cs="Bookman Old Style"/>
                <w:color w:val="000000"/>
                <w:sz w:val="18"/>
                <w:szCs w:val="18"/>
                <w:lang w:val="en-US" w:eastAsia="id-ID" w:bidi="ar-SA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left="0" w:leftChars="0"/>
              <w:jc w:val="left"/>
              <w:rPr>
                <w:rFonts w:hint="default" w:ascii="Bookman Old Style" w:hAnsi="Bookman Old Style" w:eastAsia="Times New Roman" w:cs="Bookman Old Style"/>
                <w:color w:val="000000"/>
                <w:sz w:val="18"/>
                <w:szCs w:val="18"/>
                <w:lang w:val="en-US" w:eastAsia="id-ID" w:bidi="ar-SA"/>
              </w:rPr>
            </w:pPr>
            <w:r>
              <w:rPr>
                <w:rFonts w:hint="default" w:ascii="Bookman Old Style" w:hAnsi="Bookman Old Style" w:cs="Bookman Old Style"/>
                <w:color w:val="000000"/>
                <w:sz w:val="18"/>
                <w:szCs w:val="18"/>
                <w:lang w:val="en-US" w:eastAsia="id-ID" w:bidi="ar-SA"/>
              </w:rPr>
              <w:t>Pengadilan Agama Sawahlunto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left="0" w:leftChars="0"/>
              <w:jc w:val="right"/>
              <w:rPr>
                <w:rFonts w:hint="default" w:ascii="Bookman Old Style" w:hAnsi="Bookman Old Style" w:eastAsia="Times New Roman" w:cs="Bookman Old Style"/>
                <w:color w:val="000000"/>
                <w:sz w:val="16"/>
                <w:szCs w:val="16"/>
                <w:lang w:val="en-US" w:eastAsia="id-ID" w:bidi="ar-SA"/>
              </w:rPr>
            </w:pPr>
            <w:r>
              <w:rPr>
                <w:rFonts w:hint="default" w:ascii="Bookman Old Style" w:hAnsi="Bookman Old Style" w:eastAsia="Times New Roman"/>
                <w:color w:val="000000"/>
                <w:sz w:val="16"/>
                <w:szCs w:val="16"/>
                <w:lang w:val="en-US" w:eastAsia="id-ID"/>
              </w:rPr>
              <w:t>1,825,447,000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left="0" w:leftChars="0"/>
              <w:jc w:val="right"/>
              <w:rPr>
                <w:rFonts w:hint="default" w:ascii="Bookman Old Style" w:hAnsi="Bookman Old Style" w:eastAsia="Times New Roman" w:cs="Bookman Old Style"/>
                <w:color w:val="000000"/>
                <w:sz w:val="16"/>
                <w:szCs w:val="16"/>
                <w:lang w:val="en-US" w:eastAsia="id-ID" w:bidi="ar-SA"/>
              </w:rPr>
            </w:pPr>
            <w:r>
              <w:rPr>
                <w:rFonts w:hint="default" w:ascii="Bookman Old Style" w:hAnsi="Bookman Old Style" w:eastAsia="Times New Roman"/>
                <w:color w:val="000000"/>
                <w:sz w:val="16"/>
                <w:szCs w:val="16"/>
                <w:lang w:val="en-US" w:eastAsia="id-ID"/>
              </w:rPr>
              <w:t>1,860,447,000</w:t>
            </w:r>
          </w:p>
        </w:tc>
        <w:tc>
          <w:tcPr>
            <w:tcW w:w="1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left="0" w:leftChars="0"/>
              <w:jc w:val="right"/>
              <w:rPr>
                <w:rFonts w:hint="default" w:ascii="Bookman Old Style" w:hAnsi="Bookman Old Style" w:eastAsia="Times New Roman" w:cs="Bookman Old Style"/>
                <w:color w:val="000000"/>
                <w:sz w:val="16"/>
                <w:szCs w:val="16"/>
                <w:lang w:val="en-US" w:eastAsia="id-ID" w:bidi="ar-SA"/>
              </w:rPr>
            </w:pPr>
            <w:r>
              <w:rPr>
                <w:rFonts w:hint="default" w:ascii="Bookman Old Style" w:hAnsi="Bookman Old Style" w:eastAsia="Times New Roman"/>
                <w:color w:val="000000"/>
                <w:sz w:val="16"/>
                <w:szCs w:val="16"/>
                <w:lang w:val="en-US" w:eastAsia="id-ID"/>
              </w:rPr>
              <w:t>35,000,000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9" w:hRule="atLeast"/>
        </w:trPr>
        <w:tc>
          <w:tcPr>
            <w:tcW w:w="15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left="0" w:leftChars="0"/>
              <w:jc w:val="center"/>
              <w:rPr>
                <w:rFonts w:hint="default" w:ascii="Bookman Old Style" w:hAnsi="Bookman Old Style" w:eastAsia="Times New Roman" w:cs="Bookman Old Style"/>
                <w:color w:val="000000"/>
                <w:sz w:val="18"/>
                <w:szCs w:val="18"/>
                <w:lang w:val="en-US" w:eastAsia="id-ID" w:bidi="ar-SA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left="0" w:leftChars="0"/>
              <w:jc w:val="left"/>
              <w:rPr>
                <w:rFonts w:hint="default" w:ascii="Bookman Old Style" w:hAnsi="Bookman Old Style" w:eastAsia="Times New Roman" w:cs="Bookman Old Style"/>
                <w:color w:val="000000"/>
                <w:sz w:val="18"/>
                <w:szCs w:val="18"/>
                <w:lang w:val="en-US" w:eastAsia="id-ID" w:bidi="ar-SA"/>
              </w:rPr>
            </w:pPr>
            <w:r>
              <w:rPr>
                <w:rFonts w:hint="default" w:ascii="Bookman Old Style" w:hAnsi="Bookman Old Style" w:cs="Bookman Old Style"/>
                <w:color w:val="000000"/>
                <w:sz w:val="18"/>
                <w:szCs w:val="18"/>
                <w:lang w:val="en-US" w:eastAsia="id-ID" w:bidi="ar-SA"/>
              </w:rPr>
              <w:t>Pengadilan Agama Padang Panjang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left="0" w:leftChars="0"/>
              <w:jc w:val="right"/>
              <w:rPr>
                <w:rFonts w:hint="default" w:ascii="Bookman Old Style" w:hAnsi="Bookman Old Style" w:eastAsia="Times New Roman" w:cs="Bookman Old Style"/>
                <w:color w:val="000000"/>
                <w:sz w:val="16"/>
                <w:szCs w:val="16"/>
                <w:lang w:val="en-US" w:eastAsia="id-ID" w:bidi="ar-SA"/>
              </w:rPr>
            </w:pPr>
            <w:r>
              <w:rPr>
                <w:rFonts w:hint="default" w:ascii="Bookman Old Style" w:hAnsi="Bookman Old Style"/>
                <w:color w:val="000000"/>
                <w:sz w:val="16"/>
                <w:szCs w:val="16"/>
                <w:lang w:val="en-US" w:eastAsia="id-ID"/>
              </w:rPr>
              <w:t>2,122,909,000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left="0" w:leftChars="0"/>
              <w:jc w:val="right"/>
              <w:rPr>
                <w:rFonts w:hint="default" w:ascii="Bookman Old Style" w:hAnsi="Bookman Old Style" w:eastAsia="Times New Roman" w:cs="Bookman Old Style"/>
                <w:color w:val="000000"/>
                <w:sz w:val="16"/>
                <w:szCs w:val="16"/>
                <w:lang w:val="en-US" w:eastAsia="id-ID" w:bidi="ar-SA"/>
              </w:rPr>
            </w:pPr>
            <w:r>
              <w:rPr>
                <w:rFonts w:hint="default" w:ascii="Bookman Old Style" w:hAnsi="Bookman Old Style" w:eastAsia="Times New Roman"/>
                <w:color w:val="000000"/>
                <w:sz w:val="16"/>
                <w:szCs w:val="16"/>
                <w:lang w:val="en-US" w:eastAsia="id-ID"/>
              </w:rPr>
              <w:t>2,227,909,000</w:t>
            </w:r>
          </w:p>
        </w:tc>
        <w:tc>
          <w:tcPr>
            <w:tcW w:w="1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left="0" w:leftChars="0"/>
              <w:jc w:val="right"/>
              <w:rPr>
                <w:rFonts w:hint="default" w:ascii="Bookman Old Style" w:hAnsi="Bookman Old Style" w:cs="Bookman Old Style"/>
                <w:color w:val="000000"/>
                <w:sz w:val="16"/>
                <w:szCs w:val="16"/>
                <w:lang w:val="en-US" w:eastAsia="id-ID" w:bidi="ar-SA"/>
              </w:rPr>
            </w:pPr>
            <w:r>
              <w:rPr>
                <w:rFonts w:hint="default" w:ascii="Bookman Old Style" w:hAnsi="Bookman Old Style"/>
                <w:color w:val="000000"/>
                <w:sz w:val="16"/>
                <w:szCs w:val="16"/>
                <w:lang w:val="en-US" w:eastAsia="id-ID"/>
              </w:rPr>
              <w:t>105,000,000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9" w:hRule="atLeast"/>
        </w:trPr>
        <w:tc>
          <w:tcPr>
            <w:tcW w:w="15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left="0" w:leftChars="0"/>
              <w:jc w:val="center"/>
              <w:rPr>
                <w:rFonts w:hint="default" w:ascii="Bookman Old Style" w:hAnsi="Bookman Old Style" w:eastAsia="Times New Roman" w:cs="Bookman Old Style"/>
                <w:color w:val="000000"/>
                <w:sz w:val="18"/>
                <w:szCs w:val="18"/>
                <w:lang w:val="en-US" w:eastAsia="id-ID" w:bidi="ar-SA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left="0" w:leftChars="0"/>
              <w:jc w:val="left"/>
              <w:rPr>
                <w:rFonts w:hint="default" w:ascii="Bookman Old Style" w:hAnsi="Bookman Old Style" w:eastAsia="Times New Roman" w:cs="Bookman Old Style"/>
                <w:color w:val="000000"/>
                <w:sz w:val="18"/>
                <w:szCs w:val="18"/>
                <w:lang w:val="en-US" w:eastAsia="id-ID" w:bidi="ar-SA"/>
              </w:rPr>
            </w:pPr>
            <w:r>
              <w:rPr>
                <w:rFonts w:hint="default" w:ascii="Bookman Old Style" w:hAnsi="Bookman Old Style" w:cs="Bookman Old Style"/>
                <w:color w:val="000000"/>
                <w:sz w:val="18"/>
                <w:szCs w:val="18"/>
                <w:lang w:val="en-US" w:eastAsia="id-ID" w:bidi="ar-SA"/>
              </w:rPr>
              <w:t>Pengadilan Agama Sijunjung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left="0" w:leftChars="0"/>
              <w:jc w:val="right"/>
              <w:rPr>
                <w:rFonts w:hint="default" w:ascii="Bookman Old Style" w:hAnsi="Bookman Old Style" w:eastAsia="Times New Roman" w:cs="Bookman Old Style"/>
                <w:color w:val="000000"/>
                <w:sz w:val="16"/>
                <w:szCs w:val="16"/>
                <w:lang w:val="en-US" w:eastAsia="id-ID" w:bidi="ar-SA"/>
              </w:rPr>
            </w:pPr>
            <w:r>
              <w:rPr>
                <w:rFonts w:hint="default" w:ascii="Bookman Old Style" w:hAnsi="Bookman Old Style" w:eastAsia="Times New Roman"/>
                <w:color w:val="000000"/>
                <w:sz w:val="16"/>
                <w:szCs w:val="16"/>
                <w:lang w:val="en-US" w:eastAsia="id-ID"/>
              </w:rPr>
              <w:t>1,485,719,000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left="0" w:leftChars="0"/>
              <w:jc w:val="right"/>
              <w:rPr>
                <w:rFonts w:hint="default" w:ascii="Bookman Old Style" w:hAnsi="Bookman Old Style" w:eastAsia="Times New Roman" w:cs="Bookman Old Style"/>
                <w:color w:val="000000"/>
                <w:sz w:val="16"/>
                <w:szCs w:val="16"/>
                <w:lang w:val="id-ID" w:eastAsia="id-ID" w:bidi="ar-SA"/>
              </w:rPr>
            </w:pPr>
            <w:r>
              <w:rPr>
                <w:rFonts w:hint="default" w:ascii="Bookman Old Style" w:hAnsi="Bookman Old Style" w:eastAsia="Times New Roman"/>
                <w:color w:val="000000"/>
                <w:sz w:val="16"/>
                <w:szCs w:val="16"/>
                <w:lang w:val="id-ID" w:eastAsia="id-ID"/>
              </w:rPr>
              <w:t>1,967,719,000</w:t>
            </w:r>
          </w:p>
        </w:tc>
        <w:tc>
          <w:tcPr>
            <w:tcW w:w="1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left="0" w:leftChars="0"/>
              <w:jc w:val="right"/>
              <w:rPr>
                <w:rFonts w:hint="default" w:ascii="Bookman Old Style" w:hAnsi="Bookman Old Style" w:eastAsia="Times New Roman" w:cs="Bookman Old Style"/>
                <w:color w:val="000000"/>
                <w:sz w:val="16"/>
                <w:szCs w:val="16"/>
                <w:lang w:val="id-ID" w:eastAsia="id-ID" w:bidi="ar-SA"/>
              </w:rPr>
            </w:pPr>
            <w:r>
              <w:rPr>
                <w:rFonts w:hint="default" w:ascii="Bookman Old Style" w:hAnsi="Bookman Old Style" w:eastAsia="Times New Roman"/>
                <w:color w:val="000000"/>
                <w:sz w:val="16"/>
                <w:szCs w:val="16"/>
                <w:lang w:val="id-ID" w:eastAsia="id-ID"/>
              </w:rPr>
              <w:t>482,000,000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9" w:hRule="atLeast"/>
        </w:trPr>
        <w:tc>
          <w:tcPr>
            <w:tcW w:w="15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left="0" w:leftChars="0"/>
              <w:jc w:val="center"/>
              <w:rPr>
                <w:rFonts w:hint="default" w:ascii="Bookman Old Style" w:hAnsi="Bookman Old Style" w:eastAsia="Times New Roman" w:cs="Bookman Old Style"/>
                <w:color w:val="000000"/>
                <w:sz w:val="18"/>
                <w:szCs w:val="18"/>
                <w:lang w:val="en-US" w:eastAsia="id-ID" w:bidi="ar-SA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left="0" w:leftChars="0"/>
              <w:jc w:val="left"/>
              <w:rPr>
                <w:rFonts w:hint="default" w:ascii="Bookman Old Style" w:hAnsi="Bookman Old Style" w:eastAsia="Times New Roman" w:cs="Bookman Old Style"/>
                <w:color w:val="000000"/>
                <w:sz w:val="18"/>
                <w:szCs w:val="18"/>
                <w:lang w:val="en-US" w:eastAsia="id-ID" w:bidi="ar-SA"/>
              </w:rPr>
            </w:pPr>
            <w:r>
              <w:rPr>
                <w:rFonts w:hint="default" w:ascii="Bookman Old Style" w:hAnsi="Bookman Old Style" w:cs="Bookman Old Style"/>
                <w:color w:val="000000"/>
                <w:sz w:val="18"/>
                <w:szCs w:val="18"/>
                <w:lang w:val="en-US" w:eastAsia="id-ID" w:bidi="ar-SA"/>
              </w:rPr>
              <w:t>Pengadilan Agama Koto Baru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left="0" w:leftChars="0"/>
              <w:jc w:val="right"/>
              <w:rPr>
                <w:rFonts w:hint="default" w:ascii="Bookman Old Style" w:hAnsi="Bookman Old Style" w:eastAsia="Times New Roman" w:cs="Bookman Old Style"/>
                <w:color w:val="000000"/>
                <w:sz w:val="16"/>
                <w:szCs w:val="16"/>
                <w:lang w:val="en-US" w:eastAsia="id-ID" w:bidi="ar-SA"/>
              </w:rPr>
            </w:pPr>
            <w:r>
              <w:rPr>
                <w:rFonts w:hint="default" w:ascii="Bookman Old Style" w:hAnsi="Bookman Old Style" w:eastAsia="Times New Roman"/>
                <w:color w:val="000000"/>
                <w:sz w:val="16"/>
                <w:szCs w:val="16"/>
                <w:lang w:val="en-US" w:eastAsia="id-ID"/>
              </w:rPr>
              <w:t>2,410,181,000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left="0" w:leftChars="0"/>
              <w:jc w:val="right"/>
              <w:rPr>
                <w:rFonts w:hint="default" w:ascii="Bookman Old Style" w:hAnsi="Bookman Old Style" w:eastAsia="Times New Roman" w:cs="Bookman Old Style"/>
                <w:color w:val="000000"/>
                <w:sz w:val="16"/>
                <w:szCs w:val="16"/>
                <w:lang w:val="en-US" w:eastAsia="id-ID" w:bidi="ar-SA"/>
              </w:rPr>
            </w:pPr>
            <w:r>
              <w:rPr>
                <w:rFonts w:hint="default" w:ascii="Bookman Old Style" w:hAnsi="Bookman Old Style" w:eastAsia="Times New Roman"/>
                <w:color w:val="000000"/>
                <w:sz w:val="16"/>
                <w:szCs w:val="16"/>
                <w:lang w:val="en-US" w:eastAsia="id-ID"/>
              </w:rPr>
              <w:t>2,735,181,000</w:t>
            </w:r>
          </w:p>
        </w:tc>
        <w:tc>
          <w:tcPr>
            <w:tcW w:w="1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left="0" w:leftChars="0"/>
              <w:jc w:val="right"/>
              <w:rPr>
                <w:rFonts w:hint="default" w:ascii="Bookman Old Style" w:hAnsi="Bookman Old Style" w:eastAsia="Times New Roman" w:cs="Bookman Old Style"/>
                <w:color w:val="000000"/>
                <w:sz w:val="16"/>
                <w:szCs w:val="16"/>
                <w:lang w:val="en-US" w:eastAsia="id-ID" w:bidi="ar-SA"/>
              </w:rPr>
            </w:pPr>
            <w:r>
              <w:rPr>
                <w:rFonts w:hint="default" w:ascii="Bookman Old Style" w:hAnsi="Bookman Old Style" w:eastAsia="Times New Roman"/>
                <w:color w:val="000000"/>
                <w:sz w:val="16"/>
                <w:szCs w:val="16"/>
                <w:lang w:val="en-US" w:eastAsia="id-ID"/>
              </w:rPr>
              <w:t>325,000,000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74" w:hRule="atLeast"/>
        </w:trPr>
        <w:tc>
          <w:tcPr>
            <w:tcW w:w="15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left="0" w:leftChars="0"/>
              <w:jc w:val="center"/>
              <w:rPr>
                <w:rFonts w:hint="default" w:ascii="Bookman Old Style" w:hAnsi="Bookman Old Style" w:eastAsia="Times New Roman" w:cs="Bookman Old Style"/>
                <w:color w:val="000000"/>
                <w:sz w:val="18"/>
                <w:szCs w:val="18"/>
                <w:lang w:val="en-US" w:eastAsia="id-ID" w:bidi="ar-SA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left="0" w:leftChars="0"/>
              <w:jc w:val="left"/>
              <w:rPr>
                <w:rFonts w:hint="default" w:ascii="Bookman Old Style" w:hAnsi="Bookman Old Style" w:eastAsia="Times New Roman" w:cs="Bookman Old Style"/>
                <w:color w:val="000000"/>
                <w:sz w:val="18"/>
                <w:szCs w:val="18"/>
                <w:lang w:val="en-US" w:eastAsia="id-ID" w:bidi="ar-SA"/>
              </w:rPr>
            </w:pPr>
            <w:r>
              <w:rPr>
                <w:rFonts w:hint="default" w:ascii="Bookman Old Style" w:hAnsi="Bookman Old Style" w:cs="Bookman Old Style"/>
                <w:color w:val="000000"/>
                <w:sz w:val="18"/>
                <w:szCs w:val="18"/>
                <w:lang w:val="en-US" w:eastAsia="id-ID" w:bidi="ar-SA"/>
              </w:rPr>
              <w:t>Pengadilan Agama Muara Labuh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left="0" w:leftChars="0"/>
              <w:jc w:val="right"/>
              <w:rPr>
                <w:rFonts w:hint="default" w:ascii="Bookman Old Style" w:hAnsi="Bookman Old Style" w:eastAsia="Times New Roman" w:cs="Bookman Old Style"/>
                <w:color w:val="000000"/>
                <w:sz w:val="16"/>
                <w:szCs w:val="16"/>
                <w:lang w:val="en-US" w:eastAsia="id-ID" w:bidi="ar-SA"/>
              </w:rPr>
            </w:pPr>
            <w:r>
              <w:rPr>
                <w:rFonts w:hint="default" w:ascii="Bookman Old Style" w:hAnsi="Bookman Old Style" w:eastAsia="Times New Roman"/>
                <w:color w:val="000000"/>
                <w:sz w:val="16"/>
                <w:szCs w:val="16"/>
                <w:lang w:val="en-US" w:eastAsia="id-ID"/>
              </w:rPr>
              <w:t xml:space="preserve">2,013,453,000 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left="0" w:leftChars="0"/>
              <w:jc w:val="right"/>
              <w:rPr>
                <w:rFonts w:hint="default" w:ascii="Bookman Old Style" w:hAnsi="Bookman Old Style" w:eastAsia="Times New Roman" w:cs="Bookman Old Style"/>
                <w:color w:val="000000"/>
                <w:sz w:val="16"/>
                <w:szCs w:val="16"/>
                <w:lang w:val="en-US" w:eastAsia="id-ID" w:bidi="ar-SA"/>
              </w:rPr>
            </w:pPr>
            <w:r>
              <w:rPr>
                <w:rFonts w:hint="default" w:ascii="Bookman Old Style" w:hAnsi="Bookman Old Style" w:eastAsia="Times New Roman"/>
                <w:color w:val="000000"/>
                <w:sz w:val="16"/>
                <w:szCs w:val="16"/>
                <w:lang w:val="en-US" w:eastAsia="id-ID"/>
              </w:rPr>
              <w:t>2,033,453,000</w:t>
            </w:r>
          </w:p>
        </w:tc>
        <w:tc>
          <w:tcPr>
            <w:tcW w:w="1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left="0" w:leftChars="0"/>
              <w:jc w:val="right"/>
              <w:rPr>
                <w:rFonts w:hint="default" w:ascii="Bookman Old Style" w:hAnsi="Bookman Old Style" w:eastAsia="Times New Roman" w:cs="Bookman Old Style"/>
                <w:color w:val="000000"/>
                <w:sz w:val="16"/>
                <w:szCs w:val="16"/>
                <w:lang w:val="en-US" w:eastAsia="id-ID" w:bidi="ar-SA"/>
              </w:rPr>
            </w:pPr>
            <w:r>
              <w:rPr>
                <w:rFonts w:hint="default" w:ascii="Bookman Old Style" w:hAnsi="Bookman Old Style" w:eastAsia="Times New Roman"/>
                <w:color w:val="000000"/>
                <w:sz w:val="16"/>
                <w:szCs w:val="16"/>
                <w:lang w:val="en-US" w:eastAsia="id-ID"/>
              </w:rPr>
              <w:t>20,000,000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74" w:hRule="atLeast"/>
        </w:trPr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left="0" w:leftChars="0"/>
              <w:jc w:val="center"/>
              <w:rPr>
                <w:rFonts w:hint="default" w:ascii="Bookman Old Style" w:hAnsi="Bookman Old Style" w:eastAsia="Times New Roman" w:cs="Bookman Old Style"/>
                <w:color w:val="000000"/>
                <w:sz w:val="18"/>
                <w:szCs w:val="18"/>
                <w:lang w:val="en-US" w:eastAsia="id-ID" w:bidi="ar-SA"/>
              </w:rPr>
            </w:pPr>
          </w:p>
        </w:tc>
        <w:tc>
          <w:tcPr>
            <w:tcW w:w="33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left="0" w:leftChars="0"/>
              <w:jc w:val="left"/>
              <w:rPr>
                <w:rFonts w:hint="default" w:ascii="Bookman Old Style" w:hAnsi="Bookman Old Style" w:eastAsia="Times New Roman" w:cs="Bookman Old Style"/>
                <w:color w:val="000000"/>
                <w:sz w:val="18"/>
                <w:szCs w:val="18"/>
                <w:lang w:val="en-US" w:eastAsia="id-ID" w:bidi="ar-SA"/>
              </w:rPr>
            </w:pPr>
            <w:r>
              <w:rPr>
                <w:rFonts w:hint="default" w:ascii="Bookman Old Style" w:hAnsi="Bookman Old Style" w:cs="Bookman Old Style"/>
                <w:color w:val="000000"/>
                <w:sz w:val="18"/>
                <w:szCs w:val="18"/>
                <w:lang w:val="en-US" w:eastAsia="id-ID" w:bidi="ar-SA"/>
              </w:rPr>
              <w:t>Pengadilan Agama Bukittinggi</w:t>
            </w:r>
          </w:p>
        </w:tc>
        <w:tc>
          <w:tcPr>
            <w:tcW w:w="16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left="0" w:leftChars="0"/>
              <w:jc w:val="right"/>
              <w:rPr>
                <w:rFonts w:hint="default" w:ascii="Bookman Old Style" w:hAnsi="Bookman Old Style" w:eastAsia="Times New Roman" w:cs="Bookman Old Style"/>
                <w:color w:val="000000"/>
                <w:sz w:val="16"/>
                <w:szCs w:val="16"/>
                <w:lang w:val="en-US" w:eastAsia="id-ID" w:bidi="ar-SA"/>
              </w:rPr>
            </w:pPr>
            <w:r>
              <w:rPr>
                <w:rFonts w:hint="default" w:ascii="Bookman Old Style" w:hAnsi="Bookman Old Style" w:eastAsia="Times New Roman"/>
                <w:color w:val="000000"/>
                <w:sz w:val="16"/>
                <w:szCs w:val="16"/>
                <w:lang w:val="en-US" w:eastAsia="id-ID"/>
              </w:rPr>
              <w:t>4,402,337,000</w:t>
            </w:r>
          </w:p>
        </w:tc>
        <w:tc>
          <w:tcPr>
            <w:tcW w:w="15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left="0" w:leftChars="0"/>
              <w:jc w:val="right"/>
              <w:rPr>
                <w:rFonts w:hint="default" w:ascii="Bookman Old Style" w:hAnsi="Bookman Old Style" w:eastAsia="Times New Roman" w:cs="Bookman Old Style"/>
                <w:color w:val="000000"/>
                <w:sz w:val="16"/>
                <w:szCs w:val="16"/>
                <w:lang w:val="en-US" w:eastAsia="id-ID" w:bidi="ar-SA"/>
              </w:rPr>
            </w:pPr>
            <w:r>
              <w:rPr>
                <w:rFonts w:hint="default" w:ascii="Bookman Old Style" w:hAnsi="Bookman Old Style" w:eastAsia="Times New Roman"/>
                <w:color w:val="000000"/>
                <w:sz w:val="16"/>
                <w:szCs w:val="16"/>
                <w:lang w:val="en-US" w:eastAsia="id-ID"/>
              </w:rPr>
              <w:t>3,344,337,000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left="0" w:leftChars="0"/>
              <w:jc w:val="right"/>
              <w:rPr>
                <w:rFonts w:hint="default" w:ascii="Bookman Old Style" w:hAnsi="Bookman Old Style" w:eastAsia="Times New Roman" w:cs="Bookman Old Style"/>
                <w:color w:val="000000"/>
                <w:sz w:val="16"/>
                <w:szCs w:val="16"/>
                <w:lang w:val="en-US" w:eastAsia="id-ID" w:bidi="ar-SA"/>
              </w:rPr>
            </w:pPr>
            <w:r>
              <w:rPr>
                <w:rFonts w:hint="default" w:ascii="Bookman Old Style" w:hAnsi="Bookman Old Style" w:eastAsia="Times New Roman"/>
                <w:color w:val="000000"/>
                <w:sz w:val="16"/>
                <w:szCs w:val="16"/>
                <w:lang w:val="en-US" w:eastAsia="id-ID"/>
              </w:rPr>
              <w:t xml:space="preserve">-1,058,000,000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74" w:hRule="atLeast"/>
        </w:trPr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left="0" w:leftChars="0"/>
              <w:jc w:val="center"/>
              <w:rPr>
                <w:rFonts w:hint="default" w:ascii="Bookman Old Style" w:hAnsi="Bookman Old Style" w:eastAsia="Times New Roman" w:cs="Bookman Old Style"/>
                <w:color w:val="000000"/>
                <w:sz w:val="18"/>
                <w:szCs w:val="18"/>
                <w:lang w:val="en-US" w:eastAsia="id-ID" w:bidi="ar-SA"/>
              </w:rPr>
            </w:pPr>
          </w:p>
        </w:tc>
        <w:tc>
          <w:tcPr>
            <w:tcW w:w="33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left="0" w:leftChars="0"/>
              <w:jc w:val="left"/>
              <w:rPr>
                <w:rFonts w:hint="default" w:ascii="Bookman Old Style" w:hAnsi="Bookman Old Style" w:eastAsia="Times New Roman" w:cs="Bookman Old Style"/>
                <w:color w:val="000000"/>
                <w:sz w:val="18"/>
                <w:szCs w:val="18"/>
                <w:lang w:val="en-US" w:eastAsia="id-ID" w:bidi="ar-SA"/>
              </w:rPr>
            </w:pPr>
            <w:r>
              <w:rPr>
                <w:rFonts w:hint="default" w:ascii="Bookman Old Style" w:hAnsi="Bookman Old Style" w:cs="Bookman Old Style"/>
                <w:color w:val="000000"/>
                <w:sz w:val="18"/>
                <w:szCs w:val="18"/>
                <w:lang w:val="en-US" w:eastAsia="id-ID" w:bidi="ar-SA"/>
              </w:rPr>
              <w:t>Pengadilan Agama Lubuk Sikaping</w:t>
            </w:r>
          </w:p>
        </w:tc>
        <w:tc>
          <w:tcPr>
            <w:tcW w:w="16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left="0" w:leftChars="0"/>
              <w:jc w:val="right"/>
              <w:rPr>
                <w:rFonts w:hint="default" w:ascii="Bookman Old Style" w:hAnsi="Bookman Old Style" w:eastAsia="Times New Roman" w:cs="Bookman Old Style"/>
                <w:color w:val="000000"/>
                <w:sz w:val="16"/>
                <w:szCs w:val="16"/>
                <w:lang w:val="en-US" w:eastAsia="id-ID" w:bidi="ar-SA"/>
              </w:rPr>
            </w:pPr>
            <w:r>
              <w:rPr>
                <w:rFonts w:hint="default" w:ascii="Bookman Old Style" w:hAnsi="Bookman Old Style" w:eastAsia="Times New Roman"/>
                <w:color w:val="000000"/>
                <w:sz w:val="16"/>
                <w:szCs w:val="16"/>
                <w:lang w:val="en-US" w:eastAsia="id-ID"/>
              </w:rPr>
              <w:t>1,681,358,000</w:t>
            </w:r>
          </w:p>
        </w:tc>
        <w:tc>
          <w:tcPr>
            <w:tcW w:w="15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left="0" w:leftChars="0"/>
              <w:jc w:val="right"/>
              <w:rPr>
                <w:rFonts w:hint="default" w:ascii="Bookman Old Style" w:hAnsi="Bookman Old Style" w:eastAsia="Times New Roman" w:cs="Bookman Old Style"/>
                <w:color w:val="000000"/>
                <w:sz w:val="16"/>
                <w:szCs w:val="16"/>
                <w:lang w:val="en-US" w:eastAsia="id-ID" w:bidi="ar-SA"/>
              </w:rPr>
            </w:pPr>
            <w:r>
              <w:rPr>
                <w:rFonts w:hint="default" w:ascii="Bookman Old Style" w:hAnsi="Bookman Old Style" w:eastAsia="Times New Roman"/>
                <w:color w:val="000000"/>
                <w:sz w:val="16"/>
                <w:szCs w:val="16"/>
                <w:lang w:val="en-US" w:eastAsia="id-ID"/>
              </w:rPr>
              <w:t>1,941,358,000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left="0" w:leftChars="0"/>
              <w:jc w:val="right"/>
              <w:rPr>
                <w:rFonts w:hint="default" w:ascii="Bookman Old Style" w:hAnsi="Bookman Old Style" w:cs="Bookman Old Style"/>
                <w:color w:val="000000"/>
                <w:sz w:val="16"/>
                <w:szCs w:val="16"/>
                <w:lang w:val="en-US" w:eastAsia="id-ID"/>
              </w:rPr>
            </w:pPr>
            <w:r>
              <w:rPr>
                <w:rFonts w:hint="default" w:ascii="Bookman Old Style" w:hAnsi="Bookman Old Style"/>
                <w:color w:val="000000"/>
                <w:sz w:val="16"/>
                <w:szCs w:val="16"/>
                <w:lang w:val="en-US" w:eastAsia="id-ID"/>
              </w:rPr>
              <w:t>260,000,000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74" w:hRule="atLeast"/>
        </w:trPr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left="0" w:leftChars="0"/>
              <w:jc w:val="center"/>
              <w:rPr>
                <w:rFonts w:hint="default" w:ascii="Bookman Old Style" w:hAnsi="Bookman Old Style" w:eastAsia="Times New Roman" w:cs="Bookman Old Style"/>
                <w:color w:val="000000"/>
                <w:sz w:val="18"/>
                <w:szCs w:val="18"/>
                <w:lang w:val="en-US" w:eastAsia="id-ID" w:bidi="ar-SA"/>
              </w:rPr>
            </w:pPr>
          </w:p>
        </w:tc>
        <w:tc>
          <w:tcPr>
            <w:tcW w:w="33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left="0" w:leftChars="0"/>
              <w:jc w:val="left"/>
              <w:rPr>
                <w:rFonts w:hint="default" w:ascii="Bookman Old Style" w:hAnsi="Bookman Old Style" w:cs="Bookman Old Style"/>
                <w:color w:val="000000"/>
                <w:sz w:val="18"/>
                <w:szCs w:val="18"/>
                <w:lang w:val="en-US" w:eastAsia="id-ID" w:bidi="ar-SA"/>
              </w:rPr>
            </w:pPr>
            <w:r>
              <w:rPr>
                <w:rFonts w:hint="default" w:ascii="Bookman Old Style" w:hAnsi="Bookman Old Style" w:cs="Bookman Old Style"/>
                <w:color w:val="000000"/>
                <w:sz w:val="18"/>
                <w:szCs w:val="18"/>
                <w:lang w:val="en-US" w:eastAsia="id-ID" w:bidi="ar-SA"/>
              </w:rPr>
              <w:t>Pengadilan Agama Talu</w:t>
            </w:r>
          </w:p>
        </w:tc>
        <w:tc>
          <w:tcPr>
            <w:tcW w:w="16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left="0" w:leftChars="0"/>
              <w:jc w:val="right"/>
              <w:rPr>
                <w:rFonts w:hint="default" w:ascii="Bookman Old Style" w:hAnsi="Bookman Old Style" w:cs="Bookman Old Style"/>
                <w:color w:val="000000"/>
                <w:sz w:val="16"/>
                <w:szCs w:val="16"/>
                <w:lang w:val="en-US" w:eastAsia="id-ID" w:bidi="ar-SA"/>
              </w:rPr>
            </w:pPr>
            <w:r>
              <w:rPr>
                <w:rFonts w:hint="default" w:ascii="Bookman Old Style" w:hAnsi="Bookman Old Style"/>
                <w:color w:val="000000"/>
                <w:sz w:val="16"/>
                <w:szCs w:val="16"/>
                <w:lang w:val="en-US" w:eastAsia="id-ID"/>
              </w:rPr>
              <w:t>2,225,980,000</w:t>
            </w:r>
          </w:p>
        </w:tc>
        <w:tc>
          <w:tcPr>
            <w:tcW w:w="15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left="0" w:leftChars="0"/>
              <w:jc w:val="right"/>
              <w:rPr>
                <w:rFonts w:hint="default" w:ascii="Bookman Old Style" w:hAnsi="Bookman Old Style" w:cs="Bookman Old Style"/>
                <w:color w:val="000000"/>
                <w:sz w:val="16"/>
                <w:szCs w:val="16"/>
                <w:lang w:val="en-US" w:eastAsia="id-ID" w:bidi="ar-SA"/>
              </w:rPr>
            </w:pPr>
            <w:r>
              <w:rPr>
                <w:rFonts w:hint="default" w:ascii="Bookman Old Style" w:hAnsi="Bookman Old Style"/>
                <w:color w:val="000000"/>
                <w:sz w:val="16"/>
                <w:szCs w:val="16"/>
                <w:lang w:val="en-US" w:eastAsia="id-ID"/>
              </w:rPr>
              <w:t>2,385,980,000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left="0" w:leftChars="0"/>
              <w:jc w:val="right"/>
              <w:rPr>
                <w:rFonts w:hint="default" w:ascii="Bookman Old Style" w:hAnsi="Bookman Old Style" w:cs="Bookman Old Style"/>
                <w:color w:val="000000"/>
                <w:sz w:val="16"/>
                <w:szCs w:val="16"/>
                <w:lang w:val="en-US" w:eastAsia="id-ID"/>
              </w:rPr>
            </w:pPr>
            <w:r>
              <w:rPr>
                <w:rFonts w:hint="default" w:ascii="Bookman Old Style" w:hAnsi="Bookman Old Style"/>
                <w:color w:val="000000"/>
                <w:sz w:val="16"/>
                <w:szCs w:val="16"/>
                <w:lang w:val="en-US" w:eastAsia="id-ID"/>
              </w:rPr>
              <w:t>160,000,000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74" w:hRule="atLeast"/>
        </w:trPr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left="0" w:leftChars="0"/>
              <w:jc w:val="center"/>
              <w:rPr>
                <w:rFonts w:hint="default" w:ascii="Bookman Old Style" w:hAnsi="Bookman Old Style" w:eastAsia="Times New Roman" w:cs="Bookman Old Style"/>
                <w:color w:val="000000"/>
                <w:sz w:val="18"/>
                <w:szCs w:val="18"/>
                <w:lang w:val="en-US" w:eastAsia="id-ID" w:bidi="ar-SA"/>
              </w:rPr>
            </w:pPr>
          </w:p>
        </w:tc>
        <w:tc>
          <w:tcPr>
            <w:tcW w:w="33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left="0" w:leftChars="0"/>
              <w:jc w:val="left"/>
              <w:rPr>
                <w:rFonts w:hint="default" w:ascii="Bookman Old Style" w:hAnsi="Bookman Old Style" w:cs="Bookman Old Style"/>
                <w:color w:val="000000"/>
                <w:sz w:val="18"/>
                <w:szCs w:val="18"/>
                <w:lang w:val="en-US" w:eastAsia="id-ID" w:bidi="ar-SA"/>
              </w:rPr>
            </w:pPr>
            <w:r>
              <w:rPr>
                <w:rFonts w:hint="default" w:ascii="Bookman Old Style" w:hAnsi="Bookman Old Style" w:cs="Bookman Old Style"/>
                <w:color w:val="000000"/>
                <w:sz w:val="18"/>
                <w:szCs w:val="18"/>
                <w:lang w:val="en-US" w:eastAsia="id-ID" w:bidi="ar-SA"/>
              </w:rPr>
              <w:t>Pengadilan Agama Tanjung Pati</w:t>
            </w:r>
          </w:p>
        </w:tc>
        <w:tc>
          <w:tcPr>
            <w:tcW w:w="16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left="0" w:leftChars="0"/>
              <w:jc w:val="right"/>
              <w:rPr>
                <w:rFonts w:hint="default" w:ascii="Bookman Old Style" w:hAnsi="Bookman Old Style" w:cs="Bookman Old Style"/>
                <w:color w:val="000000"/>
                <w:sz w:val="16"/>
                <w:szCs w:val="16"/>
                <w:lang w:val="en-US" w:eastAsia="id-ID" w:bidi="ar-SA"/>
              </w:rPr>
            </w:pPr>
            <w:r>
              <w:rPr>
                <w:rFonts w:hint="default" w:ascii="Bookman Old Style" w:hAnsi="Bookman Old Style"/>
                <w:color w:val="000000"/>
                <w:sz w:val="16"/>
                <w:szCs w:val="16"/>
                <w:lang w:val="en-US" w:eastAsia="id-ID"/>
              </w:rPr>
              <w:t>2,514,068,000</w:t>
            </w:r>
          </w:p>
        </w:tc>
        <w:tc>
          <w:tcPr>
            <w:tcW w:w="15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left="0" w:leftChars="0"/>
              <w:jc w:val="right"/>
              <w:rPr>
                <w:rFonts w:hint="default" w:ascii="Bookman Old Style" w:hAnsi="Bookman Old Style" w:cs="Bookman Old Style"/>
                <w:color w:val="000000"/>
                <w:sz w:val="16"/>
                <w:szCs w:val="16"/>
                <w:lang w:val="en-US" w:eastAsia="id-ID" w:bidi="ar-SA"/>
              </w:rPr>
            </w:pPr>
            <w:r>
              <w:rPr>
                <w:rFonts w:hint="default" w:ascii="Bookman Old Style" w:hAnsi="Bookman Old Style"/>
                <w:color w:val="000000"/>
                <w:sz w:val="16"/>
                <w:szCs w:val="16"/>
                <w:lang w:val="en-US" w:eastAsia="id-ID"/>
              </w:rPr>
              <w:t>2,594,068,000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left="0" w:leftChars="0"/>
              <w:jc w:val="right"/>
              <w:rPr>
                <w:rFonts w:hint="default" w:ascii="Bookman Old Style" w:hAnsi="Bookman Old Style" w:cs="Bookman Old Style"/>
                <w:color w:val="000000"/>
                <w:sz w:val="16"/>
                <w:szCs w:val="16"/>
                <w:lang w:val="en-US" w:eastAsia="id-ID"/>
              </w:rPr>
            </w:pPr>
            <w:r>
              <w:rPr>
                <w:rFonts w:hint="default" w:ascii="Bookman Old Style" w:hAnsi="Bookman Old Style"/>
                <w:color w:val="000000"/>
                <w:sz w:val="16"/>
                <w:szCs w:val="16"/>
                <w:lang w:val="en-US" w:eastAsia="id-ID"/>
              </w:rPr>
              <w:t>80,000,000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74" w:hRule="atLeast"/>
        </w:trPr>
        <w:tc>
          <w:tcPr>
            <w:tcW w:w="4844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left="0"/>
              <w:jc w:val="center"/>
              <w:rPr>
                <w:rFonts w:hint="default" w:ascii="Bookman Old Style" w:hAnsi="Bookman Old Style" w:eastAsia="Times New Roman" w:cs="Bookman Old Style"/>
                <w:color w:val="000000"/>
                <w:lang w:val="en-US" w:eastAsia="id-ID"/>
              </w:rPr>
            </w:pPr>
            <w:r>
              <w:rPr>
                <w:rFonts w:hint="default" w:ascii="Bookman Old Style" w:hAnsi="Bookman Old Style" w:cs="Bookman Old Style"/>
                <w:b/>
                <w:bCs/>
                <w:color w:val="000000"/>
                <w:sz w:val="18"/>
                <w:szCs w:val="18"/>
                <w:lang w:val="en-US" w:eastAsia="id-ID"/>
              </w:rPr>
              <w:t>Total</w:t>
            </w:r>
          </w:p>
        </w:tc>
        <w:tc>
          <w:tcPr>
            <w:tcW w:w="1609" w:type="dxa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left="0"/>
              <w:jc w:val="right"/>
              <w:rPr>
                <w:rFonts w:hint="default" w:ascii="Bookman Old Style" w:hAnsi="Bookman Old Style" w:eastAsia="Times New Roman" w:cs="Bookman Old Style"/>
                <w:b/>
                <w:bCs/>
                <w:color w:val="000000"/>
                <w:sz w:val="16"/>
                <w:szCs w:val="16"/>
                <w:lang w:val="en-US" w:eastAsia="id-ID"/>
              </w:rPr>
            </w:pPr>
            <w:r>
              <w:rPr>
                <w:rFonts w:hint="default" w:ascii="Bookman Old Style" w:hAnsi="Bookman Old Style" w:eastAsia="Times New Roman"/>
                <w:b/>
                <w:bCs/>
                <w:color w:val="000000"/>
                <w:sz w:val="16"/>
                <w:szCs w:val="16"/>
                <w:lang w:val="en-US" w:eastAsia="id-ID"/>
              </w:rPr>
              <w:t>33,109,847,000</w:t>
            </w:r>
          </w:p>
        </w:tc>
        <w:tc>
          <w:tcPr>
            <w:tcW w:w="1558" w:type="dxa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left="0"/>
              <w:jc w:val="right"/>
              <w:rPr>
                <w:rFonts w:hint="default" w:ascii="Bookman Old Style" w:hAnsi="Bookman Old Style" w:eastAsia="Times New Roman" w:cs="Bookman Old Style"/>
                <w:b/>
                <w:bCs/>
                <w:color w:val="000000"/>
                <w:sz w:val="18"/>
                <w:szCs w:val="18"/>
                <w:lang w:val="en-US" w:eastAsia="id-ID"/>
              </w:rPr>
            </w:pPr>
            <w:r>
              <w:rPr>
                <w:rFonts w:hint="default" w:ascii="Bookman Old Style" w:hAnsi="Bookman Old Style" w:eastAsia="Times New Roman"/>
                <w:b/>
                <w:bCs/>
                <w:color w:val="000000"/>
                <w:sz w:val="16"/>
                <w:szCs w:val="16"/>
                <w:lang w:val="en-US" w:eastAsia="id-ID"/>
              </w:rPr>
              <w:t>33,109,847,000</w:t>
            </w:r>
          </w:p>
        </w:tc>
        <w:tc>
          <w:tcPr>
            <w:tcW w:w="1501" w:type="dxa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left="0"/>
              <w:jc w:val="right"/>
              <w:rPr>
                <w:rFonts w:hint="default" w:ascii="Bookman Old Style" w:hAnsi="Bookman Old Style" w:cs="Bookman Old Style"/>
                <w:b/>
                <w:bCs/>
                <w:color w:val="000000"/>
                <w:sz w:val="18"/>
                <w:szCs w:val="18"/>
                <w:lang w:val="en-US" w:eastAsia="id-ID"/>
              </w:rPr>
            </w:pPr>
            <w:r>
              <w:rPr>
                <w:rFonts w:hint="default" w:ascii="Bookman Old Style" w:hAnsi="Bookman Old Style" w:cs="Bookman Old Style"/>
                <w:b/>
                <w:bCs/>
                <w:color w:val="000000"/>
                <w:sz w:val="18"/>
                <w:szCs w:val="18"/>
                <w:lang w:val="en-US" w:eastAsia="id-ID"/>
              </w:rPr>
              <w:t>0</w:t>
            </w:r>
          </w:p>
        </w:tc>
      </w:tr>
    </w:tbl>
    <w:p>
      <w:pPr>
        <w:pStyle w:val="5"/>
        <w:spacing w:line="360" w:lineRule="auto"/>
        <w:ind w:left="284"/>
        <w:jc w:val="both"/>
        <w:rPr>
          <w:rFonts w:hint="default" w:ascii="Bookman Old Style" w:hAnsi="Bookman Old Style" w:cs="Bookman Old Style"/>
          <w:sz w:val="24"/>
          <w:szCs w:val="24"/>
          <w:lang w:val="zh-CN"/>
        </w:rPr>
      </w:pPr>
    </w:p>
    <w:p>
      <w:pPr>
        <w:keepNext w:val="0"/>
        <w:keepLines w:val="0"/>
        <w:pageBreakBefore w:val="0"/>
        <w:widowControl/>
        <w:tabs>
          <w:tab w:val="left" w:pos="177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20" w:line="360" w:lineRule="auto"/>
        <w:jc w:val="both"/>
        <w:textAlignment w:val="auto"/>
        <w:rPr>
          <w:rFonts w:ascii="Bookman Old Style" w:hAnsi="Bookman Old Style"/>
          <w:spacing w:val="-4"/>
          <w:sz w:val="22"/>
          <w:szCs w:val="22"/>
          <w:lang w:val="id-ID"/>
        </w:rPr>
      </w:pPr>
      <w:r>
        <w:rPr>
          <w:rFonts w:ascii="Bookman Old Style" w:hAnsi="Bookman Old Style"/>
          <w:spacing w:val="-4"/>
          <w:sz w:val="22"/>
          <w:szCs w:val="22"/>
          <w:lang w:val="id-ID"/>
        </w:rPr>
        <w:t xml:space="preserve">Demikian </w:t>
      </w:r>
      <w:r>
        <w:rPr>
          <w:rFonts w:hint="default" w:ascii="Bookman Old Style" w:hAnsi="Bookman Old Style"/>
          <w:spacing w:val="-4"/>
          <w:sz w:val="22"/>
          <w:szCs w:val="22"/>
          <w:lang w:val="en-US"/>
        </w:rPr>
        <w:t>disampaikan, dengan harapan dapat disetujui</w:t>
      </w:r>
      <w:r>
        <w:rPr>
          <w:rFonts w:ascii="Bookman Old Style" w:hAnsi="Bookman Old Style"/>
          <w:spacing w:val="-4"/>
          <w:sz w:val="22"/>
          <w:szCs w:val="22"/>
          <w:lang w:val="id-ID"/>
        </w:rPr>
        <w:t xml:space="preserve"> terima kasih.</w:t>
      </w:r>
    </w:p>
    <w:p>
      <w:pPr>
        <w:ind w:left="5040"/>
        <w:jc w:val="both"/>
        <w:rPr>
          <w:rFonts w:ascii="Bookman Old Style" w:hAnsi="Bookman Old Style"/>
          <w:spacing w:val="-4"/>
          <w:sz w:val="22"/>
          <w:szCs w:val="22"/>
          <w:lang w:val="id-ID"/>
        </w:rPr>
      </w:pPr>
    </w:p>
    <w:p>
      <w:pPr>
        <w:ind w:left="5040"/>
        <w:jc w:val="both"/>
        <w:rPr>
          <w:rFonts w:ascii="Bookman Old Style" w:hAnsi="Bookman Old Style"/>
          <w:spacing w:val="-4"/>
          <w:sz w:val="22"/>
          <w:szCs w:val="22"/>
          <w:lang w:val="id-ID"/>
        </w:rPr>
      </w:pPr>
    </w:p>
    <w:p>
      <w:pPr>
        <w:ind w:left="5040" w:leftChars="0" w:firstLine="0" w:firstLineChars="0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pacing w:val="-4"/>
          <w:sz w:val="22"/>
          <w:szCs w:val="22"/>
          <w:lang w:val="id-ID"/>
        </w:rPr>
        <w:t>Wassalam</w:t>
      </w:r>
      <w:r>
        <w:rPr>
          <w:rFonts w:ascii="Bookman Old Style" w:hAnsi="Bookman Old Style"/>
          <w:spacing w:val="-4"/>
          <w:sz w:val="22"/>
          <w:szCs w:val="22"/>
          <w:lang w:val="id-ID"/>
        </w:rPr>
        <w:tab/>
      </w:r>
      <w:r>
        <w:rPr>
          <w:rFonts w:ascii="Bookman Old Style" w:hAnsi="Bookman Old Style"/>
          <w:spacing w:val="-4"/>
          <w:sz w:val="22"/>
          <w:szCs w:val="22"/>
          <w:lang w:val="id-ID"/>
        </w:rPr>
        <w:tab/>
      </w:r>
      <w:r>
        <w:rPr>
          <w:rFonts w:ascii="Bookman Old Style" w:hAnsi="Bookman Old Style"/>
          <w:spacing w:val="-4"/>
          <w:sz w:val="22"/>
          <w:szCs w:val="22"/>
          <w:lang w:val="id-ID"/>
        </w:rPr>
        <w:tab/>
      </w:r>
    </w:p>
    <w:p>
      <w:pPr>
        <w:tabs>
          <w:tab w:val="left" w:pos="6840"/>
        </w:tabs>
        <w:ind w:left="5038" w:leftChars="2099" w:firstLine="0" w:firstLineChars="0"/>
        <w:jc w:val="left"/>
        <w:rPr>
          <w:rFonts w:hint="default" w:ascii="Bookman Old Style" w:hAnsi="Bookman Old Style"/>
          <w:sz w:val="22"/>
          <w:szCs w:val="22"/>
          <w:lang w:val="en-US"/>
        </w:rPr>
      </w:pPr>
      <w:r>
        <w:rPr>
          <w:rFonts w:hint="default" w:ascii="Bookman Old Style" w:hAnsi="Bookman Old Style"/>
          <w:sz w:val="22"/>
          <w:szCs w:val="22"/>
          <w:lang w:val="en-US"/>
        </w:rPr>
        <w:t>Kuasa Pengguna Anggaran Pengadilan Tinggi Agama Padang</w:t>
      </w:r>
    </w:p>
    <w:p>
      <w:pPr>
        <w:tabs>
          <w:tab w:val="left" w:pos="6840"/>
        </w:tabs>
        <w:ind w:left="5387"/>
        <w:jc w:val="both"/>
        <w:rPr>
          <w:rFonts w:hint="default" w:ascii="Bookman Old Style" w:hAnsi="Bookman Old Style"/>
          <w:sz w:val="22"/>
          <w:szCs w:val="22"/>
          <w:lang w:val="en-US"/>
        </w:rPr>
      </w:pPr>
    </w:p>
    <w:p>
      <w:pPr>
        <w:tabs>
          <w:tab w:val="left" w:pos="6840"/>
        </w:tabs>
        <w:ind w:left="5387"/>
        <w:jc w:val="both"/>
        <w:rPr>
          <w:rFonts w:ascii="Bookman Old Style" w:hAnsi="Bookman Old Style"/>
          <w:sz w:val="22"/>
          <w:szCs w:val="22"/>
          <w:lang w:val="id-ID"/>
        </w:rPr>
      </w:pPr>
    </w:p>
    <w:p>
      <w:pPr>
        <w:tabs>
          <w:tab w:val="left" w:pos="6840"/>
        </w:tabs>
        <w:ind w:left="5387"/>
        <w:jc w:val="both"/>
        <w:rPr>
          <w:rFonts w:ascii="Bookman Old Style" w:hAnsi="Bookman Old Style"/>
          <w:sz w:val="22"/>
          <w:szCs w:val="22"/>
          <w:lang w:val="id-ID"/>
        </w:rPr>
      </w:pPr>
    </w:p>
    <w:p>
      <w:pPr>
        <w:tabs>
          <w:tab w:val="left" w:pos="6840"/>
        </w:tabs>
        <w:ind w:left="5387"/>
        <w:jc w:val="both"/>
        <w:rPr>
          <w:rFonts w:ascii="Bookman Old Style" w:hAnsi="Bookman Old Style"/>
          <w:sz w:val="22"/>
          <w:szCs w:val="22"/>
          <w:lang w:val="id-ID"/>
        </w:rPr>
      </w:pPr>
    </w:p>
    <w:p>
      <w:pPr>
        <w:numPr>
          <w:ilvl w:val="0"/>
          <w:numId w:val="4"/>
        </w:numPr>
        <w:ind w:left="5040" w:leftChars="0" w:firstLine="0" w:firstLineChars="0"/>
        <w:rPr>
          <w:rFonts w:hint="default" w:ascii="Bookman Old Style" w:hAnsi="Bookman Old Style"/>
          <w:sz w:val="22"/>
          <w:szCs w:val="22"/>
          <w:lang w:val="en-US"/>
        </w:rPr>
      </w:pPr>
      <w:r>
        <w:rPr>
          <w:rFonts w:hint="default" w:ascii="Bookman Old Style" w:hAnsi="Bookman Old Style"/>
          <w:sz w:val="22"/>
          <w:szCs w:val="22"/>
          <w:lang w:val="en-US"/>
        </w:rPr>
        <w:t>Idris Latif, SH, MH</w:t>
      </w:r>
    </w:p>
    <w:p>
      <w:pPr>
        <w:ind w:left="4620" w:leftChars="0" w:firstLine="420" w:firstLineChars="0"/>
        <w:jc w:val="both"/>
        <w:rPr>
          <w:rFonts w:hint="default" w:ascii="Bookman Old Style" w:hAnsi="Bookman Old Style"/>
          <w:sz w:val="22"/>
          <w:szCs w:val="22"/>
          <w:lang w:val="en-US"/>
        </w:rPr>
      </w:pPr>
    </w:p>
    <w:p>
      <w:pPr>
        <w:jc w:val="both"/>
        <w:rPr>
          <w:rFonts w:hint="default" w:ascii="Bookman Old Style" w:hAnsi="Bookman Old Style"/>
          <w:sz w:val="22"/>
          <w:szCs w:val="22"/>
          <w:lang w:val="en-US"/>
        </w:rPr>
      </w:pPr>
      <w:r>
        <w:rPr>
          <w:rFonts w:hint="default" w:ascii="Bookman Old Style" w:hAnsi="Bookman Old Style"/>
          <w:sz w:val="22"/>
          <w:szCs w:val="22"/>
          <w:lang w:val="en-US"/>
        </w:rPr>
        <w:t xml:space="preserve">Tembusan </w:t>
      </w:r>
    </w:p>
    <w:p>
      <w:pPr>
        <w:numPr>
          <w:ilvl w:val="0"/>
          <w:numId w:val="5"/>
        </w:numPr>
        <w:jc w:val="both"/>
        <w:rPr>
          <w:rFonts w:hint="default" w:ascii="Bookman Old Style" w:hAnsi="Bookman Old Style"/>
          <w:sz w:val="22"/>
          <w:szCs w:val="22"/>
          <w:lang w:val="en-US"/>
        </w:rPr>
      </w:pPr>
      <w:r>
        <w:rPr>
          <w:rFonts w:hint="default" w:ascii="Bookman Old Style" w:hAnsi="Bookman Old Style"/>
          <w:sz w:val="22"/>
          <w:szCs w:val="22"/>
          <w:lang w:val="en-US"/>
        </w:rPr>
        <w:t>Ketua Pengadilan Tinggi Agama Padang sebagai laporan;</w:t>
      </w:r>
    </w:p>
    <w:p>
      <w:pPr>
        <w:numPr>
          <w:ilvl w:val="0"/>
          <w:numId w:val="5"/>
        </w:numPr>
        <w:jc w:val="both"/>
        <w:rPr>
          <w:rFonts w:hint="default" w:ascii="Bookman Old Style" w:hAnsi="Bookman Old Style"/>
          <w:sz w:val="22"/>
          <w:szCs w:val="22"/>
          <w:lang w:val="en-US"/>
        </w:rPr>
      </w:pPr>
      <w:r>
        <w:rPr>
          <w:rFonts w:hint="default" w:ascii="Bookman Old Style" w:hAnsi="Bookman Old Style"/>
          <w:sz w:val="22"/>
          <w:szCs w:val="22"/>
          <w:lang w:val="en-US"/>
        </w:rPr>
        <w:t>Ketua Pengadilan Agama Solok;</w:t>
      </w:r>
    </w:p>
    <w:p>
      <w:pPr>
        <w:numPr>
          <w:ilvl w:val="0"/>
          <w:numId w:val="5"/>
        </w:numPr>
        <w:jc w:val="both"/>
        <w:rPr>
          <w:rFonts w:hint="default" w:ascii="Bookman Old Style" w:hAnsi="Bookman Old Style"/>
          <w:sz w:val="22"/>
          <w:szCs w:val="22"/>
          <w:lang w:val="en-US"/>
        </w:rPr>
      </w:pPr>
      <w:r>
        <w:rPr>
          <w:rFonts w:hint="default" w:ascii="Bookman Old Style" w:hAnsi="Bookman Old Style"/>
          <w:sz w:val="22"/>
          <w:szCs w:val="22"/>
          <w:lang w:val="en-US"/>
        </w:rPr>
        <w:t>Ketua Pengadilan Agama Sawahlunto;</w:t>
      </w:r>
    </w:p>
    <w:p>
      <w:pPr>
        <w:numPr>
          <w:ilvl w:val="0"/>
          <w:numId w:val="5"/>
        </w:numPr>
        <w:jc w:val="both"/>
        <w:rPr>
          <w:rFonts w:hint="default" w:ascii="Bookman Old Style" w:hAnsi="Bookman Old Style"/>
          <w:sz w:val="22"/>
          <w:szCs w:val="22"/>
          <w:lang w:val="en-US"/>
        </w:rPr>
      </w:pPr>
      <w:r>
        <w:rPr>
          <w:rFonts w:hint="default" w:ascii="Bookman Old Style" w:hAnsi="Bookman Old Style"/>
          <w:sz w:val="22"/>
          <w:szCs w:val="22"/>
          <w:lang w:val="en-US"/>
        </w:rPr>
        <w:t>Ketua Pengadilan Agama Padang Panjang;</w:t>
      </w:r>
    </w:p>
    <w:p>
      <w:pPr>
        <w:numPr>
          <w:ilvl w:val="0"/>
          <w:numId w:val="5"/>
        </w:numPr>
        <w:jc w:val="both"/>
        <w:rPr>
          <w:rFonts w:hint="default" w:ascii="Bookman Old Style" w:hAnsi="Bookman Old Style"/>
          <w:sz w:val="22"/>
          <w:szCs w:val="22"/>
          <w:lang w:val="en-US"/>
        </w:rPr>
      </w:pPr>
      <w:r>
        <w:rPr>
          <w:rFonts w:hint="default" w:ascii="Bookman Old Style" w:hAnsi="Bookman Old Style"/>
          <w:sz w:val="22"/>
          <w:szCs w:val="22"/>
          <w:lang w:val="en-US"/>
        </w:rPr>
        <w:t>Pengadilan Agama Sijunjung;</w:t>
      </w:r>
    </w:p>
    <w:p>
      <w:pPr>
        <w:numPr>
          <w:ilvl w:val="0"/>
          <w:numId w:val="5"/>
        </w:numPr>
        <w:jc w:val="both"/>
        <w:rPr>
          <w:rFonts w:hint="default" w:ascii="Bookman Old Style" w:hAnsi="Bookman Old Style"/>
          <w:sz w:val="22"/>
          <w:szCs w:val="22"/>
          <w:lang w:val="en-US"/>
        </w:rPr>
      </w:pPr>
      <w:r>
        <w:rPr>
          <w:rFonts w:hint="default" w:ascii="Bookman Old Style" w:hAnsi="Bookman Old Style"/>
          <w:sz w:val="22"/>
          <w:szCs w:val="22"/>
          <w:lang w:val="en-US"/>
        </w:rPr>
        <w:t>Pengadilan Agama Koto Baru;</w:t>
      </w:r>
    </w:p>
    <w:p>
      <w:pPr>
        <w:numPr>
          <w:ilvl w:val="0"/>
          <w:numId w:val="5"/>
        </w:numPr>
        <w:jc w:val="both"/>
        <w:rPr>
          <w:rFonts w:hint="default" w:ascii="Bookman Old Style" w:hAnsi="Bookman Old Style"/>
          <w:sz w:val="22"/>
          <w:szCs w:val="22"/>
          <w:lang w:val="en-US"/>
        </w:rPr>
      </w:pPr>
      <w:r>
        <w:rPr>
          <w:rFonts w:hint="default" w:ascii="Bookman Old Style" w:hAnsi="Bookman Old Style"/>
          <w:sz w:val="22"/>
          <w:szCs w:val="22"/>
          <w:lang w:val="en-US"/>
        </w:rPr>
        <w:t>Pengadilan Agama Muara Labuh;</w:t>
      </w:r>
    </w:p>
    <w:p>
      <w:pPr>
        <w:numPr>
          <w:ilvl w:val="0"/>
          <w:numId w:val="5"/>
        </w:numPr>
        <w:jc w:val="both"/>
        <w:rPr>
          <w:rFonts w:hint="default" w:ascii="Bookman Old Style" w:hAnsi="Bookman Old Style"/>
          <w:sz w:val="22"/>
          <w:szCs w:val="22"/>
          <w:lang w:val="en-US"/>
        </w:rPr>
      </w:pPr>
      <w:r>
        <w:rPr>
          <w:rFonts w:hint="default" w:ascii="Bookman Old Style" w:hAnsi="Bookman Old Style"/>
          <w:sz w:val="22"/>
          <w:szCs w:val="22"/>
          <w:lang w:val="en-US"/>
        </w:rPr>
        <w:t>Pengadilan Agama Bukittinggi;</w:t>
      </w:r>
    </w:p>
    <w:p>
      <w:pPr>
        <w:numPr>
          <w:ilvl w:val="0"/>
          <w:numId w:val="5"/>
        </w:numPr>
        <w:jc w:val="both"/>
        <w:rPr>
          <w:rFonts w:hint="default" w:ascii="Bookman Old Style" w:hAnsi="Bookman Old Style"/>
          <w:sz w:val="22"/>
          <w:szCs w:val="22"/>
          <w:lang w:val="en-US"/>
        </w:rPr>
      </w:pPr>
      <w:r>
        <w:rPr>
          <w:rFonts w:hint="default" w:ascii="Bookman Old Style" w:hAnsi="Bookman Old Style"/>
          <w:sz w:val="22"/>
          <w:szCs w:val="22"/>
          <w:lang w:val="en-US"/>
        </w:rPr>
        <w:t>Pengadilan Agama Lubuk Sikaping;</w:t>
      </w:r>
    </w:p>
    <w:p>
      <w:pPr>
        <w:numPr>
          <w:ilvl w:val="0"/>
          <w:numId w:val="5"/>
        </w:numPr>
        <w:jc w:val="both"/>
        <w:rPr>
          <w:rFonts w:hint="default" w:ascii="Bookman Old Style" w:hAnsi="Bookman Old Style"/>
          <w:sz w:val="22"/>
          <w:szCs w:val="22"/>
          <w:lang w:val="en-US"/>
        </w:rPr>
      </w:pPr>
      <w:r>
        <w:rPr>
          <w:rFonts w:hint="default" w:ascii="Bookman Old Style" w:hAnsi="Bookman Old Style"/>
          <w:sz w:val="22"/>
          <w:szCs w:val="22"/>
          <w:lang w:val="en-US"/>
        </w:rPr>
        <w:t>Pengadilan Agama Talu;</w:t>
      </w:r>
    </w:p>
    <w:p>
      <w:pPr>
        <w:numPr>
          <w:ilvl w:val="0"/>
          <w:numId w:val="5"/>
        </w:numPr>
        <w:jc w:val="both"/>
        <w:rPr>
          <w:rFonts w:hint="default" w:ascii="Bookman Old Style" w:hAnsi="Bookman Old Style"/>
          <w:sz w:val="22"/>
          <w:szCs w:val="22"/>
          <w:lang w:val="en-US"/>
        </w:rPr>
      </w:pPr>
      <w:r>
        <w:rPr>
          <w:rFonts w:hint="default" w:ascii="Bookman Old Style" w:hAnsi="Bookman Old Style"/>
          <w:sz w:val="22"/>
          <w:szCs w:val="22"/>
          <w:lang w:val="en-US"/>
        </w:rPr>
        <w:t>Pengadilan Agama Tanjung Pati.</w:t>
      </w:r>
    </w:p>
    <w:p>
      <w:pPr>
        <w:ind w:left="4320" w:firstLine="720"/>
        <w:jc w:val="both"/>
        <w:rPr>
          <w:rFonts w:ascii="Bookman Old Style" w:hAnsi="Bookman Old Style"/>
          <w:sz w:val="22"/>
          <w:szCs w:val="22"/>
          <w:lang w:val="id-ID"/>
        </w:rPr>
      </w:pPr>
    </w:p>
    <w:p>
      <w:pPr>
        <w:ind w:left="4320" w:firstLine="720"/>
        <w:jc w:val="both"/>
        <w:rPr>
          <w:rFonts w:ascii="Bookman Old Style" w:hAnsi="Bookman Old Style"/>
          <w:sz w:val="22"/>
          <w:szCs w:val="22"/>
          <w:lang w:val="id-ID"/>
        </w:rPr>
      </w:pPr>
    </w:p>
    <w:p>
      <w:pPr>
        <w:ind w:left="4320" w:firstLine="720"/>
        <w:jc w:val="both"/>
        <w:rPr>
          <w:rFonts w:ascii="Bookman Old Style" w:hAnsi="Bookman Old Style"/>
          <w:sz w:val="22"/>
          <w:szCs w:val="22"/>
          <w:lang w:val="id-ID"/>
        </w:rPr>
      </w:pPr>
    </w:p>
    <w:p>
      <w:pPr>
        <w:ind w:left="4320" w:firstLine="720"/>
        <w:jc w:val="both"/>
        <w:rPr>
          <w:rFonts w:ascii="Bookman Old Style" w:hAnsi="Bookman Old Style"/>
          <w:sz w:val="22"/>
          <w:szCs w:val="22"/>
          <w:lang w:val="id-ID"/>
        </w:rPr>
      </w:pPr>
    </w:p>
    <w:p>
      <w:pPr>
        <w:ind w:left="4320" w:firstLine="720"/>
        <w:jc w:val="both"/>
        <w:rPr>
          <w:rFonts w:hint="default" w:ascii="Bookman Old Style" w:hAnsi="Bookman Old Style"/>
          <w:sz w:val="22"/>
          <w:szCs w:val="22"/>
          <w:lang w:val="en-US"/>
        </w:rPr>
      </w:pPr>
    </w:p>
    <w:p/>
    <w:p/>
    <w:p/>
    <w:p/>
    <w:p/>
    <w:p/>
    <w:sectPr>
      <w:pgSz w:w="11907" w:h="16839"/>
      <w:pgMar w:top="794" w:right="1440" w:bottom="794" w:left="1440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Bookman Old Style">
    <w:panose1 w:val="02050604050505020204"/>
    <w:charset w:val="00"/>
    <w:family w:val="roman"/>
    <w:pitch w:val="default"/>
    <w:sig w:usb0="00000287" w:usb1="00000000" w:usb2="00000000" w:usb3="00000000" w:csb0="2000009F" w:csb1="DFD7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  <w:font w:name="Fd332617-Identity-H">
    <w:altName w:val="Calibri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Fd250961-Identity-H">
    <w:altName w:val="Calibri"/>
    <w:panose1 w:val="00000000000000000000"/>
    <w:charset w:val="00"/>
    <w:family w:val="auto"/>
    <w:pitch w:val="default"/>
    <w:sig w:usb0="00000000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1C8FC97"/>
    <w:multiLevelType w:val="singleLevel"/>
    <w:tmpl w:val="91C8FC97"/>
    <w:lvl w:ilvl="0" w:tentative="0">
      <w:start w:val="2"/>
      <w:numFmt w:val="decimal"/>
      <w:suff w:val="space"/>
      <w:lvlText w:val="%1."/>
      <w:lvlJc w:val="left"/>
    </w:lvl>
  </w:abstractNum>
  <w:abstractNum w:abstractNumId="1">
    <w:nsid w:val="190F8FD4"/>
    <w:multiLevelType w:val="singleLevel"/>
    <w:tmpl w:val="190F8FD4"/>
    <w:lvl w:ilvl="0" w:tentative="0">
      <w:start w:val="1"/>
      <w:numFmt w:val="decimal"/>
      <w:suff w:val="space"/>
      <w:lvlText w:val="%1."/>
      <w:lvlJc w:val="left"/>
    </w:lvl>
  </w:abstractNum>
  <w:abstractNum w:abstractNumId="2">
    <w:nsid w:val="4A527316"/>
    <w:multiLevelType w:val="multilevel"/>
    <w:tmpl w:val="4A527316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1C76C6"/>
    <w:multiLevelType w:val="multilevel"/>
    <w:tmpl w:val="5F1C76C6"/>
    <w:lvl w:ilvl="0" w:tentative="0">
      <w:start w:val="1"/>
      <w:numFmt w:val="lowerLetter"/>
      <w:lvlText w:val="%1)"/>
      <w:lvlJc w:val="left"/>
      <w:pPr>
        <w:ind w:left="1182" w:hanging="360"/>
      </w:pPr>
    </w:lvl>
    <w:lvl w:ilvl="1" w:tentative="0">
      <w:start w:val="1"/>
      <w:numFmt w:val="lowerLetter"/>
      <w:lvlText w:val="%2."/>
      <w:lvlJc w:val="left"/>
      <w:pPr>
        <w:ind w:left="1902" w:hanging="360"/>
      </w:pPr>
    </w:lvl>
    <w:lvl w:ilvl="2" w:tentative="0">
      <w:start w:val="1"/>
      <w:numFmt w:val="lowerRoman"/>
      <w:lvlText w:val="%3."/>
      <w:lvlJc w:val="right"/>
      <w:pPr>
        <w:ind w:left="2622" w:hanging="180"/>
      </w:pPr>
    </w:lvl>
    <w:lvl w:ilvl="3" w:tentative="0">
      <w:start w:val="1"/>
      <w:numFmt w:val="decimal"/>
      <w:lvlText w:val="%4."/>
      <w:lvlJc w:val="left"/>
      <w:pPr>
        <w:ind w:left="3342" w:hanging="360"/>
      </w:pPr>
    </w:lvl>
    <w:lvl w:ilvl="4" w:tentative="0">
      <w:start w:val="1"/>
      <w:numFmt w:val="lowerLetter"/>
      <w:lvlText w:val="%5."/>
      <w:lvlJc w:val="left"/>
      <w:pPr>
        <w:ind w:left="4062" w:hanging="360"/>
      </w:pPr>
    </w:lvl>
    <w:lvl w:ilvl="5" w:tentative="0">
      <w:start w:val="1"/>
      <w:numFmt w:val="lowerRoman"/>
      <w:lvlText w:val="%6."/>
      <w:lvlJc w:val="right"/>
      <w:pPr>
        <w:ind w:left="4782" w:hanging="180"/>
      </w:pPr>
    </w:lvl>
    <w:lvl w:ilvl="6" w:tentative="0">
      <w:start w:val="1"/>
      <w:numFmt w:val="decimal"/>
      <w:lvlText w:val="%7."/>
      <w:lvlJc w:val="left"/>
      <w:pPr>
        <w:ind w:left="5502" w:hanging="360"/>
      </w:pPr>
    </w:lvl>
    <w:lvl w:ilvl="7" w:tentative="0">
      <w:start w:val="1"/>
      <w:numFmt w:val="lowerLetter"/>
      <w:lvlText w:val="%8."/>
      <w:lvlJc w:val="left"/>
      <w:pPr>
        <w:ind w:left="6222" w:hanging="360"/>
      </w:pPr>
    </w:lvl>
    <w:lvl w:ilvl="8" w:tentative="0">
      <w:start w:val="1"/>
      <w:numFmt w:val="lowerRoman"/>
      <w:lvlText w:val="%9."/>
      <w:lvlJc w:val="right"/>
      <w:pPr>
        <w:ind w:left="6942" w:hanging="180"/>
      </w:pPr>
    </w:lvl>
  </w:abstractNum>
  <w:abstractNum w:abstractNumId="4">
    <w:nsid w:val="74638F9A"/>
    <w:multiLevelType w:val="singleLevel"/>
    <w:tmpl w:val="74638F9A"/>
    <w:lvl w:ilvl="0" w:tentative="0">
      <w:start w:val="8"/>
      <w:numFmt w:val="upperLetter"/>
      <w:suff w:val="space"/>
      <w:lvlText w:val="%1."/>
      <w:lvlJc w:val="left"/>
      <w:pPr>
        <w:ind w:left="5040" w:leftChars="0" w:firstLine="0" w:firstLineChars="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720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5F17EA"/>
    <w:rsid w:val="09B34649"/>
    <w:rsid w:val="0BB0283D"/>
    <w:rsid w:val="1438443B"/>
    <w:rsid w:val="52274366"/>
    <w:rsid w:val="5F5F17EA"/>
    <w:rsid w:val="7E772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qFormat/>
    <w:uiPriority w:val="99"/>
    <w:rPr>
      <w:color w:val="0000FF"/>
      <w:u w:val="single"/>
    </w:rPr>
  </w:style>
  <w:style w:type="paragraph" w:styleId="5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Office_11.2.0.11254_F1E327BC-269C-435d-A152-05C5408002CA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2022-09-20T08:01:00Z</dcterms:created>
  <dc:creator>user</dc:creator>
  <cp:lastModifiedBy>user</cp:lastModifiedBy>
  <cp:lastPrinted>2022-09-21T02:31:24Z</cp:lastPrinted>
  <dcterms:modified xsi:type="dcterms:W3CDTF">2022-09-21T04:13:30Z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1033-11.2.0.11254</vt:lpwstr>
  </property>
  <property fmtid="{D5CDD505-2E9C-101B-9397-08002B2CF9AE}" pid="3" name="ICV">
    <vt:lpwstr>C0EECBDFF0C945788927B80BD809F850</vt:lpwstr>
  </property>
</Properties>
</file>