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22FE5" w14:textId="77777777" w:rsidR="008E1712" w:rsidRPr="003F2F10" w:rsidRDefault="008E1712" w:rsidP="008E1712">
      <w:pPr>
        <w:jc w:val="center"/>
        <w:rPr>
          <w:rFonts w:ascii="Calibri" w:hAnsi="Calibri" w:cs="Arial"/>
          <w:b/>
          <w:u w:val="single"/>
          <w:lang w:val="id-ID"/>
        </w:rPr>
      </w:pPr>
      <w:bookmarkStart w:id="0" w:name="_GoBack"/>
    </w:p>
    <w:p w14:paraId="21043989" w14:textId="77777777" w:rsidR="008E1712" w:rsidRPr="003F2F10" w:rsidRDefault="008E1712" w:rsidP="008E1712">
      <w:pPr>
        <w:jc w:val="center"/>
        <w:rPr>
          <w:rFonts w:ascii="Calibri" w:hAnsi="Calibri"/>
          <w:b/>
          <w:u w:val="single"/>
        </w:rPr>
      </w:pPr>
      <w:r w:rsidRPr="003F2F10">
        <w:rPr>
          <w:rFonts w:ascii="Calibri" w:hAnsi="Calibri"/>
          <w:noProof/>
        </w:rPr>
        <w:drawing>
          <wp:anchor distT="0" distB="0" distL="114300" distR="114300" simplePos="0" relativeHeight="251659264" behindDoc="0" locked="0" layoutInCell="1" allowOverlap="1" wp14:anchorId="570FBCD2" wp14:editId="11CBA70C">
            <wp:simplePos x="0" y="0"/>
            <wp:positionH relativeFrom="margin">
              <wp:posOffset>2809875</wp:posOffset>
            </wp:positionH>
            <wp:positionV relativeFrom="paragraph">
              <wp:posOffset>-190500</wp:posOffset>
            </wp:positionV>
            <wp:extent cx="667385" cy="838200"/>
            <wp:effectExtent l="0" t="0" r="0" b="0"/>
            <wp:wrapNone/>
            <wp:docPr id="3" name="Picture 3" descr="PTA Padang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TA Padang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38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201257" w14:textId="77777777" w:rsidR="008E1712" w:rsidRPr="003F2F10" w:rsidRDefault="008E1712" w:rsidP="008E1712">
      <w:pPr>
        <w:jc w:val="center"/>
        <w:rPr>
          <w:rFonts w:ascii="Calibri" w:hAnsi="Calibri"/>
          <w:b/>
          <w:u w:val="single"/>
        </w:rPr>
      </w:pPr>
    </w:p>
    <w:p w14:paraId="7B6C57B6" w14:textId="77777777" w:rsidR="008E1712" w:rsidRPr="003F2F10" w:rsidRDefault="008E1712" w:rsidP="008E1712">
      <w:pPr>
        <w:jc w:val="center"/>
        <w:rPr>
          <w:rFonts w:ascii="Calibri" w:hAnsi="Calibri"/>
          <w:b/>
          <w:u w:val="single"/>
        </w:rPr>
      </w:pPr>
    </w:p>
    <w:p w14:paraId="066DE598" w14:textId="77777777" w:rsidR="008E1712" w:rsidRDefault="008E1712" w:rsidP="008E1712">
      <w:pPr>
        <w:jc w:val="center"/>
        <w:rPr>
          <w:rFonts w:ascii="Calibri" w:hAnsi="Calibri"/>
          <w:b/>
          <w:u w:val="single"/>
        </w:rPr>
      </w:pPr>
    </w:p>
    <w:p w14:paraId="625E94D1" w14:textId="77777777" w:rsidR="00EC7138" w:rsidRDefault="00EC7138" w:rsidP="00EC7138">
      <w:pPr>
        <w:jc w:val="center"/>
        <w:rPr>
          <w:rFonts w:ascii="Bookman Old Style" w:hAnsi="Bookman Old Style" w:cs="Tahoma"/>
          <w:sz w:val="21"/>
          <w:szCs w:val="21"/>
        </w:rPr>
      </w:pPr>
      <w:r>
        <w:rPr>
          <w:rFonts w:ascii="Bookman Old Style" w:hAnsi="Bookman Old Style" w:cs="Tahoma"/>
          <w:sz w:val="21"/>
          <w:szCs w:val="21"/>
        </w:rPr>
        <w:t>PENGADILAN TINGGI AGAMA PADANG</w:t>
      </w:r>
    </w:p>
    <w:p w14:paraId="69F475F8" w14:textId="77777777" w:rsidR="00EC7138" w:rsidRPr="003F2F10" w:rsidRDefault="00EC7138" w:rsidP="008E1712">
      <w:pPr>
        <w:jc w:val="center"/>
        <w:rPr>
          <w:rFonts w:ascii="Calibri" w:hAnsi="Calibri"/>
          <w:b/>
          <w:u w:val="single"/>
        </w:rPr>
      </w:pPr>
    </w:p>
    <w:p w14:paraId="410DB117" w14:textId="1B22A05D" w:rsidR="008E1712" w:rsidRPr="00EC7138" w:rsidRDefault="008E1712" w:rsidP="008E1712">
      <w:pPr>
        <w:jc w:val="center"/>
        <w:rPr>
          <w:rFonts w:ascii="Calibri" w:hAnsi="Calibri"/>
        </w:rPr>
      </w:pPr>
      <w:r w:rsidRPr="00EC7138">
        <w:rPr>
          <w:rFonts w:ascii="Calibri" w:hAnsi="Calibri"/>
        </w:rPr>
        <w:t xml:space="preserve">KEPUTUSAN </w:t>
      </w:r>
      <w:r w:rsidR="00356371" w:rsidRPr="00EC7138">
        <w:rPr>
          <w:rFonts w:ascii="Calibri" w:hAnsi="Calibri"/>
        </w:rPr>
        <w:t>KETUA</w:t>
      </w:r>
      <w:r w:rsidRPr="00EC7138">
        <w:rPr>
          <w:rFonts w:ascii="Calibri" w:hAnsi="Calibri"/>
        </w:rPr>
        <w:t xml:space="preserve"> PENGADILAN TINGGI AGAMA PADANG</w:t>
      </w:r>
    </w:p>
    <w:p w14:paraId="454F9406" w14:textId="3154CB3C" w:rsidR="008E1712" w:rsidRPr="00EC7138" w:rsidRDefault="008E1712" w:rsidP="002B5EF2">
      <w:pPr>
        <w:jc w:val="center"/>
        <w:rPr>
          <w:rFonts w:ascii="Calibri" w:hAnsi="Calibri"/>
          <w:sz w:val="22"/>
          <w:szCs w:val="22"/>
          <w:lang w:val="en-ID"/>
        </w:rPr>
      </w:pPr>
      <w:r w:rsidRPr="00EC7138">
        <w:rPr>
          <w:rFonts w:ascii="Calibri" w:hAnsi="Calibri"/>
          <w:sz w:val="22"/>
          <w:szCs w:val="22"/>
        </w:rPr>
        <w:t xml:space="preserve">NOMOR: </w:t>
      </w:r>
      <w:r w:rsidR="00B63B80" w:rsidRPr="00EC7138">
        <w:rPr>
          <w:rFonts w:ascii="Calibri" w:hAnsi="Calibri"/>
          <w:sz w:val="22"/>
          <w:szCs w:val="22"/>
          <w:lang w:val="id-ID"/>
        </w:rPr>
        <w:t>W3-A/</w:t>
      </w:r>
      <w:r w:rsidR="003B321B" w:rsidRPr="00EC7138">
        <w:rPr>
          <w:rFonts w:ascii="Calibri" w:hAnsi="Calibri"/>
          <w:sz w:val="22"/>
          <w:szCs w:val="22"/>
        </w:rPr>
        <w:t xml:space="preserve">     </w:t>
      </w:r>
      <w:r w:rsidR="00EC7138">
        <w:rPr>
          <w:rFonts w:ascii="Calibri" w:hAnsi="Calibri"/>
          <w:sz w:val="22"/>
          <w:szCs w:val="22"/>
        </w:rPr>
        <w:t xml:space="preserve">        </w:t>
      </w:r>
      <w:r w:rsidR="003B321B" w:rsidRPr="00EC7138">
        <w:rPr>
          <w:rFonts w:ascii="Calibri" w:hAnsi="Calibri"/>
          <w:sz w:val="22"/>
          <w:szCs w:val="22"/>
        </w:rPr>
        <w:t xml:space="preserve">     </w:t>
      </w:r>
      <w:r w:rsidR="003B321B" w:rsidRPr="00EC7138">
        <w:rPr>
          <w:rFonts w:ascii="Calibri" w:hAnsi="Calibri"/>
          <w:sz w:val="22"/>
          <w:szCs w:val="22"/>
          <w:lang w:val="id-ID"/>
        </w:rPr>
        <w:t xml:space="preserve"> </w:t>
      </w:r>
      <w:r w:rsidR="00B63B80" w:rsidRPr="00EC7138">
        <w:rPr>
          <w:rFonts w:ascii="Calibri" w:hAnsi="Calibri"/>
          <w:sz w:val="22"/>
          <w:szCs w:val="22"/>
          <w:lang w:val="id-ID"/>
        </w:rPr>
        <w:t>/</w:t>
      </w:r>
      <w:r w:rsidR="003B321B" w:rsidRPr="00EC7138">
        <w:rPr>
          <w:rFonts w:ascii="Calibri" w:hAnsi="Calibri"/>
          <w:sz w:val="22"/>
          <w:szCs w:val="22"/>
        </w:rPr>
        <w:t>KU</w:t>
      </w:r>
      <w:r w:rsidR="00B63B80" w:rsidRPr="00EC7138">
        <w:rPr>
          <w:rFonts w:ascii="Calibri" w:hAnsi="Calibri"/>
          <w:sz w:val="22"/>
          <w:szCs w:val="22"/>
          <w:lang w:val="id-ID"/>
        </w:rPr>
        <w:t>.0</w:t>
      </w:r>
      <w:r w:rsidR="003B321B" w:rsidRPr="00EC7138">
        <w:rPr>
          <w:rFonts w:ascii="Calibri" w:hAnsi="Calibri"/>
          <w:sz w:val="22"/>
          <w:szCs w:val="22"/>
        </w:rPr>
        <w:t>1</w:t>
      </w:r>
      <w:r w:rsidR="003B321B" w:rsidRPr="00EC7138">
        <w:rPr>
          <w:rFonts w:ascii="Calibri" w:hAnsi="Calibri"/>
          <w:sz w:val="22"/>
          <w:szCs w:val="22"/>
          <w:lang w:val="id-ID"/>
        </w:rPr>
        <w:t>/</w:t>
      </w:r>
      <w:r w:rsidR="00AE2B70" w:rsidRPr="00EC7138">
        <w:rPr>
          <w:rFonts w:ascii="Calibri" w:hAnsi="Calibri"/>
          <w:sz w:val="22"/>
          <w:szCs w:val="22"/>
          <w:lang w:val="en-ID"/>
        </w:rPr>
        <w:t>I</w:t>
      </w:r>
      <w:r w:rsidR="003B321B" w:rsidRPr="00EC7138">
        <w:rPr>
          <w:rFonts w:ascii="Calibri" w:hAnsi="Calibri"/>
          <w:sz w:val="22"/>
          <w:szCs w:val="22"/>
          <w:lang w:val="en-ID"/>
        </w:rPr>
        <w:t>X</w:t>
      </w:r>
      <w:r w:rsidR="00B63B80" w:rsidRPr="00EC7138">
        <w:rPr>
          <w:rFonts w:ascii="Calibri" w:hAnsi="Calibri"/>
          <w:sz w:val="22"/>
          <w:szCs w:val="22"/>
          <w:lang w:val="id-ID"/>
        </w:rPr>
        <w:t>/2022</w:t>
      </w:r>
    </w:p>
    <w:p w14:paraId="18EE8DC3" w14:textId="77777777" w:rsidR="008E1712" w:rsidRPr="00EC7138" w:rsidRDefault="008E1712" w:rsidP="008E1712">
      <w:pPr>
        <w:jc w:val="center"/>
        <w:rPr>
          <w:rFonts w:ascii="Calibri" w:hAnsi="Calibri"/>
          <w:sz w:val="22"/>
          <w:szCs w:val="22"/>
          <w:lang w:val="id-ID"/>
        </w:rPr>
      </w:pPr>
      <w:r w:rsidRPr="00EC7138">
        <w:rPr>
          <w:rFonts w:ascii="Calibri" w:hAnsi="Calibri"/>
          <w:sz w:val="22"/>
          <w:szCs w:val="22"/>
          <w:lang w:val="id-ID"/>
        </w:rPr>
        <w:t>TENTANG</w:t>
      </w:r>
    </w:p>
    <w:p w14:paraId="12C134AE" w14:textId="08444B57" w:rsidR="008E1712" w:rsidRPr="00EC7138" w:rsidRDefault="00356371" w:rsidP="008E1712">
      <w:pPr>
        <w:jc w:val="center"/>
        <w:rPr>
          <w:rFonts w:ascii="Calibri" w:hAnsi="Calibri"/>
          <w:sz w:val="22"/>
          <w:szCs w:val="22"/>
        </w:rPr>
      </w:pPr>
      <w:r w:rsidRPr="00EC7138">
        <w:rPr>
          <w:rFonts w:ascii="Calibri" w:hAnsi="Calibri"/>
          <w:sz w:val="22"/>
          <w:szCs w:val="22"/>
        </w:rPr>
        <w:t xml:space="preserve">DAFTAR POTONGAN GAJI PEGAWAI </w:t>
      </w:r>
    </w:p>
    <w:p w14:paraId="190EAB97" w14:textId="77777777" w:rsidR="008E1712" w:rsidRPr="00EC7138" w:rsidRDefault="008E1712" w:rsidP="008E1712">
      <w:pPr>
        <w:jc w:val="center"/>
        <w:rPr>
          <w:rFonts w:ascii="Calibri" w:hAnsi="Calibri"/>
          <w:sz w:val="22"/>
          <w:szCs w:val="22"/>
        </w:rPr>
      </w:pPr>
      <w:r w:rsidRPr="00EC7138">
        <w:rPr>
          <w:rFonts w:ascii="Calibri" w:hAnsi="Calibri"/>
          <w:sz w:val="22"/>
          <w:szCs w:val="22"/>
        </w:rPr>
        <w:t>PENGADILAN TINGGI AGAMA PADANG</w:t>
      </w:r>
    </w:p>
    <w:p w14:paraId="62D9720E" w14:textId="77777777" w:rsidR="008E1712" w:rsidRPr="00EC7138" w:rsidRDefault="008E1712" w:rsidP="008E1712">
      <w:pPr>
        <w:jc w:val="center"/>
        <w:rPr>
          <w:rFonts w:ascii="Calibri" w:hAnsi="Calibri"/>
          <w:sz w:val="22"/>
          <w:szCs w:val="22"/>
        </w:rPr>
      </w:pPr>
    </w:p>
    <w:p w14:paraId="4AF977C0" w14:textId="190B7CA0" w:rsidR="008E1712" w:rsidRPr="00EC7138" w:rsidRDefault="00356371" w:rsidP="008E1712">
      <w:pPr>
        <w:jc w:val="center"/>
        <w:rPr>
          <w:rFonts w:ascii="Calibri" w:hAnsi="Calibri"/>
          <w:sz w:val="22"/>
          <w:szCs w:val="22"/>
        </w:rPr>
      </w:pPr>
      <w:r w:rsidRPr="00EC7138">
        <w:rPr>
          <w:rFonts w:ascii="Calibri" w:hAnsi="Calibri"/>
          <w:sz w:val="22"/>
          <w:szCs w:val="22"/>
        </w:rPr>
        <w:t>KETUA PENGADILAN</w:t>
      </w:r>
      <w:r w:rsidR="008E1712" w:rsidRPr="00EC7138">
        <w:rPr>
          <w:rFonts w:ascii="Calibri" w:hAnsi="Calibri"/>
          <w:sz w:val="22"/>
          <w:szCs w:val="22"/>
        </w:rPr>
        <w:t xml:space="preserve"> PENGADILAN TINGGI AGAMA PADANG</w:t>
      </w:r>
    </w:p>
    <w:p w14:paraId="5F73D378" w14:textId="3FD63583" w:rsidR="008E1712" w:rsidRPr="0078158C" w:rsidRDefault="008E1712" w:rsidP="008E1712">
      <w:pPr>
        <w:jc w:val="center"/>
        <w:rPr>
          <w:rFonts w:ascii="Calibri" w:eastAsia="Arial Unicode MS" w:hAnsi="Calibri" w:cs="Arial"/>
          <w:b/>
          <w:bCs/>
          <w:sz w:val="15"/>
          <w:szCs w:val="11"/>
          <w:lang w:val="id-ID"/>
        </w:rPr>
      </w:pPr>
    </w:p>
    <w:tbl>
      <w:tblPr>
        <w:tblW w:w="9781" w:type="dxa"/>
        <w:jc w:val="center"/>
        <w:tblLayout w:type="fixed"/>
        <w:tblLook w:val="01E0" w:firstRow="1" w:lastRow="1" w:firstColumn="1" w:lastColumn="1" w:noHBand="0" w:noVBand="0"/>
      </w:tblPr>
      <w:tblGrid>
        <w:gridCol w:w="1450"/>
        <w:gridCol w:w="339"/>
        <w:gridCol w:w="7992"/>
      </w:tblGrid>
      <w:tr w:rsidR="008E1712" w:rsidRPr="0078158C" w14:paraId="38631657" w14:textId="77777777" w:rsidTr="00B63B80">
        <w:trPr>
          <w:trHeight w:val="1644"/>
          <w:jc w:val="center"/>
        </w:trPr>
        <w:tc>
          <w:tcPr>
            <w:tcW w:w="1450" w:type="dxa"/>
          </w:tcPr>
          <w:p w14:paraId="798490CF" w14:textId="77777777" w:rsidR="008E1712" w:rsidRPr="00EC7138" w:rsidRDefault="008E1712" w:rsidP="002B5EF2">
            <w:pPr>
              <w:ind w:left="-108"/>
              <w:rPr>
                <w:rFonts w:ascii="Bookman Old Style" w:eastAsia="Arial Unicode MS" w:hAnsi="Bookman Old Style" w:cs="Arial"/>
                <w:bCs/>
                <w:sz w:val="21"/>
                <w:szCs w:val="21"/>
                <w:lang w:val="id-ID"/>
              </w:rPr>
            </w:pPr>
            <w:r w:rsidRPr="00EC7138">
              <w:rPr>
                <w:rFonts w:ascii="Bookman Old Style" w:eastAsia="Arial Unicode MS" w:hAnsi="Bookman Old Style" w:cs="Arial"/>
                <w:bCs/>
                <w:sz w:val="21"/>
                <w:szCs w:val="21"/>
                <w:lang w:val="id-ID"/>
              </w:rPr>
              <w:t>Menimbang</w:t>
            </w:r>
          </w:p>
        </w:tc>
        <w:tc>
          <w:tcPr>
            <w:tcW w:w="339" w:type="dxa"/>
          </w:tcPr>
          <w:p w14:paraId="6DB45CD1" w14:textId="77777777" w:rsidR="008E1712" w:rsidRPr="00EC7138" w:rsidRDefault="008E1712" w:rsidP="002B5EF2">
            <w:pPr>
              <w:rPr>
                <w:rFonts w:ascii="Bookman Old Style" w:eastAsia="Arial Unicode MS" w:hAnsi="Bookman Old Style" w:cs="Arial"/>
                <w:sz w:val="21"/>
                <w:szCs w:val="21"/>
                <w:lang w:val="id-ID"/>
              </w:rPr>
            </w:pPr>
            <w:r w:rsidRPr="00EC7138">
              <w:rPr>
                <w:rFonts w:ascii="Bookman Old Style" w:eastAsia="Arial Unicode MS" w:hAnsi="Bookman Old Style" w:cs="Arial"/>
                <w:sz w:val="21"/>
                <w:szCs w:val="21"/>
                <w:lang w:val="id-ID"/>
              </w:rPr>
              <w:t>:</w:t>
            </w:r>
          </w:p>
        </w:tc>
        <w:tc>
          <w:tcPr>
            <w:tcW w:w="7992" w:type="dxa"/>
          </w:tcPr>
          <w:p w14:paraId="3B59B570" w14:textId="48EA5BDB" w:rsidR="008E1712" w:rsidRPr="00EC7138" w:rsidRDefault="00EC7138" w:rsidP="008E1712">
            <w:pPr>
              <w:pStyle w:val="ListParagraph"/>
              <w:numPr>
                <w:ilvl w:val="0"/>
                <w:numId w:val="1"/>
              </w:numPr>
              <w:ind w:right="-108"/>
              <w:jc w:val="both"/>
              <w:rPr>
                <w:rFonts w:ascii="Bookman Old Style" w:eastAsia="Arial Unicode MS" w:hAnsi="Bookman Old Style" w:cs="Arial"/>
                <w:sz w:val="21"/>
                <w:szCs w:val="21"/>
                <w:lang w:val="id-ID"/>
              </w:rPr>
            </w:pPr>
            <w:r w:rsidRPr="00EC7138">
              <w:rPr>
                <w:rFonts w:ascii="Bookman Old Style" w:hAnsi="Bookman Old Style" w:cstheme="minorHAnsi"/>
                <w:sz w:val="21"/>
                <w:szCs w:val="21"/>
              </w:rPr>
              <w:t>b</w:t>
            </w:r>
            <w:r w:rsidRPr="00EC7138">
              <w:rPr>
                <w:rFonts w:ascii="Bookman Old Style" w:hAnsi="Bookman Old Style" w:cstheme="minorHAnsi"/>
                <w:sz w:val="21"/>
                <w:szCs w:val="21"/>
              </w:rPr>
              <w:t>ahwa dalam rangka menunjang kegiatan organisasi dan berbagai kegiatan  dilingkungan Mahkamah Agung RI dan Pengadilan Tinggi Agama Padang  maka diperlukan adanya iuran dari Aparatur Pengadilan Tinggi Agama Padang melalui pemotongan gaji Aparatur Pengadilan Tinggi Agama Padang ;</w:t>
            </w:r>
          </w:p>
          <w:p w14:paraId="7B9258BC" w14:textId="3D2B1706" w:rsidR="008E1712" w:rsidRPr="00EC7138" w:rsidRDefault="00EC7138" w:rsidP="008E1712">
            <w:pPr>
              <w:numPr>
                <w:ilvl w:val="0"/>
                <w:numId w:val="1"/>
              </w:numPr>
              <w:ind w:right="-108"/>
              <w:jc w:val="both"/>
              <w:rPr>
                <w:rFonts w:ascii="Bookman Old Style" w:hAnsi="Bookman Old Style" w:cs="Arial"/>
                <w:sz w:val="21"/>
                <w:szCs w:val="21"/>
                <w:lang w:val="fi-FI"/>
              </w:rPr>
            </w:pPr>
            <w:r w:rsidRPr="00EC7138">
              <w:rPr>
                <w:rFonts w:ascii="Bookman Old Style" w:hAnsi="Bookman Old Style" w:cstheme="minorHAnsi"/>
                <w:sz w:val="21"/>
                <w:szCs w:val="21"/>
              </w:rPr>
              <w:t>bahwa berdasarkan pertimbangan diatas perlu menetapkan Keputusan Ketua Pengadilan Tinggi Agama Padang tentang besarnya persentasi dan  perincian  iuran- iuran yang dipungut dari  Aparatur Pengadilan Tinggi Agama Padang</w:t>
            </w:r>
            <w:r w:rsidR="008E1712" w:rsidRPr="00EC7138">
              <w:rPr>
                <w:rFonts w:ascii="Bookman Old Style" w:hAnsi="Bookman Old Style" w:cs="Arial"/>
                <w:sz w:val="21"/>
                <w:szCs w:val="21"/>
                <w:lang w:val="fi-FI"/>
              </w:rPr>
              <w:t>;</w:t>
            </w:r>
          </w:p>
        </w:tc>
      </w:tr>
      <w:tr w:rsidR="008E1712" w:rsidRPr="0078158C" w14:paraId="64244170" w14:textId="77777777" w:rsidTr="00B63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2"/>
          <w:jc w:val="center"/>
        </w:trPr>
        <w:tc>
          <w:tcPr>
            <w:tcW w:w="1450" w:type="dxa"/>
            <w:tcBorders>
              <w:top w:val="nil"/>
              <w:left w:val="nil"/>
              <w:bottom w:val="nil"/>
              <w:right w:val="nil"/>
            </w:tcBorders>
          </w:tcPr>
          <w:p w14:paraId="4C5CCCC4" w14:textId="77777777" w:rsidR="008E1712" w:rsidRPr="00EC7138" w:rsidRDefault="008E1712" w:rsidP="002B5EF2">
            <w:pPr>
              <w:ind w:left="-108"/>
              <w:rPr>
                <w:rFonts w:ascii="Bookman Old Style" w:eastAsia="Arial Unicode MS" w:hAnsi="Bookman Old Style" w:cs="Arial"/>
                <w:bCs/>
                <w:sz w:val="21"/>
                <w:szCs w:val="21"/>
                <w:lang w:val="id-ID"/>
              </w:rPr>
            </w:pPr>
            <w:r w:rsidRPr="00EC7138">
              <w:rPr>
                <w:rFonts w:ascii="Bookman Old Style" w:eastAsia="Arial Unicode MS" w:hAnsi="Bookman Old Style" w:cs="Arial"/>
                <w:bCs/>
                <w:sz w:val="21"/>
                <w:szCs w:val="21"/>
                <w:lang w:val="id-ID"/>
              </w:rPr>
              <w:t>Mengingat</w:t>
            </w:r>
          </w:p>
        </w:tc>
        <w:tc>
          <w:tcPr>
            <w:tcW w:w="339" w:type="dxa"/>
            <w:tcBorders>
              <w:top w:val="nil"/>
              <w:left w:val="nil"/>
              <w:bottom w:val="nil"/>
              <w:right w:val="nil"/>
            </w:tcBorders>
          </w:tcPr>
          <w:p w14:paraId="1F2847C8" w14:textId="77777777" w:rsidR="008E1712" w:rsidRPr="00EC7138" w:rsidRDefault="008E1712" w:rsidP="002B5EF2">
            <w:pPr>
              <w:rPr>
                <w:rFonts w:ascii="Bookman Old Style" w:eastAsia="Arial Unicode MS" w:hAnsi="Bookman Old Style" w:cs="Arial"/>
                <w:sz w:val="21"/>
                <w:szCs w:val="21"/>
                <w:lang w:val="id-ID"/>
              </w:rPr>
            </w:pPr>
            <w:r w:rsidRPr="00EC7138">
              <w:rPr>
                <w:rFonts w:ascii="Bookman Old Style" w:eastAsia="Arial Unicode MS" w:hAnsi="Bookman Old Style" w:cs="Arial"/>
                <w:sz w:val="21"/>
                <w:szCs w:val="21"/>
                <w:lang w:val="id-ID"/>
              </w:rPr>
              <w:t>:</w:t>
            </w:r>
          </w:p>
        </w:tc>
        <w:tc>
          <w:tcPr>
            <w:tcW w:w="7992" w:type="dxa"/>
            <w:tcBorders>
              <w:top w:val="nil"/>
              <w:left w:val="nil"/>
              <w:bottom w:val="nil"/>
              <w:right w:val="nil"/>
            </w:tcBorders>
          </w:tcPr>
          <w:p w14:paraId="61701DDB" w14:textId="3C8EBB67" w:rsidR="00EC7138" w:rsidRPr="00EC7138" w:rsidRDefault="00EC7138" w:rsidP="00EC7138">
            <w:pPr>
              <w:pStyle w:val="BodyTextIndent3"/>
              <w:numPr>
                <w:ilvl w:val="0"/>
                <w:numId w:val="2"/>
              </w:numPr>
              <w:tabs>
                <w:tab w:val="clear" w:pos="2160"/>
              </w:tabs>
              <w:ind w:left="371"/>
              <w:rPr>
                <w:rFonts w:ascii="Bookman Old Style" w:hAnsi="Bookman Old Style" w:cstheme="minorHAnsi"/>
                <w:sz w:val="21"/>
                <w:szCs w:val="21"/>
                <w:lang w:val="en-US"/>
              </w:rPr>
            </w:pPr>
            <w:r w:rsidRPr="00EC7138">
              <w:rPr>
                <w:rFonts w:ascii="Bookman Old Style" w:hAnsi="Bookman Old Style" w:cstheme="minorHAnsi"/>
                <w:sz w:val="21"/>
                <w:szCs w:val="21"/>
              </w:rPr>
              <w:t>Undang- undang Nomor 17 Tahun 2003 tentang Keuangan Negara;</w:t>
            </w:r>
          </w:p>
          <w:p w14:paraId="25364E1A" w14:textId="77777777" w:rsidR="00EC7138" w:rsidRPr="00EC7138" w:rsidRDefault="00EC7138" w:rsidP="00EC7138">
            <w:pPr>
              <w:pStyle w:val="BodyTextIndent3"/>
              <w:numPr>
                <w:ilvl w:val="0"/>
                <w:numId w:val="2"/>
              </w:numPr>
              <w:tabs>
                <w:tab w:val="clear" w:pos="2160"/>
              </w:tabs>
              <w:ind w:left="371"/>
              <w:rPr>
                <w:rFonts w:ascii="Bookman Old Style" w:hAnsi="Bookman Old Style" w:cstheme="minorHAnsi"/>
                <w:sz w:val="21"/>
                <w:szCs w:val="21"/>
              </w:rPr>
            </w:pPr>
            <w:r w:rsidRPr="00EC7138">
              <w:rPr>
                <w:rFonts w:ascii="Bookman Old Style" w:hAnsi="Bookman Old Style" w:cstheme="minorHAnsi"/>
                <w:sz w:val="21"/>
                <w:szCs w:val="21"/>
              </w:rPr>
              <w:t>Undang- Undang Nomor 1 Tahun 2004 Tentang Pembendaharaan Negara;</w:t>
            </w:r>
          </w:p>
          <w:p w14:paraId="2F5EF25E" w14:textId="77777777" w:rsidR="00EC7138" w:rsidRPr="00EC7138" w:rsidRDefault="00EC7138" w:rsidP="00EC7138">
            <w:pPr>
              <w:pStyle w:val="BodyTextIndent3"/>
              <w:numPr>
                <w:ilvl w:val="0"/>
                <w:numId w:val="2"/>
              </w:numPr>
              <w:tabs>
                <w:tab w:val="clear" w:pos="2160"/>
              </w:tabs>
              <w:ind w:left="371"/>
              <w:rPr>
                <w:rFonts w:ascii="Bookman Old Style" w:hAnsi="Bookman Old Style" w:cstheme="minorHAnsi"/>
                <w:sz w:val="21"/>
                <w:szCs w:val="21"/>
              </w:rPr>
            </w:pPr>
            <w:r w:rsidRPr="00EC7138">
              <w:rPr>
                <w:rFonts w:ascii="Bookman Old Style" w:hAnsi="Bookman Old Style" w:cstheme="minorHAnsi"/>
                <w:sz w:val="21"/>
                <w:szCs w:val="21"/>
                <w:shd w:val="clear" w:color="auto" w:fill="FFFFFF"/>
              </w:rPr>
              <w:t>Peraturan Pemerintah Republik Indonesia Nomor 15 Tahun 2012 tentang Perubahan Keempat Belas atas Peraturan Pemerintah Nomor 7 tahun 1977 Tentang Peraturan Gaji Pegawai Negeri Sipil;</w:t>
            </w:r>
          </w:p>
          <w:p w14:paraId="6884DF74" w14:textId="77777777" w:rsidR="00EC7138" w:rsidRPr="00EC7138" w:rsidRDefault="00EC7138" w:rsidP="00EC7138">
            <w:pPr>
              <w:pStyle w:val="BodyTextIndent3"/>
              <w:numPr>
                <w:ilvl w:val="0"/>
                <w:numId w:val="2"/>
              </w:numPr>
              <w:tabs>
                <w:tab w:val="clear" w:pos="2160"/>
              </w:tabs>
              <w:ind w:left="371"/>
              <w:rPr>
                <w:rFonts w:ascii="Bookman Old Style" w:hAnsi="Bookman Old Style" w:cstheme="minorHAnsi"/>
                <w:sz w:val="21"/>
                <w:szCs w:val="21"/>
              </w:rPr>
            </w:pPr>
            <w:r w:rsidRPr="00EC7138">
              <w:rPr>
                <w:rFonts w:ascii="Bookman Old Style" w:hAnsi="Bookman Old Style" w:cstheme="minorHAnsi"/>
                <w:sz w:val="21"/>
                <w:szCs w:val="21"/>
                <w:shd w:val="clear" w:color="auto" w:fill="FFFFFF"/>
              </w:rPr>
              <w:t>Undang- undang Nomor 5 Tahun 2014 tentang Aparatur Sipil Negara;</w:t>
            </w:r>
          </w:p>
          <w:p w14:paraId="4C7D6724" w14:textId="77777777" w:rsidR="00EC7138" w:rsidRPr="00EC7138" w:rsidRDefault="00EC7138" w:rsidP="00EC7138">
            <w:pPr>
              <w:pStyle w:val="BodyTextIndent3"/>
              <w:numPr>
                <w:ilvl w:val="0"/>
                <w:numId w:val="2"/>
              </w:numPr>
              <w:tabs>
                <w:tab w:val="clear" w:pos="2160"/>
              </w:tabs>
              <w:ind w:left="371"/>
              <w:rPr>
                <w:rFonts w:ascii="Bookman Old Style" w:hAnsi="Bookman Old Style" w:cstheme="minorHAnsi"/>
                <w:sz w:val="21"/>
                <w:szCs w:val="21"/>
              </w:rPr>
            </w:pPr>
            <w:r w:rsidRPr="00EC7138">
              <w:rPr>
                <w:rFonts w:ascii="Bookman Old Style" w:hAnsi="Bookman Old Style" w:cstheme="minorHAnsi"/>
                <w:sz w:val="21"/>
                <w:szCs w:val="21"/>
                <w:shd w:val="clear" w:color="auto" w:fill="FFFFFF"/>
              </w:rPr>
              <w:t>Pasal 11 ayat (4) dan pasal 12 (5) Anggaran Dasar Persatuan Tenis Warga Peradilan (PTWP);</w:t>
            </w:r>
          </w:p>
          <w:p w14:paraId="01EAAF8A" w14:textId="77777777" w:rsidR="00EC7138" w:rsidRPr="00EC7138" w:rsidRDefault="00EC7138" w:rsidP="00EC7138">
            <w:pPr>
              <w:pStyle w:val="BodyTextIndent3"/>
              <w:numPr>
                <w:ilvl w:val="0"/>
                <w:numId w:val="2"/>
              </w:numPr>
              <w:tabs>
                <w:tab w:val="clear" w:pos="2160"/>
              </w:tabs>
              <w:ind w:left="371"/>
              <w:rPr>
                <w:rFonts w:ascii="Bookman Old Style" w:hAnsi="Bookman Old Style" w:cstheme="minorHAnsi"/>
                <w:sz w:val="21"/>
                <w:szCs w:val="21"/>
              </w:rPr>
            </w:pPr>
            <w:r w:rsidRPr="00EC7138">
              <w:rPr>
                <w:rFonts w:ascii="Bookman Old Style" w:hAnsi="Bookman Old Style" w:cstheme="minorHAnsi"/>
                <w:sz w:val="21"/>
                <w:szCs w:val="21"/>
                <w:shd w:val="clear" w:color="auto" w:fill="FFFFFF"/>
              </w:rPr>
              <w:t xml:space="preserve">Keputusan Musyawarah Nasional Ikatan Hakim Indonesia XIX Nomor:VI/MUNASIKAHIXIX/X/2019 tentang Pengesahan Penyempurnaan Anggaran Dasar dan Anggaran Rumah Tangga IKAHI; </w:t>
            </w:r>
          </w:p>
          <w:p w14:paraId="48B508ED" w14:textId="458F5FF2" w:rsidR="008E1712" w:rsidRPr="00EC7138" w:rsidRDefault="00EC7138" w:rsidP="00EC7138">
            <w:pPr>
              <w:pStyle w:val="BodyTextIndent3"/>
              <w:numPr>
                <w:ilvl w:val="0"/>
                <w:numId w:val="2"/>
              </w:numPr>
              <w:tabs>
                <w:tab w:val="clear" w:pos="2160"/>
              </w:tabs>
              <w:ind w:left="371"/>
              <w:rPr>
                <w:rFonts w:ascii="Bookman Old Style" w:hAnsi="Bookman Old Style" w:cstheme="minorHAnsi"/>
                <w:sz w:val="21"/>
                <w:szCs w:val="21"/>
              </w:rPr>
            </w:pPr>
            <w:r w:rsidRPr="00EC7138">
              <w:rPr>
                <w:rFonts w:ascii="Bookman Old Style" w:hAnsi="Bookman Old Style" w:cstheme="minorHAnsi"/>
                <w:sz w:val="21"/>
                <w:szCs w:val="21"/>
                <w:lang w:val="en-US"/>
              </w:rPr>
              <w:t>Anggaran Dasar dan Anggaran Rumah Tangga IPASPI</w:t>
            </w:r>
            <w:r w:rsidRPr="00EC7138">
              <w:rPr>
                <w:rFonts w:ascii="Bookman Old Style" w:hAnsi="Bookman Old Style" w:cstheme="minorHAnsi"/>
                <w:sz w:val="21"/>
                <w:szCs w:val="21"/>
                <w:lang w:val="en-US"/>
              </w:rPr>
              <w:t xml:space="preserve"> ;</w:t>
            </w:r>
          </w:p>
        </w:tc>
      </w:tr>
      <w:tr w:rsidR="008E1712" w:rsidRPr="0078158C" w14:paraId="4380D4DF" w14:textId="77777777" w:rsidTr="00B63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jc w:val="center"/>
        </w:trPr>
        <w:tc>
          <w:tcPr>
            <w:tcW w:w="9781" w:type="dxa"/>
            <w:gridSpan w:val="3"/>
            <w:tcBorders>
              <w:top w:val="nil"/>
              <w:left w:val="nil"/>
              <w:bottom w:val="nil"/>
              <w:right w:val="nil"/>
            </w:tcBorders>
            <w:vAlign w:val="center"/>
          </w:tcPr>
          <w:p w14:paraId="5DEF619E" w14:textId="77777777" w:rsidR="008E1712" w:rsidRPr="00EC7138" w:rsidRDefault="008E1712" w:rsidP="002B5EF2">
            <w:pPr>
              <w:ind w:right="-108"/>
              <w:jc w:val="center"/>
              <w:rPr>
                <w:rFonts w:ascii="Bookman Old Style" w:eastAsia="Arial Unicode MS" w:hAnsi="Bookman Old Style" w:cs="Arial"/>
                <w:b/>
                <w:bCs/>
                <w:sz w:val="21"/>
                <w:szCs w:val="21"/>
              </w:rPr>
            </w:pPr>
            <w:r w:rsidRPr="00EC7138">
              <w:rPr>
                <w:rFonts w:ascii="Bookman Old Style" w:eastAsia="Arial Unicode MS" w:hAnsi="Bookman Old Style" w:cs="Arial"/>
                <w:b/>
                <w:bCs/>
                <w:sz w:val="21"/>
                <w:szCs w:val="21"/>
                <w:lang w:val="id-ID"/>
              </w:rPr>
              <w:t>M E M U T U S K A N</w:t>
            </w:r>
          </w:p>
        </w:tc>
      </w:tr>
    </w:tbl>
    <w:p w14:paraId="34555B68" w14:textId="77777777" w:rsidR="00EC7138" w:rsidRDefault="00EC7138" w:rsidP="00EC7138">
      <w:pPr>
        <w:tabs>
          <w:tab w:val="left" w:pos="1440"/>
          <w:tab w:val="left" w:pos="2268"/>
        </w:tabs>
        <w:ind w:left="1701" w:hanging="1701"/>
        <w:jc w:val="both"/>
        <w:rPr>
          <w:rFonts w:ascii="Bookman Old Style" w:hAnsi="Bookman Old Style" w:cs="Tahoma"/>
          <w:sz w:val="21"/>
          <w:szCs w:val="21"/>
        </w:rPr>
      </w:pPr>
      <w:r>
        <w:rPr>
          <w:rFonts w:ascii="Bookman Old Style" w:hAnsi="Bookman Old Style" w:cs="Tahoma"/>
          <w:sz w:val="21"/>
          <w:szCs w:val="21"/>
        </w:rPr>
        <w:t>Menetapkan</w:t>
      </w:r>
      <w:r>
        <w:rPr>
          <w:rFonts w:ascii="Bookman Old Style" w:hAnsi="Bookman Old Style" w:cs="Tahoma"/>
          <w:sz w:val="21"/>
          <w:szCs w:val="21"/>
        </w:rPr>
        <w:tab/>
        <w:t>:</w:t>
      </w:r>
      <w:r>
        <w:rPr>
          <w:rFonts w:ascii="Bookman Old Style" w:hAnsi="Bookman Old Style" w:cs="Tahoma"/>
          <w:sz w:val="21"/>
          <w:szCs w:val="21"/>
        </w:rPr>
        <w:tab/>
        <w:t>KEPUTUSAN KETUA PENGADILAN TINGGI AGAMA PADANG TENTANG DAFTAR POTONGAN GAJI PEGAWAI PENGADILAN TINGGI AGAMA PADANG;</w:t>
      </w:r>
    </w:p>
    <w:p w14:paraId="49A07554" w14:textId="77777777" w:rsidR="00EC7138" w:rsidRDefault="00EC7138" w:rsidP="00EC7138">
      <w:pPr>
        <w:tabs>
          <w:tab w:val="left" w:pos="1440"/>
          <w:tab w:val="left" w:pos="2160"/>
          <w:tab w:val="left" w:pos="4320"/>
          <w:tab w:val="left" w:pos="4680"/>
          <w:tab w:val="left" w:pos="5040"/>
          <w:tab w:val="left" w:pos="5760"/>
          <w:tab w:val="left" w:pos="6120"/>
        </w:tabs>
        <w:ind w:left="1701" w:hanging="1701"/>
        <w:jc w:val="both"/>
        <w:rPr>
          <w:rFonts w:ascii="Bookman Old Style" w:hAnsi="Bookman Old Style" w:cs="Tahoma"/>
          <w:sz w:val="21"/>
          <w:szCs w:val="21"/>
        </w:rPr>
      </w:pPr>
      <w:r>
        <w:rPr>
          <w:rFonts w:ascii="Bookman Old Style" w:hAnsi="Bookman Old Style" w:cs="Tahoma"/>
          <w:sz w:val="21"/>
          <w:szCs w:val="21"/>
        </w:rPr>
        <w:t>KESATU</w:t>
      </w:r>
      <w:r>
        <w:rPr>
          <w:rFonts w:ascii="Bookman Old Style" w:hAnsi="Bookman Old Style" w:cs="Tahoma"/>
          <w:sz w:val="21"/>
          <w:szCs w:val="21"/>
        </w:rPr>
        <w:tab/>
        <w:t>:</w:t>
      </w:r>
      <w:r>
        <w:rPr>
          <w:rFonts w:ascii="Bookman Old Style" w:hAnsi="Bookman Old Style" w:cs="Tahoma"/>
          <w:sz w:val="21"/>
          <w:szCs w:val="21"/>
        </w:rPr>
        <w:tab/>
      </w:r>
      <w:r>
        <w:rPr>
          <w:rFonts w:ascii="Bookman Old Style" w:hAnsi="Bookman Old Style"/>
          <w:sz w:val="21"/>
          <w:szCs w:val="21"/>
        </w:rPr>
        <w:t>Setiap pegawai Pengadilan Tinggi Agama Padang dilakukan pemotongan gaji setiap awal bulan;</w:t>
      </w:r>
    </w:p>
    <w:p w14:paraId="2BC1FB79" w14:textId="77777777" w:rsidR="00EC7138" w:rsidRDefault="00EC7138" w:rsidP="00EC7138">
      <w:pPr>
        <w:tabs>
          <w:tab w:val="left" w:pos="1440"/>
          <w:tab w:val="left" w:pos="2160"/>
          <w:tab w:val="left" w:pos="4320"/>
          <w:tab w:val="left" w:pos="4680"/>
          <w:tab w:val="left" w:pos="5040"/>
          <w:tab w:val="left" w:pos="5760"/>
          <w:tab w:val="left" w:pos="6120"/>
        </w:tabs>
        <w:ind w:left="1701" w:hanging="1701"/>
        <w:jc w:val="both"/>
        <w:rPr>
          <w:rFonts w:ascii="Bookman Old Style" w:hAnsi="Bookman Old Style" w:cs="Tahoma"/>
          <w:sz w:val="21"/>
          <w:szCs w:val="21"/>
        </w:rPr>
      </w:pPr>
      <w:r>
        <w:rPr>
          <w:rFonts w:ascii="Bookman Old Style" w:hAnsi="Bookman Old Style" w:cs="Tahoma"/>
          <w:sz w:val="21"/>
          <w:szCs w:val="21"/>
        </w:rPr>
        <w:t>KEDUA</w:t>
      </w:r>
      <w:r>
        <w:rPr>
          <w:rFonts w:ascii="Bookman Old Style" w:hAnsi="Bookman Old Style" w:cs="Tahoma"/>
          <w:sz w:val="21"/>
          <w:szCs w:val="21"/>
        </w:rPr>
        <w:tab/>
        <w:t>:</w:t>
      </w:r>
      <w:r>
        <w:rPr>
          <w:rFonts w:ascii="Bookman Old Style" w:hAnsi="Bookman Old Style" w:cs="Tahoma"/>
          <w:sz w:val="21"/>
          <w:szCs w:val="21"/>
        </w:rPr>
        <w:tab/>
        <w:t>menetapkan besaran potongan yang dibebankan kepada pegawai sebagaimana tercantum dalam lampiran 1 dan merupakan bagian yang tidak terpisahkan dari keputusan ini;</w:t>
      </w:r>
    </w:p>
    <w:p w14:paraId="4BD91045" w14:textId="77777777" w:rsidR="00EC7138" w:rsidRDefault="00EC7138" w:rsidP="00EC7138">
      <w:pPr>
        <w:tabs>
          <w:tab w:val="left" w:pos="1440"/>
          <w:tab w:val="left" w:pos="1701"/>
          <w:tab w:val="left" w:pos="2160"/>
          <w:tab w:val="left" w:pos="4320"/>
          <w:tab w:val="left" w:pos="4680"/>
          <w:tab w:val="left" w:pos="5040"/>
          <w:tab w:val="left" w:pos="5760"/>
          <w:tab w:val="left" w:pos="6120"/>
        </w:tabs>
        <w:ind w:left="1701" w:hanging="1701"/>
        <w:jc w:val="both"/>
        <w:rPr>
          <w:rFonts w:ascii="Bookman Old Style" w:hAnsi="Bookman Old Style" w:cs="Tahoma"/>
          <w:sz w:val="21"/>
          <w:szCs w:val="21"/>
        </w:rPr>
      </w:pPr>
      <w:r>
        <w:rPr>
          <w:rFonts w:ascii="Bookman Old Style" w:hAnsi="Bookman Old Style" w:cs="Tahoma"/>
          <w:sz w:val="21"/>
          <w:szCs w:val="21"/>
        </w:rPr>
        <w:t>KETIGA</w:t>
      </w:r>
      <w:r>
        <w:rPr>
          <w:rFonts w:ascii="Bookman Old Style" w:hAnsi="Bookman Old Style" w:cs="Tahoma"/>
          <w:sz w:val="21"/>
          <w:szCs w:val="21"/>
        </w:rPr>
        <w:tab/>
        <w:t>:</w:t>
      </w:r>
      <w:r>
        <w:rPr>
          <w:rFonts w:ascii="Bookman Old Style" w:hAnsi="Bookman Old Style" w:cs="Tahoma"/>
          <w:sz w:val="21"/>
          <w:szCs w:val="21"/>
        </w:rPr>
        <w:tab/>
      </w:r>
      <w:r>
        <w:rPr>
          <w:rFonts w:ascii="Bookman Old Style" w:hAnsi="Bookman Old Style"/>
          <w:sz w:val="21"/>
          <w:szCs w:val="21"/>
        </w:rPr>
        <w:t>tata cara pemotongan dilakukan setiap awal bulan penerimaan gaji pegawai</w:t>
      </w:r>
      <w:r>
        <w:rPr>
          <w:rFonts w:ascii="Bookman Old Style" w:hAnsi="Bookman Old Style" w:cs="Tahoma"/>
          <w:sz w:val="21"/>
          <w:szCs w:val="21"/>
        </w:rPr>
        <w:t>;</w:t>
      </w:r>
    </w:p>
    <w:p w14:paraId="61521390" w14:textId="77777777" w:rsidR="00EC7138" w:rsidRDefault="00EC7138" w:rsidP="00EC7138">
      <w:pPr>
        <w:tabs>
          <w:tab w:val="left" w:pos="1440"/>
          <w:tab w:val="left" w:pos="1701"/>
          <w:tab w:val="left" w:pos="2160"/>
          <w:tab w:val="left" w:pos="4320"/>
          <w:tab w:val="left" w:pos="4680"/>
          <w:tab w:val="left" w:pos="5040"/>
          <w:tab w:val="left" w:pos="5760"/>
          <w:tab w:val="left" w:pos="6120"/>
        </w:tabs>
        <w:ind w:left="1701" w:hanging="1701"/>
        <w:jc w:val="both"/>
        <w:rPr>
          <w:rFonts w:ascii="Bookman Old Style" w:hAnsi="Bookman Old Style" w:cs="Tahoma"/>
          <w:sz w:val="21"/>
          <w:szCs w:val="21"/>
        </w:rPr>
      </w:pPr>
      <w:r>
        <w:rPr>
          <w:rFonts w:ascii="Bookman Old Style" w:hAnsi="Bookman Old Style" w:cs="Tahoma"/>
          <w:sz w:val="21"/>
          <w:szCs w:val="21"/>
        </w:rPr>
        <w:t>KEEMPAT</w:t>
      </w:r>
      <w:r>
        <w:rPr>
          <w:rFonts w:ascii="Bookman Old Style" w:hAnsi="Bookman Old Style" w:cs="Tahoma"/>
          <w:sz w:val="21"/>
          <w:szCs w:val="21"/>
        </w:rPr>
        <w:tab/>
        <w:t>:</w:t>
      </w:r>
      <w:r>
        <w:rPr>
          <w:rFonts w:ascii="Bookman Old Style" w:hAnsi="Bookman Old Style" w:cs="Tahoma"/>
          <w:sz w:val="21"/>
          <w:szCs w:val="21"/>
        </w:rPr>
        <w:tab/>
        <w:t>Keputusan ini mulai berlaku sejak tanggal di tetapkan dengan ketentuan apabila dikemudian hari terdapat kekeliruan dalam keputusan ini, akan diadakan perbaikan dan perubahan sebagaimana mestinya.</w:t>
      </w:r>
    </w:p>
    <w:p w14:paraId="24C555C1" w14:textId="77777777" w:rsidR="00EC7138" w:rsidRDefault="00EC7138" w:rsidP="00EC7138">
      <w:pPr>
        <w:tabs>
          <w:tab w:val="left" w:pos="1440"/>
          <w:tab w:val="left" w:pos="1800"/>
          <w:tab w:val="left" w:pos="2160"/>
          <w:tab w:val="left" w:pos="4320"/>
          <w:tab w:val="left" w:pos="4680"/>
          <w:tab w:val="left" w:pos="5040"/>
          <w:tab w:val="left" w:pos="5760"/>
          <w:tab w:val="left" w:pos="6120"/>
        </w:tabs>
        <w:spacing w:after="80"/>
        <w:jc w:val="both"/>
        <w:rPr>
          <w:rFonts w:ascii="Bookman Old Style" w:hAnsi="Bookman Old Style" w:cs="Tahoma"/>
          <w:sz w:val="15"/>
          <w:szCs w:val="15"/>
        </w:rPr>
      </w:pPr>
    </w:p>
    <w:p w14:paraId="417789CE" w14:textId="77777777" w:rsidR="00EC7138" w:rsidRDefault="00EC7138" w:rsidP="00EC7138">
      <w:pPr>
        <w:tabs>
          <w:tab w:val="left" w:pos="7587"/>
        </w:tabs>
        <w:ind w:left="5387"/>
        <w:jc w:val="both"/>
        <w:rPr>
          <w:rFonts w:ascii="Bookman Old Style" w:hAnsi="Bookman Old Style"/>
          <w:sz w:val="21"/>
          <w:szCs w:val="21"/>
        </w:rPr>
      </w:pPr>
      <w:r>
        <w:rPr>
          <w:rFonts w:ascii="Bookman Old Style" w:hAnsi="Bookman Old Style"/>
          <w:sz w:val="21"/>
          <w:szCs w:val="21"/>
        </w:rPr>
        <w:t>Ditetapkan di Padang</w:t>
      </w:r>
    </w:p>
    <w:p w14:paraId="21EE829F" w14:textId="16AB6B7C" w:rsidR="00EC7138" w:rsidRDefault="00EC7138" w:rsidP="00EC7138">
      <w:pPr>
        <w:tabs>
          <w:tab w:val="left" w:pos="7587"/>
        </w:tabs>
        <w:ind w:left="5387"/>
        <w:jc w:val="both"/>
        <w:rPr>
          <w:rFonts w:ascii="Bookman Old Style" w:hAnsi="Bookman Old Style"/>
          <w:sz w:val="21"/>
          <w:szCs w:val="21"/>
        </w:rPr>
      </w:pPr>
      <w:r>
        <w:rPr>
          <w:rFonts w:ascii="Bookman Old Style" w:hAnsi="Bookman Old Style"/>
          <w:sz w:val="21"/>
          <w:szCs w:val="21"/>
        </w:rPr>
        <w:t>pada tanggal 2</w:t>
      </w:r>
      <w:r>
        <w:rPr>
          <w:rFonts w:ascii="Bookman Old Style" w:hAnsi="Bookman Old Style"/>
          <w:sz w:val="21"/>
          <w:szCs w:val="21"/>
        </w:rPr>
        <w:t>6</w:t>
      </w:r>
      <w:r>
        <w:rPr>
          <w:rFonts w:ascii="Bookman Old Style" w:hAnsi="Bookman Old Style"/>
          <w:sz w:val="21"/>
          <w:szCs w:val="21"/>
        </w:rPr>
        <w:t xml:space="preserve"> September 2022</w:t>
      </w:r>
    </w:p>
    <w:p w14:paraId="5615DEFC" w14:textId="77777777" w:rsidR="00EC7138" w:rsidRDefault="00EC7138" w:rsidP="00EC7138">
      <w:pPr>
        <w:ind w:left="5387"/>
        <w:rPr>
          <w:rFonts w:ascii="Bookman Old Style" w:hAnsi="Bookman Old Style"/>
          <w:sz w:val="21"/>
          <w:szCs w:val="21"/>
        </w:rPr>
      </w:pPr>
      <w:r>
        <w:rPr>
          <w:rFonts w:ascii="Bookman Old Style" w:hAnsi="Bookman Old Style"/>
          <w:sz w:val="21"/>
          <w:szCs w:val="21"/>
        </w:rPr>
        <w:t>KETUA PENGADILAN TINGGI AGAMA PADANG,</w:t>
      </w:r>
    </w:p>
    <w:p w14:paraId="20183F7E" w14:textId="77777777" w:rsidR="00EC7138" w:rsidRDefault="00EC7138" w:rsidP="00EC7138">
      <w:pPr>
        <w:tabs>
          <w:tab w:val="left" w:pos="6946"/>
        </w:tabs>
        <w:ind w:left="5387"/>
        <w:rPr>
          <w:rFonts w:ascii="Bookman Old Style" w:hAnsi="Bookman Old Style"/>
          <w:sz w:val="21"/>
          <w:szCs w:val="21"/>
        </w:rPr>
      </w:pPr>
    </w:p>
    <w:p w14:paraId="5D48855C" w14:textId="77777777" w:rsidR="00EC7138" w:rsidRDefault="00EC7138" w:rsidP="00EC7138">
      <w:pPr>
        <w:tabs>
          <w:tab w:val="left" w:pos="6946"/>
        </w:tabs>
        <w:ind w:left="5387"/>
        <w:rPr>
          <w:rFonts w:ascii="Bookman Old Style" w:hAnsi="Bookman Old Style"/>
          <w:sz w:val="21"/>
          <w:szCs w:val="21"/>
        </w:rPr>
      </w:pPr>
    </w:p>
    <w:p w14:paraId="42310A4A" w14:textId="77777777" w:rsidR="00EC7138" w:rsidRDefault="00EC7138" w:rsidP="00EC7138">
      <w:pPr>
        <w:tabs>
          <w:tab w:val="left" w:pos="6946"/>
        </w:tabs>
        <w:ind w:left="5387"/>
        <w:rPr>
          <w:rFonts w:ascii="Bookman Old Style" w:hAnsi="Bookman Old Style"/>
          <w:sz w:val="21"/>
          <w:szCs w:val="21"/>
        </w:rPr>
      </w:pPr>
    </w:p>
    <w:p w14:paraId="6E6499FD" w14:textId="77777777" w:rsidR="00EC7138" w:rsidRDefault="00EC7138" w:rsidP="00EC7138">
      <w:pPr>
        <w:tabs>
          <w:tab w:val="left" w:pos="6946"/>
        </w:tabs>
        <w:ind w:left="5387"/>
        <w:rPr>
          <w:rFonts w:ascii="Bookman Old Style" w:hAnsi="Bookman Old Style"/>
          <w:sz w:val="21"/>
          <w:szCs w:val="21"/>
        </w:rPr>
      </w:pPr>
    </w:p>
    <w:p w14:paraId="24746856" w14:textId="77777777" w:rsidR="00EC7138" w:rsidRDefault="00EC7138" w:rsidP="00EC7138">
      <w:pPr>
        <w:ind w:left="5387"/>
        <w:rPr>
          <w:rFonts w:ascii="Bookman Old Style" w:hAnsi="Bookman Old Style"/>
          <w:sz w:val="21"/>
          <w:szCs w:val="21"/>
        </w:rPr>
      </w:pPr>
      <w:r>
        <w:rPr>
          <w:rFonts w:ascii="Bookman Old Style" w:hAnsi="Bookman Old Style"/>
          <w:bCs/>
          <w:sz w:val="21"/>
          <w:szCs w:val="21"/>
          <w:lang w:val="fi-FI"/>
        </w:rPr>
        <w:t>Dr.</w:t>
      </w:r>
      <w:r>
        <w:rPr>
          <w:rFonts w:ascii="Bookman Old Style" w:hAnsi="Bookman Old Style"/>
          <w:bCs/>
          <w:sz w:val="21"/>
          <w:szCs w:val="21"/>
        </w:rPr>
        <w:t>Drs.H.PELMIZAR.,M.H.I.</w:t>
      </w:r>
      <w:r>
        <w:rPr>
          <w:rFonts w:ascii="Bookman Old Style" w:hAnsi="Bookman Old Style"/>
          <w:noProof/>
          <w:lang w:eastAsia="id-ID"/>
        </w:rPr>
        <w:t xml:space="preserve"> </w:t>
      </w:r>
    </w:p>
    <w:p w14:paraId="1F719692" w14:textId="44D81971" w:rsidR="00E36F06" w:rsidRPr="00EC7138" w:rsidRDefault="00EC7138" w:rsidP="00EC7138">
      <w:pPr>
        <w:tabs>
          <w:tab w:val="left" w:pos="5400"/>
        </w:tabs>
        <w:ind w:left="5387"/>
        <w:rPr>
          <w:rFonts w:ascii="Bookman Old Style" w:hAnsi="Bookman Old Style"/>
          <w:sz w:val="21"/>
          <w:szCs w:val="21"/>
        </w:rPr>
        <w:sectPr w:rsidR="00E36F06" w:rsidRPr="00EC7138" w:rsidSect="00A52757">
          <w:pgSz w:w="11906" w:h="16838" w:code="9"/>
          <w:pgMar w:top="567" w:right="794" w:bottom="709" w:left="1418" w:header="709" w:footer="709" w:gutter="0"/>
          <w:cols w:space="720"/>
          <w:docGrid w:linePitch="360"/>
        </w:sectPr>
      </w:pPr>
      <w:r>
        <w:rPr>
          <w:rFonts w:ascii="Bookman Old Style" w:hAnsi="Bookman Old Style"/>
          <w:sz w:val="21"/>
          <w:szCs w:val="21"/>
        </w:rPr>
        <w:t>NIP. 195611121981011009</w:t>
      </w:r>
    </w:p>
    <w:p w14:paraId="24066C4F" w14:textId="77777777" w:rsidR="00A52757" w:rsidRPr="00E36F06" w:rsidRDefault="00A52757" w:rsidP="00E36F06">
      <w:pPr>
        <w:spacing w:after="200"/>
        <w:ind w:right="-278"/>
        <w:rPr>
          <w:rFonts w:ascii="Calibri" w:hAnsi="Calibri" w:cs="Arial"/>
          <w:b/>
          <w:bCs/>
          <w:sz w:val="20"/>
          <w:szCs w:val="20"/>
          <w:lang w:val="id-ID"/>
        </w:rPr>
      </w:pPr>
    </w:p>
    <w:p w14:paraId="3F845397" w14:textId="4E5744E7" w:rsidR="00E36F06" w:rsidRPr="00EC7138" w:rsidRDefault="00E36F06" w:rsidP="00EC7138">
      <w:pPr>
        <w:ind w:left="10080" w:right="-278" w:firstLine="216"/>
        <w:jc w:val="both"/>
        <w:rPr>
          <w:rFonts w:ascii="Calibri" w:hAnsi="Calibri" w:cs="Arial"/>
          <w:b/>
          <w:bCs/>
          <w:sz w:val="18"/>
          <w:szCs w:val="18"/>
        </w:rPr>
      </w:pPr>
      <w:r w:rsidRPr="003E06C6">
        <w:rPr>
          <w:rFonts w:ascii="Calibri" w:hAnsi="Calibri" w:cs="Arial"/>
          <w:b/>
          <w:bCs/>
          <w:sz w:val="18"/>
          <w:szCs w:val="18"/>
          <w:lang w:val="id-ID"/>
        </w:rPr>
        <w:t>LAMPIRAN :</w:t>
      </w:r>
      <w:r w:rsidRPr="003E06C6">
        <w:rPr>
          <w:rFonts w:ascii="Calibri" w:hAnsi="Calibri" w:cs="Arial"/>
          <w:b/>
          <w:bCs/>
          <w:sz w:val="18"/>
          <w:szCs w:val="18"/>
          <w:lang w:val="id-ID"/>
        </w:rPr>
        <w:tab/>
        <w:t xml:space="preserve">Keputusan </w:t>
      </w:r>
      <w:r w:rsidR="00EC7138">
        <w:rPr>
          <w:rFonts w:ascii="Calibri" w:hAnsi="Calibri" w:cs="Arial"/>
          <w:b/>
          <w:bCs/>
          <w:sz w:val="18"/>
          <w:szCs w:val="18"/>
        </w:rPr>
        <w:t xml:space="preserve">Ketua </w:t>
      </w:r>
      <w:r w:rsidRPr="003E06C6">
        <w:rPr>
          <w:rFonts w:ascii="Calibri" w:hAnsi="Calibri" w:cs="Arial"/>
          <w:b/>
          <w:bCs/>
          <w:sz w:val="18"/>
          <w:szCs w:val="18"/>
          <w:lang w:val="id-ID"/>
        </w:rPr>
        <w:t>Pengadilan Tinggi Agama Padang</w:t>
      </w:r>
    </w:p>
    <w:p w14:paraId="5287AEF5" w14:textId="3282A662" w:rsidR="00E36F06" w:rsidRPr="00525C3E" w:rsidRDefault="00E36F06" w:rsidP="00E36F06">
      <w:pPr>
        <w:ind w:left="5760"/>
        <w:jc w:val="center"/>
        <w:rPr>
          <w:rFonts w:ascii="Calibri" w:hAnsi="Calibri"/>
          <w:sz w:val="18"/>
          <w:szCs w:val="18"/>
          <w:lang w:val="en-ID"/>
        </w:rPr>
      </w:pPr>
      <w:r w:rsidRPr="003E06C6">
        <w:rPr>
          <w:rFonts w:ascii="Calibri" w:hAnsi="Calibri" w:cs="Arial"/>
          <w:b/>
          <w:bCs/>
          <w:sz w:val="18"/>
          <w:szCs w:val="18"/>
          <w:lang w:val="id-ID"/>
        </w:rPr>
        <w:tab/>
      </w:r>
      <w:r w:rsidRPr="003E06C6">
        <w:rPr>
          <w:rFonts w:ascii="Calibri" w:hAnsi="Calibri" w:cs="Arial"/>
          <w:b/>
          <w:bCs/>
          <w:sz w:val="18"/>
          <w:szCs w:val="18"/>
          <w:lang w:val="id-ID"/>
        </w:rPr>
        <w:tab/>
      </w:r>
      <w:r w:rsidRPr="003E06C6">
        <w:rPr>
          <w:rFonts w:ascii="Calibri" w:hAnsi="Calibri" w:cs="Arial"/>
          <w:b/>
          <w:bCs/>
          <w:sz w:val="18"/>
          <w:szCs w:val="18"/>
          <w:lang w:val="id-ID"/>
        </w:rPr>
        <w:tab/>
      </w:r>
      <w:r w:rsidRPr="003E06C6">
        <w:rPr>
          <w:rFonts w:ascii="Calibri" w:hAnsi="Calibri" w:cs="Arial"/>
          <w:b/>
          <w:bCs/>
          <w:sz w:val="18"/>
          <w:szCs w:val="18"/>
          <w:lang w:val="id-ID"/>
        </w:rPr>
        <w:tab/>
      </w:r>
      <w:r>
        <w:rPr>
          <w:rFonts w:ascii="Calibri" w:hAnsi="Calibri" w:cs="Arial"/>
          <w:b/>
          <w:bCs/>
          <w:sz w:val="18"/>
          <w:szCs w:val="18"/>
          <w:lang w:val="en-ID"/>
        </w:rPr>
        <w:t xml:space="preserve">         </w:t>
      </w:r>
      <w:r w:rsidR="003B321B">
        <w:rPr>
          <w:rFonts w:ascii="Calibri" w:hAnsi="Calibri" w:cs="Arial"/>
          <w:b/>
          <w:bCs/>
          <w:sz w:val="18"/>
          <w:szCs w:val="18"/>
          <w:lang w:val="en-ID"/>
        </w:rPr>
        <w:t xml:space="preserve">                          </w:t>
      </w:r>
      <w:r w:rsidR="00EC7138">
        <w:rPr>
          <w:rFonts w:ascii="Calibri" w:hAnsi="Calibri" w:cs="Arial"/>
          <w:b/>
          <w:bCs/>
          <w:sz w:val="18"/>
          <w:szCs w:val="18"/>
          <w:lang w:val="en-ID"/>
        </w:rPr>
        <w:t xml:space="preserve">    </w:t>
      </w:r>
      <w:r w:rsidRPr="003E06C6">
        <w:rPr>
          <w:rFonts w:ascii="Calibri" w:hAnsi="Calibri" w:cs="Arial"/>
          <w:sz w:val="18"/>
          <w:szCs w:val="18"/>
          <w:lang w:val="id-ID"/>
        </w:rPr>
        <w:t xml:space="preserve">Nomor : </w:t>
      </w:r>
      <w:r w:rsidRPr="00525C3E">
        <w:rPr>
          <w:rFonts w:ascii="Calibri" w:hAnsi="Calibri"/>
          <w:sz w:val="18"/>
          <w:szCs w:val="18"/>
          <w:lang w:val="id-ID"/>
        </w:rPr>
        <w:t>W3-A/</w:t>
      </w:r>
      <w:r w:rsidR="003B321B">
        <w:rPr>
          <w:rFonts w:ascii="Calibri" w:hAnsi="Calibri"/>
          <w:sz w:val="18"/>
          <w:szCs w:val="18"/>
        </w:rPr>
        <w:t xml:space="preserve">  </w:t>
      </w:r>
      <w:r w:rsidR="00EC7138">
        <w:rPr>
          <w:rFonts w:ascii="Calibri" w:hAnsi="Calibri"/>
          <w:sz w:val="18"/>
          <w:szCs w:val="18"/>
        </w:rPr>
        <w:t xml:space="preserve">     </w:t>
      </w:r>
      <w:r w:rsidR="003B321B">
        <w:rPr>
          <w:rFonts w:ascii="Calibri" w:hAnsi="Calibri"/>
          <w:sz w:val="18"/>
          <w:szCs w:val="18"/>
        </w:rPr>
        <w:t xml:space="preserve">    </w:t>
      </w:r>
      <w:r w:rsidR="003B321B" w:rsidRPr="00525C3E">
        <w:rPr>
          <w:rFonts w:ascii="Calibri" w:hAnsi="Calibri"/>
          <w:sz w:val="18"/>
          <w:szCs w:val="18"/>
          <w:lang w:val="id-ID"/>
        </w:rPr>
        <w:t xml:space="preserve"> </w:t>
      </w:r>
      <w:r w:rsidRPr="00525C3E">
        <w:rPr>
          <w:rFonts w:ascii="Calibri" w:hAnsi="Calibri"/>
          <w:sz w:val="18"/>
          <w:szCs w:val="18"/>
          <w:lang w:val="id-ID"/>
        </w:rPr>
        <w:t>/</w:t>
      </w:r>
      <w:r w:rsidR="003B321B">
        <w:rPr>
          <w:rFonts w:ascii="Calibri" w:hAnsi="Calibri"/>
          <w:sz w:val="18"/>
          <w:szCs w:val="18"/>
        </w:rPr>
        <w:t>KU</w:t>
      </w:r>
      <w:r w:rsidR="003B321B">
        <w:rPr>
          <w:rFonts w:ascii="Calibri" w:hAnsi="Calibri"/>
          <w:sz w:val="18"/>
          <w:szCs w:val="18"/>
          <w:lang w:val="id-ID"/>
        </w:rPr>
        <w:t>.01</w:t>
      </w:r>
      <w:r w:rsidRPr="00525C3E">
        <w:rPr>
          <w:rFonts w:ascii="Calibri" w:hAnsi="Calibri"/>
          <w:sz w:val="18"/>
          <w:szCs w:val="18"/>
          <w:lang w:val="id-ID"/>
        </w:rPr>
        <w:t>/</w:t>
      </w:r>
      <w:r w:rsidRPr="00525C3E">
        <w:rPr>
          <w:rFonts w:ascii="Calibri" w:hAnsi="Calibri"/>
          <w:sz w:val="18"/>
          <w:szCs w:val="18"/>
          <w:lang w:val="en-ID"/>
        </w:rPr>
        <w:t>I</w:t>
      </w:r>
      <w:r w:rsidR="003B321B">
        <w:rPr>
          <w:rFonts w:ascii="Calibri" w:hAnsi="Calibri"/>
          <w:sz w:val="18"/>
          <w:szCs w:val="18"/>
          <w:lang w:val="en-ID"/>
        </w:rPr>
        <w:t>X</w:t>
      </w:r>
      <w:r w:rsidRPr="00525C3E">
        <w:rPr>
          <w:rFonts w:ascii="Calibri" w:hAnsi="Calibri"/>
          <w:sz w:val="18"/>
          <w:szCs w:val="18"/>
          <w:lang w:val="id-ID"/>
        </w:rPr>
        <w:t>/2022</w:t>
      </w:r>
    </w:p>
    <w:p w14:paraId="3A4FC472" w14:textId="7FB6D151" w:rsidR="00E36F06" w:rsidRPr="00236C23" w:rsidRDefault="00E36F06" w:rsidP="00E36F06">
      <w:pPr>
        <w:ind w:left="5760" w:right="-278" w:firstLine="216"/>
        <w:jc w:val="both"/>
        <w:rPr>
          <w:rFonts w:ascii="Calibri" w:hAnsi="Calibri" w:cs="Arial"/>
          <w:sz w:val="18"/>
          <w:szCs w:val="18"/>
          <w:lang w:val="en-ID"/>
        </w:rPr>
      </w:pPr>
      <w:r>
        <w:rPr>
          <w:rFonts w:ascii="Calibri" w:hAnsi="Calibri" w:cs="Arial"/>
          <w:sz w:val="18"/>
          <w:szCs w:val="18"/>
          <w:lang w:val="id-ID"/>
        </w:rPr>
        <w:tab/>
      </w:r>
      <w:r>
        <w:rPr>
          <w:rFonts w:ascii="Calibri" w:hAnsi="Calibri" w:cs="Arial"/>
          <w:sz w:val="18"/>
          <w:szCs w:val="18"/>
          <w:lang w:val="id-ID"/>
        </w:rPr>
        <w:tab/>
      </w:r>
      <w:r>
        <w:rPr>
          <w:rFonts w:ascii="Calibri" w:hAnsi="Calibri" w:cs="Arial"/>
          <w:sz w:val="18"/>
          <w:szCs w:val="18"/>
          <w:lang w:val="id-ID"/>
        </w:rPr>
        <w:tab/>
      </w:r>
      <w:r>
        <w:rPr>
          <w:rFonts w:ascii="Calibri" w:hAnsi="Calibri" w:cs="Arial"/>
          <w:sz w:val="18"/>
          <w:szCs w:val="18"/>
          <w:lang w:val="id-ID"/>
        </w:rPr>
        <w:tab/>
      </w:r>
      <w:r>
        <w:rPr>
          <w:rFonts w:ascii="Calibri" w:hAnsi="Calibri" w:cs="Arial"/>
          <w:sz w:val="18"/>
          <w:szCs w:val="18"/>
          <w:lang w:val="id-ID"/>
        </w:rPr>
        <w:tab/>
      </w:r>
      <w:r>
        <w:rPr>
          <w:rFonts w:ascii="Calibri" w:hAnsi="Calibri" w:cs="Arial"/>
          <w:sz w:val="18"/>
          <w:szCs w:val="18"/>
          <w:lang w:val="id-ID"/>
        </w:rPr>
        <w:tab/>
      </w:r>
      <w:r>
        <w:rPr>
          <w:rFonts w:ascii="Calibri" w:hAnsi="Calibri" w:cs="Arial"/>
          <w:sz w:val="18"/>
          <w:szCs w:val="18"/>
          <w:lang w:val="id-ID"/>
        </w:rPr>
        <w:tab/>
      </w:r>
      <w:r>
        <w:rPr>
          <w:rFonts w:ascii="Calibri" w:hAnsi="Calibri" w:cs="Arial"/>
          <w:sz w:val="18"/>
          <w:szCs w:val="18"/>
          <w:lang w:val="id-ID"/>
        </w:rPr>
        <w:tab/>
        <w:t xml:space="preserve">Tanggal </w:t>
      </w:r>
      <w:r>
        <w:rPr>
          <w:rFonts w:ascii="Calibri" w:hAnsi="Calibri" w:cs="Arial"/>
          <w:sz w:val="18"/>
          <w:szCs w:val="18"/>
          <w:lang w:val="id-ID"/>
        </w:rPr>
        <w:tab/>
        <w:t xml:space="preserve">:  </w:t>
      </w:r>
      <w:r w:rsidR="00EC7138">
        <w:rPr>
          <w:rFonts w:ascii="Calibri" w:hAnsi="Calibri" w:cs="Arial"/>
          <w:sz w:val="18"/>
          <w:szCs w:val="18"/>
          <w:lang w:val="en-ID"/>
        </w:rPr>
        <w:t>26</w:t>
      </w:r>
      <w:r w:rsidR="003B321B">
        <w:rPr>
          <w:rFonts w:ascii="Calibri" w:hAnsi="Calibri" w:cs="Arial"/>
          <w:sz w:val="18"/>
          <w:szCs w:val="18"/>
          <w:lang w:val="en-ID"/>
        </w:rPr>
        <w:t xml:space="preserve"> September</w:t>
      </w:r>
      <w:r>
        <w:rPr>
          <w:rFonts w:ascii="Calibri" w:hAnsi="Calibri" w:cs="Arial"/>
          <w:sz w:val="18"/>
          <w:szCs w:val="18"/>
          <w:lang w:val="en-ID"/>
        </w:rPr>
        <w:t xml:space="preserve"> 2022</w:t>
      </w:r>
    </w:p>
    <w:p w14:paraId="4E9FE7F7" w14:textId="21CAADB5" w:rsidR="00E36F06" w:rsidRPr="003B321B" w:rsidRDefault="00E36F06" w:rsidP="003B321B">
      <w:pPr>
        <w:ind w:left="5760" w:right="-278" w:firstLine="216"/>
        <w:jc w:val="both"/>
        <w:rPr>
          <w:rFonts w:ascii="Calibri" w:hAnsi="Calibri" w:cs="Arial"/>
          <w:sz w:val="18"/>
          <w:szCs w:val="18"/>
        </w:rPr>
      </w:pPr>
      <w:r w:rsidRPr="003E06C6">
        <w:rPr>
          <w:rFonts w:ascii="Calibri" w:hAnsi="Calibri" w:cs="Arial"/>
          <w:b/>
          <w:bCs/>
          <w:sz w:val="18"/>
          <w:szCs w:val="18"/>
          <w:lang w:val="id-ID"/>
        </w:rPr>
        <w:tab/>
      </w:r>
      <w:r w:rsidRPr="003E06C6">
        <w:rPr>
          <w:rFonts w:ascii="Calibri" w:hAnsi="Calibri" w:cs="Arial"/>
          <w:b/>
          <w:bCs/>
          <w:sz w:val="18"/>
          <w:szCs w:val="18"/>
          <w:lang w:val="id-ID"/>
        </w:rPr>
        <w:tab/>
      </w:r>
      <w:r w:rsidRPr="003E06C6">
        <w:rPr>
          <w:rFonts w:ascii="Calibri" w:hAnsi="Calibri" w:cs="Arial"/>
          <w:b/>
          <w:bCs/>
          <w:sz w:val="18"/>
          <w:szCs w:val="18"/>
          <w:lang w:val="id-ID"/>
        </w:rPr>
        <w:tab/>
      </w:r>
      <w:r w:rsidRPr="003E06C6">
        <w:rPr>
          <w:rFonts w:ascii="Calibri" w:hAnsi="Calibri" w:cs="Arial"/>
          <w:b/>
          <w:bCs/>
          <w:sz w:val="18"/>
          <w:szCs w:val="18"/>
          <w:lang w:val="id-ID"/>
        </w:rPr>
        <w:tab/>
      </w:r>
      <w:r w:rsidRPr="003E06C6">
        <w:rPr>
          <w:rFonts w:ascii="Calibri" w:hAnsi="Calibri" w:cs="Arial"/>
          <w:b/>
          <w:bCs/>
          <w:sz w:val="18"/>
          <w:szCs w:val="18"/>
          <w:lang w:val="id-ID"/>
        </w:rPr>
        <w:tab/>
      </w:r>
      <w:r w:rsidRPr="003E06C6">
        <w:rPr>
          <w:rFonts w:ascii="Calibri" w:hAnsi="Calibri" w:cs="Arial"/>
          <w:b/>
          <w:bCs/>
          <w:sz w:val="18"/>
          <w:szCs w:val="18"/>
          <w:lang w:val="id-ID"/>
        </w:rPr>
        <w:tab/>
      </w:r>
      <w:r w:rsidRPr="003E06C6">
        <w:rPr>
          <w:rFonts w:ascii="Calibri" w:hAnsi="Calibri" w:cs="Arial"/>
          <w:b/>
          <w:bCs/>
          <w:sz w:val="18"/>
          <w:szCs w:val="18"/>
          <w:lang w:val="id-ID"/>
        </w:rPr>
        <w:tab/>
      </w:r>
      <w:r w:rsidRPr="003E06C6">
        <w:rPr>
          <w:rFonts w:ascii="Calibri" w:hAnsi="Calibri" w:cs="Arial"/>
          <w:b/>
          <w:bCs/>
          <w:sz w:val="18"/>
          <w:szCs w:val="18"/>
          <w:lang w:val="id-ID"/>
        </w:rPr>
        <w:tab/>
      </w:r>
      <w:r w:rsidRPr="00943E2A">
        <w:rPr>
          <w:rFonts w:ascii="Calibri" w:hAnsi="Calibri" w:cs="Arial"/>
          <w:sz w:val="18"/>
          <w:szCs w:val="18"/>
          <w:lang w:val="id-ID"/>
        </w:rPr>
        <w:t xml:space="preserve">Tentang </w:t>
      </w:r>
      <w:r w:rsidR="003B321B">
        <w:rPr>
          <w:rFonts w:ascii="Calibri" w:hAnsi="Calibri" w:cs="Arial"/>
          <w:sz w:val="18"/>
          <w:szCs w:val="18"/>
        </w:rPr>
        <w:t xml:space="preserve">Daftar Potongan Gaji Pegawai </w:t>
      </w:r>
    </w:p>
    <w:p w14:paraId="6792D754" w14:textId="77777777" w:rsidR="00E36F06" w:rsidRDefault="00E36F06" w:rsidP="00E36F06">
      <w:pPr>
        <w:ind w:left="10800" w:right="-278" w:firstLine="720"/>
        <w:jc w:val="both"/>
        <w:rPr>
          <w:rFonts w:ascii="Calibri" w:hAnsi="Calibri" w:cs="Arial"/>
          <w:sz w:val="18"/>
          <w:szCs w:val="18"/>
          <w:lang w:val="id-ID"/>
        </w:rPr>
      </w:pPr>
      <w:r w:rsidRPr="00943E2A">
        <w:rPr>
          <w:rFonts w:ascii="Calibri" w:hAnsi="Calibri" w:cs="Arial"/>
          <w:sz w:val="18"/>
          <w:szCs w:val="18"/>
          <w:lang w:val="id-ID"/>
        </w:rPr>
        <w:t>Pengadilan Tinggi Agama Padang</w:t>
      </w:r>
    </w:p>
    <w:p w14:paraId="61454DF7" w14:textId="77777777" w:rsidR="00E36F06" w:rsidRPr="00943E2A" w:rsidRDefault="00E36F06" w:rsidP="00E36F06">
      <w:pPr>
        <w:ind w:right="-278"/>
        <w:jc w:val="both"/>
        <w:rPr>
          <w:rFonts w:ascii="Calibri" w:hAnsi="Calibri" w:cs="Arial"/>
          <w:sz w:val="18"/>
          <w:szCs w:val="18"/>
          <w:lang w:val="id-ID"/>
        </w:rPr>
      </w:pPr>
    </w:p>
    <w:tbl>
      <w:tblPr>
        <w:tblW w:w="16723" w:type="dxa"/>
        <w:tblLook w:val="04A0" w:firstRow="1" w:lastRow="0" w:firstColumn="1" w:lastColumn="0" w:noHBand="0" w:noVBand="1"/>
      </w:tblPr>
      <w:tblGrid>
        <w:gridCol w:w="451"/>
        <w:gridCol w:w="2075"/>
        <w:gridCol w:w="1510"/>
        <w:gridCol w:w="1206"/>
        <w:gridCol w:w="825"/>
        <w:gridCol w:w="1105"/>
        <w:gridCol w:w="823"/>
        <w:gridCol w:w="914"/>
        <w:gridCol w:w="752"/>
        <w:gridCol w:w="829"/>
        <w:gridCol w:w="945"/>
        <w:gridCol w:w="1012"/>
        <w:gridCol w:w="1195"/>
        <w:gridCol w:w="823"/>
        <w:gridCol w:w="1133"/>
        <w:gridCol w:w="1122"/>
        <w:gridCol w:w="8"/>
      </w:tblGrid>
      <w:tr w:rsidR="00E36F06" w:rsidRPr="00A52757" w14:paraId="4EF11CEE" w14:textId="77777777" w:rsidTr="00E36F06">
        <w:trPr>
          <w:trHeight w:val="284"/>
        </w:trPr>
        <w:tc>
          <w:tcPr>
            <w:tcW w:w="14465" w:type="dxa"/>
            <w:gridSpan w:val="14"/>
            <w:vMerge w:val="restart"/>
            <w:tcBorders>
              <w:top w:val="nil"/>
              <w:left w:val="nil"/>
              <w:bottom w:val="nil"/>
              <w:right w:val="nil"/>
            </w:tcBorders>
            <w:shd w:val="clear" w:color="auto" w:fill="auto"/>
            <w:vAlign w:val="center"/>
            <w:hideMark/>
          </w:tcPr>
          <w:p w14:paraId="3ACCEE66" w14:textId="77777777" w:rsidR="00E36F06" w:rsidRPr="00A52757" w:rsidRDefault="00E36F06" w:rsidP="00094D41">
            <w:pPr>
              <w:jc w:val="center"/>
              <w:rPr>
                <w:rFonts w:ascii="Calibri" w:hAnsi="Calibri" w:cs="Calibri"/>
                <w:b/>
                <w:bCs/>
                <w:color w:val="000000"/>
                <w:sz w:val="20"/>
                <w:szCs w:val="20"/>
              </w:rPr>
            </w:pPr>
            <w:r w:rsidRPr="00A52757">
              <w:rPr>
                <w:rFonts w:ascii="Calibri" w:hAnsi="Calibri" w:cs="Calibri"/>
                <w:b/>
                <w:bCs/>
                <w:color w:val="000000"/>
                <w:sz w:val="20"/>
                <w:szCs w:val="20"/>
              </w:rPr>
              <w:t xml:space="preserve">DAFTAR POTONGAN GAJI PEGAWAI PENGADILAN TINGGI AGAMA PADANG </w:t>
            </w:r>
          </w:p>
        </w:tc>
        <w:tc>
          <w:tcPr>
            <w:tcW w:w="1128" w:type="dxa"/>
            <w:tcBorders>
              <w:top w:val="nil"/>
              <w:left w:val="nil"/>
              <w:bottom w:val="nil"/>
              <w:right w:val="nil"/>
            </w:tcBorders>
            <w:shd w:val="clear" w:color="auto" w:fill="auto"/>
            <w:noWrap/>
            <w:vAlign w:val="center"/>
            <w:hideMark/>
          </w:tcPr>
          <w:p w14:paraId="62E28795" w14:textId="77777777" w:rsidR="00E36F06" w:rsidRPr="00A52757" w:rsidRDefault="00E36F06" w:rsidP="00094D41">
            <w:pPr>
              <w:jc w:val="center"/>
              <w:rPr>
                <w:rFonts w:ascii="Calibri" w:hAnsi="Calibri" w:cs="Calibri"/>
                <w:b/>
                <w:bCs/>
                <w:color w:val="000000"/>
                <w:sz w:val="20"/>
                <w:szCs w:val="20"/>
              </w:rPr>
            </w:pPr>
          </w:p>
        </w:tc>
        <w:tc>
          <w:tcPr>
            <w:tcW w:w="1130" w:type="dxa"/>
            <w:gridSpan w:val="2"/>
            <w:tcBorders>
              <w:top w:val="nil"/>
              <w:left w:val="nil"/>
              <w:bottom w:val="nil"/>
              <w:right w:val="nil"/>
            </w:tcBorders>
            <w:shd w:val="clear" w:color="auto" w:fill="auto"/>
            <w:noWrap/>
            <w:vAlign w:val="center"/>
            <w:hideMark/>
          </w:tcPr>
          <w:p w14:paraId="277858BD" w14:textId="77777777" w:rsidR="00E36F06" w:rsidRPr="00A52757" w:rsidRDefault="00E36F06" w:rsidP="00094D41">
            <w:pPr>
              <w:rPr>
                <w:sz w:val="20"/>
                <w:szCs w:val="20"/>
              </w:rPr>
            </w:pPr>
          </w:p>
        </w:tc>
      </w:tr>
      <w:tr w:rsidR="00E36F06" w:rsidRPr="00A52757" w14:paraId="4B6DA2EE" w14:textId="77777777" w:rsidTr="00E36F06">
        <w:trPr>
          <w:trHeight w:val="284"/>
        </w:trPr>
        <w:tc>
          <w:tcPr>
            <w:tcW w:w="14465" w:type="dxa"/>
            <w:gridSpan w:val="14"/>
            <w:vMerge/>
            <w:tcBorders>
              <w:top w:val="nil"/>
              <w:left w:val="nil"/>
              <w:bottom w:val="nil"/>
              <w:right w:val="nil"/>
            </w:tcBorders>
            <w:vAlign w:val="center"/>
            <w:hideMark/>
          </w:tcPr>
          <w:p w14:paraId="12EFC13D" w14:textId="77777777" w:rsidR="00E36F06" w:rsidRPr="00A52757" w:rsidRDefault="00E36F06" w:rsidP="00094D41">
            <w:pPr>
              <w:rPr>
                <w:rFonts w:ascii="Calibri" w:hAnsi="Calibri" w:cs="Calibri"/>
                <w:b/>
                <w:bCs/>
                <w:color w:val="000000"/>
                <w:sz w:val="20"/>
                <w:szCs w:val="20"/>
              </w:rPr>
            </w:pPr>
          </w:p>
        </w:tc>
        <w:tc>
          <w:tcPr>
            <w:tcW w:w="1128" w:type="dxa"/>
            <w:tcBorders>
              <w:top w:val="nil"/>
              <w:left w:val="nil"/>
              <w:bottom w:val="nil"/>
              <w:right w:val="nil"/>
            </w:tcBorders>
            <w:shd w:val="clear" w:color="auto" w:fill="auto"/>
            <w:noWrap/>
            <w:vAlign w:val="center"/>
            <w:hideMark/>
          </w:tcPr>
          <w:p w14:paraId="12D4EE6C" w14:textId="77777777" w:rsidR="00E36F06" w:rsidRPr="00A52757" w:rsidRDefault="00E36F06" w:rsidP="00094D41">
            <w:pPr>
              <w:rPr>
                <w:sz w:val="20"/>
                <w:szCs w:val="20"/>
              </w:rPr>
            </w:pPr>
          </w:p>
        </w:tc>
        <w:tc>
          <w:tcPr>
            <w:tcW w:w="1130" w:type="dxa"/>
            <w:gridSpan w:val="2"/>
            <w:tcBorders>
              <w:top w:val="nil"/>
              <w:left w:val="nil"/>
              <w:bottom w:val="nil"/>
              <w:right w:val="nil"/>
            </w:tcBorders>
            <w:shd w:val="clear" w:color="auto" w:fill="auto"/>
            <w:noWrap/>
            <w:vAlign w:val="center"/>
            <w:hideMark/>
          </w:tcPr>
          <w:p w14:paraId="0DCB4DA0" w14:textId="77777777" w:rsidR="00E36F06" w:rsidRPr="00A52757" w:rsidRDefault="00E36F06" w:rsidP="00094D41">
            <w:pPr>
              <w:rPr>
                <w:sz w:val="20"/>
                <w:szCs w:val="20"/>
              </w:rPr>
            </w:pPr>
          </w:p>
        </w:tc>
      </w:tr>
      <w:tr w:rsidR="00E36F06" w:rsidRPr="00A52757" w14:paraId="15D9322C" w14:textId="77777777" w:rsidTr="00E36F06">
        <w:trPr>
          <w:gridAfter w:val="1"/>
          <w:wAfter w:w="8" w:type="dxa"/>
          <w:trHeight w:val="284"/>
        </w:trPr>
        <w:tc>
          <w:tcPr>
            <w:tcW w:w="451" w:type="dxa"/>
            <w:tcBorders>
              <w:top w:val="nil"/>
              <w:left w:val="nil"/>
              <w:bottom w:val="nil"/>
              <w:right w:val="nil"/>
            </w:tcBorders>
            <w:shd w:val="clear" w:color="auto" w:fill="auto"/>
            <w:noWrap/>
            <w:vAlign w:val="bottom"/>
            <w:hideMark/>
          </w:tcPr>
          <w:p w14:paraId="481059F4" w14:textId="77777777" w:rsidR="00E36F06" w:rsidRPr="00A52757" w:rsidRDefault="00E36F06" w:rsidP="00094D41">
            <w:pPr>
              <w:rPr>
                <w:sz w:val="20"/>
                <w:szCs w:val="20"/>
              </w:rPr>
            </w:pPr>
          </w:p>
        </w:tc>
        <w:tc>
          <w:tcPr>
            <w:tcW w:w="2075" w:type="dxa"/>
            <w:tcBorders>
              <w:top w:val="nil"/>
              <w:left w:val="nil"/>
              <w:bottom w:val="nil"/>
              <w:right w:val="nil"/>
            </w:tcBorders>
            <w:shd w:val="clear" w:color="auto" w:fill="auto"/>
            <w:noWrap/>
            <w:vAlign w:val="bottom"/>
            <w:hideMark/>
          </w:tcPr>
          <w:p w14:paraId="3657C925" w14:textId="77777777" w:rsidR="00E36F06" w:rsidRPr="00A52757" w:rsidRDefault="00E36F06" w:rsidP="00094D41">
            <w:pPr>
              <w:rPr>
                <w:sz w:val="20"/>
                <w:szCs w:val="20"/>
              </w:rPr>
            </w:pPr>
          </w:p>
        </w:tc>
        <w:tc>
          <w:tcPr>
            <w:tcW w:w="1510" w:type="dxa"/>
            <w:tcBorders>
              <w:top w:val="nil"/>
              <w:left w:val="nil"/>
              <w:bottom w:val="nil"/>
              <w:right w:val="nil"/>
            </w:tcBorders>
            <w:shd w:val="clear" w:color="auto" w:fill="auto"/>
            <w:noWrap/>
            <w:vAlign w:val="bottom"/>
            <w:hideMark/>
          </w:tcPr>
          <w:p w14:paraId="60CC72AC" w14:textId="77777777" w:rsidR="00E36F06" w:rsidRPr="00A52757" w:rsidRDefault="00E36F06" w:rsidP="00094D41">
            <w:pPr>
              <w:rPr>
                <w:sz w:val="20"/>
                <w:szCs w:val="20"/>
              </w:rPr>
            </w:pPr>
          </w:p>
        </w:tc>
        <w:tc>
          <w:tcPr>
            <w:tcW w:w="1206" w:type="dxa"/>
            <w:tcBorders>
              <w:top w:val="nil"/>
              <w:left w:val="nil"/>
              <w:bottom w:val="nil"/>
              <w:right w:val="nil"/>
            </w:tcBorders>
            <w:shd w:val="clear" w:color="auto" w:fill="auto"/>
            <w:noWrap/>
            <w:vAlign w:val="bottom"/>
            <w:hideMark/>
          </w:tcPr>
          <w:p w14:paraId="1E580F59" w14:textId="77777777" w:rsidR="00E36F06" w:rsidRPr="00A52757" w:rsidRDefault="00E36F06" w:rsidP="00094D41">
            <w:pPr>
              <w:rPr>
                <w:sz w:val="20"/>
                <w:szCs w:val="20"/>
              </w:rPr>
            </w:pPr>
          </w:p>
        </w:tc>
        <w:tc>
          <w:tcPr>
            <w:tcW w:w="825" w:type="dxa"/>
            <w:tcBorders>
              <w:top w:val="nil"/>
              <w:left w:val="nil"/>
              <w:bottom w:val="nil"/>
              <w:right w:val="nil"/>
            </w:tcBorders>
            <w:shd w:val="clear" w:color="auto" w:fill="auto"/>
            <w:noWrap/>
            <w:vAlign w:val="bottom"/>
            <w:hideMark/>
          </w:tcPr>
          <w:p w14:paraId="33517B29" w14:textId="77777777" w:rsidR="00E36F06" w:rsidRPr="00A52757" w:rsidRDefault="00E36F06" w:rsidP="00094D41">
            <w:pPr>
              <w:rPr>
                <w:sz w:val="20"/>
                <w:szCs w:val="20"/>
              </w:rPr>
            </w:pPr>
          </w:p>
        </w:tc>
        <w:tc>
          <w:tcPr>
            <w:tcW w:w="1105" w:type="dxa"/>
            <w:tcBorders>
              <w:top w:val="nil"/>
              <w:left w:val="nil"/>
              <w:bottom w:val="nil"/>
              <w:right w:val="nil"/>
            </w:tcBorders>
            <w:shd w:val="clear" w:color="auto" w:fill="auto"/>
            <w:noWrap/>
            <w:vAlign w:val="bottom"/>
            <w:hideMark/>
          </w:tcPr>
          <w:p w14:paraId="57EEA5B7" w14:textId="77777777" w:rsidR="00E36F06" w:rsidRPr="00A52757" w:rsidRDefault="00E36F06" w:rsidP="00094D41">
            <w:pPr>
              <w:rPr>
                <w:sz w:val="20"/>
                <w:szCs w:val="20"/>
              </w:rPr>
            </w:pPr>
          </w:p>
        </w:tc>
        <w:tc>
          <w:tcPr>
            <w:tcW w:w="823" w:type="dxa"/>
            <w:tcBorders>
              <w:top w:val="nil"/>
              <w:left w:val="nil"/>
              <w:bottom w:val="nil"/>
              <w:right w:val="nil"/>
            </w:tcBorders>
            <w:shd w:val="clear" w:color="auto" w:fill="auto"/>
            <w:noWrap/>
            <w:vAlign w:val="bottom"/>
            <w:hideMark/>
          </w:tcPr>
          <w:p w14:paraId="795844CE" w14:textId="77777777" w:rsidR="00E36F06" w:rsidRPr="00A52757" w:rsidRDefault="00E36F06" w:rsidP="00094D41">
            <w:pPr>
              <w:rPr>
                <w:sz w:val="20"/>
                <w:szCs w:val="20"/>
              </w:rPr>
            </w:pPr>
          </w:p>
        </w:tc>
        <w:tc>
          <w:tcPr>
            <w:tcW w:w="914" w:type="dxa"/>
            <w:tcBorders>
              <w:top w:val="nil"/>
              <w:left w:val="nil"/>
              <w:bottom w:val="nil"/>
              <w:right w:val="nil"/>
            </w:tcBorders>
            <w:shd w:val="clear" w:color="auto" w:fill="auto"/>
            <w:noWrap/>
            <w:vAlign w:val="bottom"/>
            <w:hideMark/>
          </w:tcPr>
          <w:p w14:paraId="4A547F2F" w14:textId="77777777" w:rsidR="00E36F06" w:rsidRPr="00A52757" w:rsidRDefault="00E36F06" w:rsidP="00094D41">
            <w:pPr>
              <w:rPr>
                <w:sz w:val="20"/>
                <w:szCs w:val="20"/>
              </w:rPr>
            </w:pPr>
          </w:p>
        </w:tc>
        <w:tc>
          <w:tcPr>
            <w:tcW w:w="752" w:type="dxa"/>
            <w:tcBorders>
              <w:top w:val="nil"/>
              <w:left w:val="nil"/>
              <w:bottom w:val="nil"/>
              <w:right w:val="nil"/>
            </w:tcBorders>
            <w:shd w:val="clear" w:color="auto" w:fill="auto"/>
            <w:noWrap/>
            <w:vAlign w:val="bottom"/>
            <w:hideMark/>
          </w:tcPr>
          <w:p w14:paraId="269FFABA" w14:textId="77777777" w:rsidR="00E36F06" w:rsidRPr="00A52757" w:rsidRDefault="00E36F06" w:rsidP="00094D41">
            <w:pPr>
              <w:rPr>
                <w:sz w:val="20"/>
                <w:szCs w:val="20"/>
              </w:rPr>
            </w:pPr>
          </w:p>
        </w:tc>
        <w:tc>
          <w:tcPr>
            <w:tcW w:w="829" w:type="dxa"/>
            <w:tcBorders>
              <w:top w:val="nil"/>
              <w:left w:val="nil"/>
              <w:bottom w:val="nil"/>
              <w:right w:val="nil"/>
            </w:tcBorders>
            <w:shd w:val="clear" w:color="auto" w:fill="auto"/>
            <w:noWrap/>
            <w:vAlign w:val="bottom"/>
            <w:hideMark/>
          </w:tcPr>
          <w:p w14:paraId="62628470" w14:textId="77777777" w:rsidR="00E36F06" w:rsidRPr="00A52757" w:rsidRDefault="00E36F06" w:rsidP="00094D41">
            <w:pPr>
              <w:rPr>
                <w:sz w:val="20"/>
                <w:szCs w:val="20"/>
              </w:rPr>
            </w:pPr>
          </w:p>
        </w:tc>
        <w:tc>
          <w:tcPr>
            <w:tcW w:w="945" w:type="dxa"/>
            <w:tcBorders>
              <w:top w:val="nil"/>
              <w:left w:val="nil"/>
              <w:bottom w:val="nil"/>
              <w:right w:val="nil"/>
            </w:tcBorders>
            <w:shd w:val="clear" w:color="auto" w:fill="auto"/>
            <w:noWrap/>
            <w:vAlign w:val="bottom"/>
            <w:hideMark/>
          </w:tcPr>
          <w:p w14:paraId="787FB8D7" w14:textId="77777777" w:rsidR="00E36F06" w:rsidRPr="00A52757" w:rsidRDefault="00E36F06" w:rsidP="00094D41">
            <w:pPr>
              <w:rPr>
                <w:sz w:val="20"/>
                <w:szCs w:val="20"/>
              </w:rPr>
            </w:pPr>
          </w:p>
        </w:tc>
        <w:tc>
          <w:tcPr>
            <w:tcW w:w="1012" w:type="dxa"/>
            <w:tcBorders>
              <w:top w:val="nil"/>
              <w:left w:val="nil"/>
              <w:bottom w:val="nil"/>
              <w:right w:val="nil"/>
            </w:tcBorders>
            <w:shd w:val="clear" w:color="auto" w:fill="auto"/>
            <w:noWrap/>
            <w:vAlign w:val="bottom"/>
            <w:hideMark/>
          </w:tcPr>
          <w:p w14:paraId="56E30F7C" w14:textId="77777777" w:rsidR="00E36F06" w:rsidRPr="00A52757" w:rsidRDefault="00E36F06" w:rsidP="00094D41">
            <w:pPr>
              <w:rPr>
                <w:sz w:val="20"/>
                <w:szCs w:val="20"/>
              </w:rPr>
            </w:pPr>
          </w:p>
        </w:tc>
        <w:tc>
          <w:tcPr>
            <w:tcW w:w="1195" w:type="dxa"/>
            <w:tcBorders>
              <w:top w:val="nil"/>
              <w:left w:val="nil"/>
              <w:bottom w:val="nil"/>
              <w:right w:val="nil"/>
            </w:tcBorders>
            <w:shd w:val="clear" w:color="auto" w:fill="auto"/>
            <w:noWrap/>
            <w:vAlign w:val="bottom"/>
            <w:hideMark/>
          </w:tcPr>
          <w:p w14:paraId="5FD5D9CB" w14:textId="77777777" w:rsidR="00E36F06" w:rsidRPr="00A52757" w:rsidRDefault="00E36F06" w:rsidP="00094D41">
            <w:pPr>
              <w:rPr>
                <w:sz w:val="20"/>
                <w:szCs w:val="20"/>
              </w:rPr>
            </w:pPr>
          </w:p>
        </w:tc>
        <w:tc>
          <w:tcPr>
            <w:tcW w:w="818" w:type="dxa"/>
            <w:tcBorders>
              <w:top w:val="nil"/>
              <w:left w:val="nil"/>
              <w:bottom w:val="nil"/>
              <w:right w:val="nil"/>
            </w:tcBorders>
            <w:shd w:val="clear" w:color="auto" w:fill="auto"/>
            <w:noWrap/>
            <w:vAlign w:val="bottom"/>
            <w:hideMark/>
          </w:tcPr>
          <w:p w14:paraId="2A11211B" w14:textId="77777777" w:rsidR="00E36F06" w:rsidRPr="00A52757" w:rsidRDefault="00E36F06" w:rsidP="00094D41">
            <w:pPr>
              <w:rPr>
                <w:sz w:val="20"/>
                <w:szCs w:val="20"/>
              </w:rPr>
            </w:pPr>
          </w:p>
        </w:tc>
        <w:tc>
          <w:tcPr>
            <w:tcW w:w="1133" w:type="dxa"/>
            <w:tcBorders>
              <w:top w:val="nil"/>
              <w:left w:val="nil"/>
              <w:bottom w:val="nil"/>
              <w:right w:val="nil"/>
            </w:tcBorders>
            <w:shd w:val="clear" w:color="auto" w:fill="auto"/>
            <w:noWrap/>
            <w:vAlign w:val="bottom"/>
            <w:hideMark/>
          </w:tcPr>
          <w:p w14:paraId="6E2FD2E9" w14:textId="77777777" w:rsidR="00E36F06" w:rsidRPr="00A52757" w:rsidRDefault="00E36F06" w:rsidP="00094D41">
            <w:pPr>
              <w:rPr>
                <w:sz w:val="20"/>
                <w:szCs w:val="20"/>
              </w:rPr>
            </w:pPr>
          </w:p>
        </w:tc>
        <w:tc>
          <w:tcPr>
            <w:tcW w:w="1122" w:type="dxa"/>
            <w:tcBorders>
              <w:top w:val="nil"/>
              <w:left w:val="nil"/>
              <w:bottom w:val="nil"/>
              <w:right w:val="nil"/>
            </w:tcBorders>
            <w:shd w:val="clear" w:color="auto" w:fill="auto"/>
            <w:noWrap/>
            <w:vAlign w:val="bottom"/>
            <w:hideMark/>
          </w:tcPr>
          <w:p w14:paraId="3BBB2723" w14:textId="77777777" w:rsidR="00E36F06" w:rsidRPr="00A52757" w:rsidRDefault="00E36F06" w:rsidP="00094D41">
            <w:pPr>
              <w:rPr>
                <w:sz w:val="20"/>
                <w:szCs w:val="20"/>
              </w:rPr>
            </w:pPr>
          </w:p>
        </w:tc>
      </w:tr>
      <w:tr w:rsidR="00E36F06" w:rsidRPr="00E36F06" w14:paraId="511F0CE4" w14:textId="77777777" w:rsidTr="00EC7138">
        <w:trPr>
          <w:gridAfter w:val="1"/>
          <w:wAfter w:w="8" w:type="dxa"/>
          <w:trHeight w:val="1199"/>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68E43" w14:textId="77777777" w:rsidR="00E36F06" w:rsidRPr="00A52757" w:rsidRDefault="00E36F06" w:rsidP="00094D41">
            <w:pPr>
              <w:jc w:val="center"/>
              <w:rPr>
                <w:rFonts w:ascii="Calibri" w:hAnsi="Calibri" w:cs="Calibri"/>
                <w:color w:val="000000"/>
                <w:sz w:val="20"/>
                <w:szCs w:val="20"/>
              </w:rPr>
            </w:pPr>
            <w:r w:rsidRPr="00A52757">
              <w:rPr>
                <w:rFonts w:ascii="Calibri" w:hAnsi="Calibri" w:cs="Calibri"/>
                <w:color w:val="000000"/>
                <w:sz w:val="20"/>
                <w:szCs w:val="20"/>
              </w:rPr>
              <w:t>No</w:t>
            </w:r>
          </w:p>
        </w:tc>
        <w:tc>
          <w:tcPr>
            <w:tcW w:w="2075" w:type="dxa"/>
            <w:tcBorders>
              <w:top w:val="single" w:sz="4" w:space="0" w:color="auto"/>
              <w:left w:val="nil"/>
              <w:bottom w:val="single" w:sz="4" w:space="0" w:color="auto"/>
              <w:right w:val="single" w:sz="4" w:space="0" w:color="auto"/>
            </w:tcBorders>
            <w:shd w:val="clear" w:color="auto" w:fill="auto"/>
            <w:vAlign w:val="center"/>
            <w:hideMark/>
          </w:tcPr>
          <w:p w14:paraId="216C76BC" w14:textId="77777777" w:rsidR="00E36F06" w:rsidRPr="00A52757" w:rsidRDefault="00E36F06" w:rsidP="00094D41">
            <w:pPr>
              <w:jc w:val="center"/>
              <w:rPr>
                <w:rFonts w:ascii="Calibri" w:hAnsi="Calibri" w:cs="Calibri"/>
                <w:color w:val="000000"/>
                <w:sz w:val="20"/>
                <w:szCs w:val="20"/>
              </w:rPr>
            </w:pPr>
            <w:r w:rsidRPr="00A52757">
              <w:rPr>
                <w:rFonts w:ascii="Calibri" w:hAnsi="Calibri" w:cs="Calibri"/>
                <w:color w:val="000000"/>
                <w:sz w:val="20"/>
                <w:szCs w:val="20"/>
              </w:rPr>
              <w:t>JABATAN</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14:paraId="5913CE55" w14:textId="77777777" w:rsidR="00E36F06" w:rsidRPr="00A52757" w:rsidRDefault="00E36F06" w:rsidP="00094D41">
            <w:pPr>
              <w:jc w:val="center"/>
              <w:rPr>
                <w:rFonts w:ascii="Calibri" w:hAnsi="Calibri" w:cs="Calibri"/>
                <w:b/>
                <w:bCs/>
                <w:color w:val="000000"/>
                <w:sz w:val="20"/>
                <w:szCs w:val="20"/>
              </w:rPr>
            </w:pPr>
            <w:r w:rsidRPr="00A52757">
              <w:rPr>
                <w:rFonts w:ascii="Calibri" w:hAnsi="Calibri" w:cs="Calibri"/>
                <w:b/>
                <w:bCs/>
                <w:color w:val="000000"/>
                <w:sz w:val="20"/>
                <w:szCs w:val="20"/>
              </w:rPr>
              <w:t>Simpanan Wajib Koperasi</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14:paraId="67DF6A05" w14:textId="77777777" w:rsidR="00E36F06" w:rsidRPr="00A52757" w:rsidRDefault="00E36F06" w:rsidP="00094D41">
            <w:pPr>
              <w:jc w:val="center"/>
              <w:rPr>
                <w:rFonts w:ascii="Calibri" w:hAnsi="Calibri" w:cs="Calibri"/>
                <w:b/>
                <w:bCs/>
                <w:color w:val="000000"/>
                <w:sz w:val="20"/>
                <w:szCs w:val="20"/>
              </w:rPr>
            </w:pPr>
            <w:r w:rsidRPr="00A52757">
              <w:rPr>
                <w:rFonts w:ascii="Calibri" w:hAnsi="Calibri" w:cs="Calibri"/>
                <w:b/>
                <w:bCs/>
                <w:color w:val="000000"/>
                <w:sz w:val="20"/>
                <w:szCs w:val="20"/>
              </w:rPr>
              <w:t>KORPRI</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00F3252D" w14:textId="77777777" w:rsidR="00E36F06" w:rsidRPr="00A52757" w:rsidRDefault="00E36F06" w:rsidP="00094D41">
            <w:pPr>
              <w:jc w:val="center"/>
              <w:rPr>
                <w:rFonts w:ascii="Calibri" w:hAnsi="Calibri" w:cs="Calibri"/>
                <w:b/>
                <w:bCs/>
                <w:color w:val="000000"/>
                <w:sz w:val="20"/>
                <w:szCs w:val="20"/>
              </w:rPr>
            </w:pPr>
            <w:r w:rsidRPr="00A52757">
              <w:rPr>
                <w:rFonts w:ascii="Calibri" w:hAnsi="Calibri" w:cs="Calibri"/>
                <w:b/>
                <w:bCs/>
                <w:color w:val="000000"/>
                <w:sz w:val="20"/>
                <w:szCs w:val="20"/>
              </w:rPr>
              <w:t>IKAHI</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0AE5DD48" w14:textId="77777777" w:rsidR="00E36F06" w:rsidRPr="00A52757" w:rsidRDefault="00E36F06" w:rsidP="00094D41">
            <w:pPr>
              <w:jc w:val="center"/>
              <w:rPr>
                <w:rFonts w:ascii="Calibri" w:hAnsi="Calibri" w:cs="Calibri"/>
                <w:b/>
                <w:bCs/>
                <w:color w:val="000000"/>
                <w:sz w:val="20"/>
                <w:szCs w:val="20"/>
              </w:rPr>
            </w:pPr>
            <w:r w:rsidRPr="00A52757">
              <w:rPr>
                <w:rFonts w:ascii="Calibri" w:hAnsi="Calibri" w:cs="Calibri"/>
                <w:b/>
                <w:bCs/>
                <w:color w:val="000000"/>
                <w:sz w:val="20"/>
                <w:szCs w:val="20"/>
              </w:rPr>
              <w:t>Iuran DYK</w:t>
            </w:r>
          </w:p>
        </w:tc>
        <w:tc>
          <w:tcPr>
            <w:tcW w:w="823" w:type="dxa"/>
            <w:tcBorders>
              <w:top w:val="single" w:sz="4" w:space="0" w:color="auto"/>
              <w:left w:val="nil"/>
              <w:bottom w:val="single" w:sz="4" w:space="0" w:color="auto"/>
              <w:right w:val="single" w:sz="4" w:space="0" w:color="auto"/>
            </w:tcBorders>
            <w:shd w:val="clear" w:color="auto" w:fill="auto"/>
            <w:vAlign w:val="center"/>
            <w:hideMark/>
          </w:tcPr>
          <w:p w14:paraId="2F66D3E6" w14:textId="77777777" w:rsidR="00E36F06" w:rsidRPr="00A52757" w:rsidRDefault="00E36F06" w:rsidP="00094D41">
            <w:pPr>
              <w:jc w:val="center"/>
              <w:rPr>
                <w:rFonts w:ascii="Calibri" w:hAnsi="Calibri" w:cs="Calibri"/>
                <w:b/>
                <w:bCs/>
                <w:color w:val="000000"/>
                <w:sz w:val="20"/>
                <w:szCs w:val="20"/>
              </w:rPr>
            </w:pPr>
            <w:r w:rsidRPr="00A52757">
              <w:rPr>
                <w:rFonts w:ascii="Calibri" w:hAnsi="Calibri" w:cs="Calibri"/>
                <w:b/>
                <w:bCs/>
                <w:color w:val="000000"/>
                <w:sz w:val="20"/>
                <w:szCs w:val="20"/>
              </w:rPr>
              <w:t>Dana Sosial</w:t>
            </w:r>
          </w:p>
        </w:tc>
        <w:tc>
          <w:tcPr>
            <w:tcW w:w="914" w:type="dxa"/>
            <w:tcBorders>
              <w:top w:val="single" w:sz="4" w:space="0" w:color="auto"/>
              <w:left w:val="nil"/>
              <w:bottom w:val="single" w:sz="4" w:space="0" w:color="auto"/>
              <w:right w:val="single" w:sz="4" w:space="0" w:color="auto"/>
            </w:tcBorders>
            <w:shd w:val="clear" w:color="auto" w:fill="auto"/>
            <w:vAlign w:val="center"/>
            <w:hideMark/>
          </w:tcPr>
          <w:p w14:paraId="16DBDB23" w14:textId="77777777" w:rsidR="00E36F06" w:rsidRPr="00A52757" w:rsidRDefault="00E36F06" w:rsidP="00094D41">
            <w:pPr>
              <w:jc w:val="center"/>
              <w:rPr>
                <w:rFonts w:ascii="Calibri" w:hAnsi="Calibri" w:cs="Calibri"/>
                <w:b/>
                <w:bCs/>
                <w:color w:val="000000"/>
                <w:sz w:val="20"/>
                <w:szCs w:val="20"/>
              </w:rPr>
            </w:pPr>
            <w:r w:rsidRPr="00A52757">
              <w:rPr>
                <w:rFonts w:ascii="Calibri" w:hAnsi="Calibri" w:cs="Calibri"/>
                <w:b/>
                <w:bCs/>
                <w:color w:val="000000"/>
                <w:sz w:val="20"/>
                <w:szCs w:val="20"/>
              </w:rPr>
              <w:t>Arisan DYK PTA</w:t>
            </w:r>
          </w:p>
        </w:tc>
        <w:tc>
          <w:tcPr>
            <w:tcW w:w="752" w:type="dxa"/>
            <w:tcBorders>
              <w:top w:val="single" w:sz="4" w:space="0" w:color="auto"/>
              <w:left w:val="nil"/>
              <w:bottom w:val="single" w:sz="4" w:space="0" w:color="auto"/>
              <w:right w:val="single" w:sz="4" w:space="0" w:color="auto"/>
            </w:tcBorders>
            <w:shd w:val="clear" w:color="auto" w:fill="auto"/>
            <w:vAlign w:val="center"/>
            <w:hideMark/>
          </w:tcPr>
          <w:p w14:paraId="0B728EDE" w14:textId="77777777" w:rsidR="00E36F06" w:rsidRPr="00A52757" w:rsidRDefault="00E36F06" w:rsidP="00094D41">
            <w:pPr>
              <w:jc w:val="center"/>
              <w:rPr>
                <w:rFonts w:ascii="Calibri" w:hAnsi="Calibri" w:cs="Calibri"/>
                <w:b/>
                <w:bCs/>
                <w:color w:val="000000"/>
                <w:sz w:val="20"/>
                <w:szCs w:val="20"/>
              </w:rPr>
            </w:pPr>
            <w:r w:rsidRPr="00A52757">
              <w:rPr>
                <w:rFonts w:ascii="Calibri" w:hAnsi="Calibri" w:cs="Calibri"/>
                <w:b/>
                <w:bCs/>
                <w:color w:val="000000"/>
                <w:sz w:val="20"/>
                <w:szCs w:val="20"/>
              </w:rPr>
              <w:t>IPASPI</w:t>
            </w:r>
          </w:p>
        </w:tc>
        <w:tc>
          <w:tcPr>
            <w:tcW w:w="829" w:type="dxa"/>
            <w:tcBorders>
              <w:top w:val="single" w:sz="4" w:space="0" w:color="auto"/>
              <w:left w:val="nil"/>
              <w:bottom w:val="single" w:sz="4" w:space="0" w:color="auto"/>
              <w:right w:val="single" w:sz="4" w:space="0" w:color="auto"/>
            </w:tcBorders>
            <w:shd w:val="clear" w:color="auto" w:fill="auto"/>
            <w:vAlign w:val="center"/>
            <w:hideMark/>
          </w:tcPr>
          <w:p w14:paraId="44DF9EDF" w14:textId="77777777" w:rsidR="00E36F06" w:rsidRPr="00A52757" w:rsidRDefault="00E36F06" w:rsidP="00094D41">
            <w:pPr>
              <w:jc w:val="center"/>
              <w:rPr>
                <w:rFonts w:ascii="Calibri" w:hAnsi="Calibri" w:cs="Calibri"/>
                <w:b/>
                <w:bCs/>
                <w:color w:val="000000"/>
                <w:sz w:val="20"/>
                <w:szCs w:val="20"/>
              </w:rPr>
            </w:pPr>
            <w:r w:rsidRPr="00A52757">
              <w:rPr>
                <w:rFonts w:ascii="Calibri" w:hAnsi="Calibri" w:cs="Calibri"/>
                <w:b/>
                <w:bCs/>
                <w:color w:val="000000"/>
                <w:sz w:val="20"/>
                <w:szCs w:val="20"/>
              </w:rPr>
              <w:t>Arisan DYK Cabang</w:t>
            </w:r>
          </w:p>
        </w:tc>
        <w:tc>
          <w:tcPr>
            <w:tcW w:w="945" w:type="dxa"/>
            <w:tcBorders>
              <w:top w:val="single" w:sz="4" w:space="0" w:color="auto"/>
              <w:left w:val="nil"/>
              <w:bottom w:val="single" w:sz="4" w:space="0" w:color="auto"/>
              <w:right w:val="single" w:sz="4" w:space="0" w:color="auto"/>
            </w:tcBorders>
            <w:shd w:val="clear" w:color="auto" w:fill="auto"/>
            <w:vAlign w:val="center"/>
            <w:hideMark/>
          </w:tcPr>
          <w:p w14:paraId="51DEA664" w14:textId="77777777" w:rsidR="00E36F06" w:rsidRPr="00A52757" w:rsidRDefault="00E36F06" w:rsidP="00094D41">
            <w:pPr>
              <w:jc w:val="center"/>
              <w:rPr>
                <w:rFonts w:ascii="Calibri" w:hAnsi="Calibri" w:cs="Calibri"/>
                <w:b/>
                <w:bCs/>
                <w:color w:val="000000"/>
                <w:sz w:val="20"/>
                <w:szCs w:val="20"/>
              </w:rPr>
            </w:pPr>
            <w:r w:rsidRPr="00A52757">
              <w:rPr>
                <w:rFonts w:ascii="Calibri" w:hAnsi="Calibri" w:cs="Calibri"/>
                <w:b/>
                <w:bCs/>
                <w:color w:val="000000"/>
                <w:sz w:val="20"/>
                <w:szCs w:val="20"/>
              </w:rPr>
              <w:t>Kegiatan Senam</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14:paraId="65A23686" w14:textId="77777777" w:rsidR="00E36F06" w:rsidRPr="00A52757" w:rsidRDefault="00E36F06" w:rsidP="00094D41">
            <w:pPr>
              <w:jc w:val="center"/>
              <w:rPr>
                <w:rFonts w:ascii="Calibri" w:hAnsi="Calibri" w:cs="Calibri"/>
                <w:b/>
                <w:bCs/>
                <w:color w:val="000000"/>
                <w:sz w:val="20"/>
                <w:szCs w:val="20"/>
              </w:rPr>
            </w:pPr>
            <w:r w:rsidRPr="00A52757">
              <w:rPr>
                <w:rFonts w:ascii="Calibri" w:hAnsi="Calibri" w:cs="Calibri"/>
                <w:b/>
                <w:bCs/>
                <w:color w:val="000000"/>
                <w:sz w:val="20"/>
                <w:szCs w:val="20"/>
              </w:rPr>
              <w:t>Dana Sosial Kematian</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1B12979C" w14:textId="77777777" w:rsidR="00E36F06" w:rsidRPr="00A52757" w:rsidRDefault="00E36F06" w:rsidP="00094D41">
            <w:pPr>
              <w:jc w:val="center"/>
              <w:rPr>
                <w:rFonts w:ascii="Calibri" w:hAnsi="Calibri" w:cs="Calibri"/>
                <w:b/>
                <w:bCs/>
                <w:color w:val="000000"/>
                <w:sz w:val="20"/>
                <w:szCs w:val="20"/>
              </w:rPr>
            </w:pPr>
            <w:r w:rsidRPr="00A52757">
              <w:rPr>
                <w:rFonts w:ascii="Calibri" w:hAnsi="Calibri" w:cs="Calibri"/>
                <w:b/>
                <w:bCs/>
                <w:color w:val="000000"/>
                <w:sz w:val="20"/>
                <w:szCs w:val="20"/>
              </w:rPr>
              <w:t>Sumbangan Beasiswa</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334F08D9" w14:textId="77777777" w:rsidR="00E36F06" w:rsidRPr="00A52757" w:rsidRDefault="00E36F06" w:rsidP="00094D41">
            <w:pPr>
              <w:jc w:val="center"/>
              <w:rPr>
                <w:rFonts w:ascii="Calibri" w:hAnsi="Calibri" w:cs="Calibri"/>
                <w:b/>
                <w:bCs/>
                <w:color w:val="000000"/>
                <w:sz w:val="20"/>
                <w:szCs w:val="20"/>
              </w:rPr>
            </w:pPr>
            <w:r w:rsidRPr="00A52757">
              <w:rPr>
                <w:rFonts w:ascii="Calibri" w:hAnsi="Calibri" w:cs="Calibri"/>
                <w:b/>
                <w:bCs/>
                <w:color w:val="000000"/>
                <w:sz w:val="20"/>
                <w:szCs w:val="20"/>
              </w:rPr>
              <w:t>PTWP</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7A134A1D" w14:textId="77777777" w:rsidR="00E36F06" w:rsidRPr="00A52757" w:rsidRDefault="00E36F06" w:rsidP="00094D41">
            <w:pPr>
              <w:jc w:val="center"/>
              <w:rPr>
                <w:rFonts w:ascii="Calibri" w:hAnsi="Calibri" w:cs="Calibri"/>
                <w:b/>
                <w:bCs/>
                <w:color w:val="000000"/>
                <w:sz w:val="20"/>
                <w:szCs w:val="20"/>
              </w:rPr>
            </w:pPr>
            <w:r w:rsidRPr="00A52757">
              <w:rPr>
                <w:rFonts w:ascii="Calibri" w:hAnsi="Calibri" w:cs="Calibri"/>
                <w:b/>
                <w:bCs/>
                <w:color w:val="000000"/>
                <w:sz w:val="20"/>
                <w:szCs w:val="20"/>
              </w:rPr>
              <w:t>TOTAL</w:t>
            </w:r>
          </w:p>
        </w:tc>
        <w:tc>
          <w:tcPr>
            <w:tcW w:w="1122" w:type="dxa"/>
            <w:tcBorders>
              <w:top w:val="nil"/>
              <w:left w:val="nil"/>
              <w:bottom w:val="nil"/>
              <w:right w:val="nil"/>
            </w:tcBorders>
            <w:shd w:val="clear" w:color="auto" w:fill="auto"/>
            <w:noWrap/>
            <w:vAlign w:val="bottom"/>
            <w:hideMark/>
          </w:tcPr>
          <w:p w14:paraId="510F4035" w14:textId="77777777" w:rsidR="00E36F06" w:rsidRPr="00A52757" w:rsidRDefault="00E36F06" w:rsidP="00094D41">
            <w:pPr>
              <w:jc w:val="center"/>
              <w:rPr>
                <w:rFonts w:ascii="Calibri" w:hAnsi="Calibri" w:cs="Calibri"/>
                <w:b/>
                <w:bCs/>
                <w:color w:val="000000"/>
                <w:sz w:val="20"/>
                <w:szCs w:val="20"/>
              </w:rPr>
            </w:pPr>
          </w:p>
        </w:tc>
      </w:tr>
      <w:tr w:rsidR="00E36F06" w:rsidRPr="00A52757" w14:paraId="60BA7585" w14:textId="77777777" w:rsidTr="00E36F06">
        <w:trPr>
          <w:gridAfter w:val="1"/>
          <w:wAfter w:w="8" w:type="dxa"/>
          <w:trHeight w:val="299"/>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14:paraId="2F3E664A"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w:t>
            </w:r>
          </w:p>
        </w:tc>
        <w:tc>
          <w:tcPr>
            <w:tcW w:w="2075" w:type="dxa"/>
            <w:tcBorders>
              <w:top w:val="nil"/>
              <w:left w:val="nil"/>
              <w:bottom w:val="single" w:sz="4" w:space="0" w:color="auto"/>
              <w:right w:val="single" w:sz="4" w:space="0" w:color="auto"/>
            </w:tcBorders>
            <w:shd w:val="clear" w:color="auto" w:fill="auto"/>
            <w:noWrap/>
            <w:vAlign w:val="bottom"/>
            <w:hideMark/>
          </w:tcPr>
          <w:p w14:paraId="07E6E819" w14:textId="77777777" w:rsidR="00E36F06" w:rsidRPr="00A52757" w:rsidRDefault="00E36F06" w:rsidP="00094D41">
            <w:pPr>
              <w:rPr>
                <w:rFonts w:ascii="Calibri" w:hAnsi="Calibri" w:cs="Calibri"/>
                <w:color w:val="000000"/>
                <w:sz w:val="20"/>
                <w:szCs w:val="20"/>
              </w:rPr>
            </w:pPr>
            <w:r w:rsidRPr="00A52757">
              <w:rPr>
                <w:rFonts w:ascii="Calibri" w:hAnsi="Calibri" w:cs="Calibri"/>
                <w:color w:val="000000"/>
                <w:sz w:val="20"/>
                <w:szCs w:val="20"/>
              </w:rPr>
              <w:t>KETUA</w:t>
            </w:r>
          </w:p>
        </w:tc>
        <w:tc>
          <w:tcPr>
            <w:tcW w:w="1510" w:type="dxa"/>
            <w:tcBorders>
              <w:top w:val="nil"/>
              <w:left w:val="nil"/>
              <w:bottom w:val="single" w:sz="4" w:space="0" w:color="auto"/>
              <w:right w:val="single" w:sz="4" w:space="0" w:color="auto"/>
            </w:tcBorders>
            <w:shd w:val="clear" w:color="auto" w:fill="auto"/>
            <w:noWrap/>
            <w:vAlign w:val="bottom"/>
            <w:hideMark/>
          </w:tcPr>
          <w:p w14:paraId="4062B7F0"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250000</w:t>
            </w:r>
          </w:p>
        </w:tc>
        <w:tc>
          <w:tcPr>
            <w:tcW w:w="1206" w:type="dxa"/>
            <w:tcBorders>
              <w:top w:val="nil"/>
              <w:left w:val="nil"/>
              <w:bottom w:val="single" w:sz="4" w:space="0" w:color="auto"/>
              <w:right w:val="single" w:sz="4" w:space="0" w:color="auto"/>
            </w:tcBorders>
            <w:shd w:val="clear" w:color="auto" w:fill="auto"/>
            <w:noWrap/>
            <w:vAlign w:val="bottom"/>
            <w:hideMark/>
          </w:tcPr>
          <w:p w14:paraId="26373626"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20000</w:t>
            </w:r>
          </w:p>
        </w:tc>
        <w:tc>
          <w:tcPr>
            <w:tcW w:w="825" w:type="dxa"/>
            <w:tcBorders>
              <w:top w:val="nil"/>
              <w:left w:val="nil"/>
              <w:bottom w:val="single" w:sz="4" w:space="0" w:color="auto"/>
              <w:right w:val="single" w:sz="4" w:space="0" w:color="auto"/>
            </w:tcBorders>
            <w:shd w:val="clear" w:color="auto" w:fill="auto"/>
            <w:noWrap/>
            <w:vAlign w:val="bottom"/>
            <w:hideMark/>
          </w:tcPr>
          <w:p w14:paraId="2F251FFB"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400000</w:t>
            </w:r>
          </w:p>
        </w:tc>
        <w:tc>
          <w:tcPr>
            <w:tcW w:w="1105" w:type="dxa"/>
            <w:tcBorders>
              <w:top w:val="nil"/>
              <w:left w:val="nil"/>
              <w:bottom w:val="single" w:sz="4" w:space="0" w:color="auto"/>
              <w:right w:val="single" w:sz="4" w:space="0" w:color="auto"/>
            </w:tcBorders>
            <w:shd w:val="clear" w:color="auto" w:fill="auto"/>
            <w:noWrap/>
            <w:vAlign w:val="bottom"/>
            <w:hideMark/>
          </w:tcPr>
          <w:p w14:paraId="3E48A14C"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25000</w:t>
            </w:r>
          </w:p>
        </w:tc>
        <w:tc>
          <w:tcPr>
            <w:tcW w:w="823" w:type="dxa"/>
            <w:tcBorders>
              <w:top w:val="nil"/>
              <w:left w:val="nil"/>
              <w:bottom w:val="single" w:sz="4" w:space="0" w:color="auto"/>
              <w:right w:val="single" w:sz="4" w:space="0" w:color="auto"/>
            </w:tcBorders>
            <w:shd w:val="clear" w:color="auto" w:fill="auto"/>
            <w:noWrap/>
            <w:vAlign w:val="bottom"/>
            <w:hideMark/>
          </w:tcPr>
          <w:p w14:paraId="0360B488"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10000</w:t>
            </w:r>
          </w:p>
        </w:tc>
        <w:tc>
          <w:tcPr>
            <w:tcW w:w="914" w:type="dxa"/>
            <w:tcBorders>
              <w:top w:val="nil"/>
              <w:left w:val="nil"/>
              <w:bottom w:val="single" w:sz="4" w:space="0" w:color="auto"/>
              <w:right w:val="single" w:sz="4" w:space="0" w:color="auto"/>
            </w:tcBorders>
            <w:shd w:val="clear" w:color="auto" w:fill="auto"/>
            <w:noWrap/>
            <w:vAlign w:val="bottom"/>
            <w:hideMark/>
          </w:tcPr>
          <w:p w14:paraId="2FFA89AB"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75000</w:t>
            </w:r>
          </w:p>
        </w:tc>
        <w:tc>
          <w:tcPr>
            <w:tcW w:w="752" w:type="dxa"/>
            <w:tcBorders>
              <w:top w:val="nil"/>
              <w:left w:val="nil"/>
              <w:bottom w:val="single" w:sz="4" w:space="0" w:color="auto"/>
              <w:right w:val="single" w:sz="4" w:space="0" w:color="auto"/>
            </w:tcBorders>
            <w:shd w:val="clear" w:color="auto" w:fill="auto"/>
            <w:noWrap/>
            <w:vAlign w:val="bottom"/>
            <w:hideMark/>
          </w:tcPr>
          <w:p w14:paraId="39802ACE"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0</w:t>
            </w:r>
          </w:p>
        </w:tc>
        <w:tc>
          <w:tcPr>
            <w:tcW w:w="829" w:type="dxa"/>
            <w:tcBorders>
              <w:top w:val="nil"/>
              <w:left w:val="nil"/>
              <w:bottom w:val="single" w:sz="4" w:space="0" w:color="auto"/>
              <w:right w:val="single" w:sz="4" w:space="0" w:color="auto"/>
            </w:tcBorders>
            <w:shd w:val="clear" w:color="auto" w:fill="auto"/>
            <w:noWrap/>
            <w:vAlign w:val="bottom"/>
            <w:hideMark/>
          </w:tcPr>
          <w:p w14:paraId="04F6F7D5"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50000</w:t>
            </w:r>
          </w:p>
        </w:tc>
        <w:tc>
          <w:tcPr>
            <w:tcW w:w="945" w:type="dxa"/>
            <w:tcBorders>
              <w:top w:val="nil"/>
              <w:left w:val="nil"/>
              <w:bottom w:val="single" w:sz="4" w:space="0" w:color="auto"/>
              <w:right w:val="single" w:sz="4" w:space="0" w:color="auto"/>
            </w:tcBorders>
            <w:shd w:val="clear" w:color="auto" w:fill="auto"/>
            <w:noWrap/>
            <w:vAlign w:val="bottom"/>
            <w:hideMark/>
          </w:tcPr>
          <w:p w14:paraId="118E5570"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100000</w:t>
            </w:r>
          </w:p>
        </w:tc>
        <w:tc>
          <w:tcPr>
            <w:tcW w:w="1012" w:type="dxa"/>
            <w:tcBorders>
              <w:top w:val="nil"/>
              <w:left w:val="nil"/>
              <w:bottom w:val="single" w:sz="4" w:space="0" w:color="auto"/>
              <w:right w:val="single" w:sz="4" w:space="0" w:color="auto"/>
            </w:tcBorders>
            <w:shd w:val="clear" w:color="auto" w:fill="auto"/>
            <w:noWrap/>
            <w:vAlign w:val="bottom"/>
            <w:hideMark/>
          </w:tcPr>
          <w:p w14:paraId="1C705FDD"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10000</w:t>
            </w:r>
          </w:p>
        </w:tc>
        <w:tc>
          <w:tcPr>
            <w:tcW w:w="1195" w:type="dxa"/>
            <w:tcBorders>
              <w:top w:val="nil"/>
              <w:left w:val="nil"/>
              <w:bottom w:val="single" w:sz="4" w:space="0" w:color="auto"/>
              <w:right w:val="single" w:sz="4" w:space="0" w:color="auto"/>
            </w:tcBorders>
            <w:shd w:val="clear" w:color="auto" w:fill="auto"/>
            <w:noWrap/>
            <w:vAlign w:val="bottom"/>
            <w:hideMark/>
          </w:tcPr>
          <w:p w14:paraId="1E1A6147"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30000</w:t>
            </w:r>
          </w:p>
        </w:tc>
        <w:tc>
          <w:tcPr>
            <w:tcW w:w="818" w:type="dxa"/>
            <w:tcBorders>
              <w:top w:val="nil"/>
              <w:left w:val="nil"/>
              <w:bottom w:val="single" w:sz="4" w:space="0" w:color="auto"/>
              <w:right w:val="single" w:sz="4" w:space="0" w:color="auto"/>
            </w:tcBorders>
            <w:shd w:val="clear" w:color="auto" w:fill="auto"/>
            <w:noWrap/>
            <w:vAlign w:val="bottom"/>
            <w:hideMark/>
          </w:tcPr>
          <w:p w14:paraId="751298E9"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90000</w:t>
            </w:r>
          </w:p>
        </w:tc>
        <w:tc>
          <w:tcPr>
            <w:tcW w:w="1133" w:type="dxa"/>
            <w:tcBorders>
              <w:top w:val="nil"/>
              <w:left w:val="nil"/>
              <w:bottom w:val="single" w:sz="4" w:space="0" w:color="auto"/>
              <w:right w:val="single" w:sz="4" w:space="0" w:color="auto"/>
            </w:tcBorders>
            <w:shd w:val="clear" w:color="auto" w:fill="auto"/>
            <w:noWrap/>
            <w:vAlign w:val="bottom"/>
            <w:hideMark/>
          </w:tcPr>
          <w:p w14:paraId="658124B8"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1060000</w:t>
            </w:r>
          </w:p>
        </w:tc>
        <w:tc>
          <w:tcPr>
            <w:tcW w:w="1122" w:type="dxa"/>
            <w:tcBorders>
              <w:top w:val="nil"/>
              <w:left w:val="nil"/>
              <w:bottom w:val="nil"/>
              <w:right w:val="nil"/>
            </w:tcBorders>
            <w:shd w:val="clear" w:color="auto" w:fill="auto"/>
            <w:noWrap/>
            <w:vAlign w:val="bottom"/>
            <w:hideMark/>
          </w:tcPr>
          <w:p w14:paraId="266A8D46" w14:textId="77777777" w:rsidR="00E36F06" w:rsidRPr="00A52757" w:rsidRDefault="00E36F06" w:rsidP="00094D41">
            <w:pPr>
              <w:jc w:val="right"/>
              <w:rPr>
                <w:rFonts w:ascii="Calibri" w:hAnsi="Calibri" w:cs="Calibri"/>
                <w:color w:val="000000"/>
                <w:sz w:val="20"/>
                <w:szCs w:val="20"/>
              </w:rPr>
            </w:pPr>
          </w:p>
        </w:tc>
      </w:tr>
      <w:tr w:rsidR="00E36F06" w:rsidRPr="00A52757" w14:paraId="0CA1CEFD" w14:textId="77777777" w:rsidTr="00E36F06">
        <w:trPr>
          <w:gridAfter w:val="1"/>
          <w:wAfter w:w="8" w:type="dxa"/>
          <w:trHeight w:val="299"/>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14:paraId="6C3B46E8"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2</w:t>
            </w:r>
          </w:p>
        </w:tc>
        <w:tc>
          <w:tcPr>
            <w:tcW w:w="2075" w:type="dxa"/>
            <w:tcBorders>
              <w:top w:val="nil"/>
              <w:left w:val="nil"/>
              <w:bottom w:val="single" w:sz="4" w:space="0" w:color="auto"/>
              <w:right w:val="single" w:sz="4" w:space="0" w:color="auto"/>
            </w:tcBorders>
            <w:shd w:val="clear" w:color="auto" w:fill="auto"/>
            <w:noWrap/>
            <w:vAlign w:val="bottom"/>
            <w:hideMark/>
          </w:tcPr>
          <w:p w14:paraId="391C1915" w14:textId="77777777" w:rsidR="00E36F06" w:rsidRPr="00A52757" w:rsidRDefault="00E36F06" w:rsidP="00094D41">
            <w:pPr>
              <w:rPr>
                <w:rFonts w:ascii="Calibri" w:hAnsi="Calibri" w:cs="Calibri"/>
                <w:color w:val="000000"/>
                <w:sz w:val="20"/>
                <w:szCs w:val="20"/>
              </w:rPr>
            </w:pPr>
            <w:r w:rsidRPr="00A52757">
              <w:rPr>
                <w:rFonts w:ascii="Calibri" w:hAnsi="Calibri" w:cs="Calibri"/>
                <w:color w:val="000000"/>
                <w:sz w:val="20"/>
                <w:szCs w:val="20"/>
              </w:rPr>
              <w:t>WAKIL KETUA</w:t>
            </w:r>
          </w:p>
        </w:tc>
        <w:tc>
          <w:tcPr>
            <w:tcW w:w="1510" w:type="dxa"/>
            <w:tcBorders>
              <w:top w:val="nil"/>
              <w:left w:val="nil"/>
              <w:bottom w:val="single" w:sz="4" w:space="0" w:color="auto"/>
              <w:right w:val="single" w:sz="4" w:space="0" w:color="auto"/>
            </w:tcBorders>
            <w:shd w:val="clear" w:color="auto" w:fill="auto"/>
            <w:noWrap/>
            <w:vAlign w:val="bottom"/>
            <w:hideMark/>
          </w:tcPr>
          <w:p w14:paraId="05FB1C90"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250000</w:t>
            </w:r>
          </w:p>
        </w:tc>
        <w:tc>
          <w:tcPr>
            <w:tcW w:w="1206" w:type="dxa"/>
            <w:tcBorders>
              <w:top w:val="nil"/>
              <w:left w:val="nil"/>
              <w:bottom w:val="single" w:sz="4" w:space="0" w:color="auto"/>
              <w:right w:val="single" w:sz="4" w:space="0" w:color="auto"/>
            </w:tcBorders>
            <w:shd w:val="clear" w:color="auto" w:fill="auto"/>
            <w:noWrap/>
            <w:vAlign w:val="bottom"/>
            <w:hideMark/>
          </w:tcPr>
          <w:p w14:paraId="0D83834D"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20000</w:t>
            </w:r>
          </w:p>
        </w:tc>
        <w:tc>
          <w:tcPr>
            <w:tcW w:w="825" w:type="dxa"/>
            <w:tcBorders>
              <w:top w:val="nil"/>
              <w:left w:val="nil"/>
              <w:bottom w:val="single" w:sz="4" w:space="0" w:color="auto"/>
              <w:right w:val="single" w:sz="4" w:space="0" w:color="auto"/>
            </w:tcBorders>
            <w:shd w:val="clear" w:color="auto" w:fill="auto"/>
            <w:noWrap/>
            <w:vAlign w:val="bottom"/>
            <w:hideMark/>
          </w:tcPr>
          <w:p w14:paraId="0950E34A"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400000</w:t>
            </w:r>
          </w:p>
        </w:tc>
        <w:tc>
          <w:tcPr>
            <w:tcW w:w="1105" w:type="dxa"/>
            <w:tcBorders>
              <w:top w:val="nil"/>
              <w:left w:val="nil"/>
              <w:bottom w:val="single" w:sz="4" w:space="0" w:color="auto"/>
              <w:right w:val="single" w:sz="4" w:space="0" w:color="auto"/>
            </w:tcBorders>
            <w:shd w:val="clear" w:color="auto" w:fill="auto"/>
            <w:noWrap/>
            <w:vAlign w:val="bottom"/>
            <w:hideMark/>
          </w:tcPr>
          <w:p w14:paraId="7F2C37D7"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25000</w:t>
            </w:r>
          </w:p>
        </w:tc>
        <w:tc>
          <w:tcPr>
            <w:tcW w:w="823" w:type="dxa"/>
            <w:tcBorders>
              <w:top w:val="nil"/>
              <w:left w:val="nil"/>
              <w:bottom w:val="single" w:sz="4" w:space="0" w:color="auto"/>
              <w:right w:val="single" w:sz="4" w:space="0" w:color="auto"/>
            </w:tcBorders>
            <w:shd w:val="clear" w:color="auto" w:fill="auto"/>
            <w:noWrap/>
            <w:vAlign w:val="bottom"/>
            <w:hideMark/>
          </w:tcPr>
          <w:p w14:paraId="5E672884"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10000</w:t>
            </w:r>
          </w:p>
        </w:tc>
        <w:tc>
          <w:tcPr>
            <w:tcW w:w="914" w:type="dxa"/>
            <w:tcBorders>
              <w:top w:val="nil"/>
              <w:left w:val="nil"/>
              <w:bottom w:val="single" w:sz="4" w:space="0" w:color="auto"/>
              <w:right w:val="single" w:sz="4" w:space="0" w:color="auto"/>
            </w:tcBorders>
            <w:shd w:val="clear" w:color="auto" w:fill="auto"/>
            <w:noWrap/>
            <w:vAlign w:val="bottom"/>
            <w:hideMark/>
          </w:tcPr>
          <w:p w14:paraId="368A4212"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75000</w:t>
            </w:r>
          </w:p>
        </w:tc>
        <w:tc>
          <w:tcPr>
            <w:tcW w:w="752" w:type="dxa"/>
            <w:tcBorders>
              <w:top w:val="nil"/>
              <w:left w:val="nil"/>
              <w:bottom w:val="single" w:sz="4" w:space="0" w:color="auto"/>
              <w:right w:val="single" w:sz="4" w:space="0" w:color="auto"/>
            </w:tcBorders>
            <w:shd w:val="clear" w:color="auto" w:fill="auto"/>
            <w:noWrap/>
            <w:vAlign w:val="bottom"/>
            <w:hideMark/>
          </w:tcPr>
          <w:p w14:paraId="71157884"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0</w:t>
            </w:r>
          </w:p>
        </w:tc>
        <w:tc>
          <w:tcPr>
            <w:tcW w:w="829" w:type="dxa"/>
            <w:tcBorders>
              <w:top w:val="nil"/>
              <w:left w:val="nil"/>
              <w:bottom w:val="single" w:sz="4" w:space="0" w:color="auto"/>
              <w:right w:val="single" w:sz="4" w:space="0" w:color="auto"/>
            </w:tcBorders>
            <w:shd w:val="clear" w:color="auto" w:fill="auto"/>
            <w:noWrap/>
            <w:vAlign w:val="bottom"/>
            <w:hideMark/>
          </w:tcPr>
          <w:p w14:paraId="5FBD40D5"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50000</w:t>
            </w:r>
          </w:p>
        </w:tc>
        <w:tc>
          <w:tcPr>
            <w:tcW w:w="945" w:type="dxa"/>
            <w:tcBorders>
              <w:top w:val="nil"/>
              <w:left w:val="nil"/>
              <w:bottom w:val="single" w:sz="4" w:space="0" w:color="auto"/>
              <w:right w:val="single" w:sz="4" w:space="0" w:color="auto"/>
            </w:tcBorders>
            <w:shd w:val="clear" w:color="auto" w:fill="auto"/>
            <w:noWrap/>
            <w:vAlign w:val="bottom"/>
            <w:hideMark/>
          </w:tcPr>
          <w:p w14:paraId="7A6D2655"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100000</w:t>
            </w:r>
          </w:p>
        </w:tc>
        <w:tc>
          <w:tcPr>
            <w:tcW w:w="1012" w:type="dxa"/>
            <w:tcBorders>
              <w:top w:val="nil"/>
              <w:left w:val="nil"/>
              <w:bottom w:val="single" w:sz="4" w:space="0" w:color="auto"/>
              <w:right w:val="single" w:sz="4" w:space="0" w:color="auto"/>
            </w:tcBorders>
            <w:shd w:val="clear" w:color="auto" w:fill="auto"/>
            <w:noWrap/>
            <w:vAlign w:val="bottom"/>
            <w:hideMark/>
          </w:tcPr>
          <w:p w14:paraId="48648DDA"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10000</w:t>
            </w:r>
          </w:p>
        </w:tc>
        <w:tc>
          <w:tcPr>
            <w:tcW w:w="1195" w:type="dxa"/>
            <w:tcBorders>
              <w:top w:val="nil"/>
              <w:left w:val="nil"/>
              <w:bottom w:val="single" w:sz="4" w:space="0" w:color="auto"/>
              <w:right w:val="single" w:sz="4" w:space="0" w:color="auto"/>
            </w:tcBorders>
            <w:shd w:val="clear" w:color="auto" w:fill="auto"/>
            <w:noWrap/>
            <w:vAlign w:val="bottom"/>
            <w:hideMark/>
          </w:tcPr>
          <w:p w14:paraId="54A2D184"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30000</w:t>
            </w:r>
          </w:p>
        </w:tc>
        <w:tc>
          <w:tcPr>
            <w:tcW w:w="818" w:type="dxa"/>
            <w:tcBorders>
              <w:top w:val="nil"/>
              <w:left w:val="nil"/>
              <w:bottom w:val="single" w:sz="4" w:space="0" w:color="auto"/>
              <w:right w:val="single" w:sz="4" w:space="0" w:color="auto"/>
            </w:tcBorders>
            <w:shd w:val="clear" w:color="auto" w:fill="auto"/>
            <w:noWrap/>
            <w:vAlign w:val="bottom"/>
            <w:hideMark/>
          </w:tcPr>
          <w:p w14:paraId="054C8F52"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90000</w:t>
            </w:r>
          </w:p>
        </w:tc>
        <w:tc>
          <w:tcPr>
            <w:tcW w:w="1133" w:type="dxa"/>
            <w:tcBorders>
              <w:top w:val="nil"/>
              <w:left w:val="nil"/>
              <w:bottom w:val="single" w:sz="4" w:space="0" w:color="auto"/>
              <w:right w:val="single" w:sz="4" w:space="0" w:color="auto"/>
            </w:tcBorders>
            <w:shd w:val="clear" w:color="auto" w:fill="auto"/>
            <w:noWrap/>
            <w:vAlign w:val="bottom"/>
            <w:hideMark/>
          </w:tcPr>
          <w:p w14:paraId="6522F283"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1060000</w:t>
            </w:r>
          </w:p>
        </w:tc>
        <w:tc>
          <w:tcPr>
            <w:tcW w:w="1122" w:type="dxa"/>
            <w:tcBorders>
              <w:top w:val="nil"/>
              <w:left w:val="nil"/>
              <w:bottom w:val="nil"/>
              <w:right w:val="nil"/>
            </w:tcBorders>
            <w:shd w:val="clear" w:color="auto" w:fill="auto"/>
            <w:noWrap/>
            <w:vAlign w:val="bottom"/>
            <w:hideMark/>
          </w:tcPr>
          <w:p w14:paraId="08BE6E80" w14:textId="77777777" w:rsidR="00E36F06" w:rsidRPr="00A52757" w:rsidRDefault="00E36F06" w:rsidP="00094D41">
            <w:pPr>
              <w:jc w:val="right"/>
              <w:rPr>
                <w:rFonts w:ascii="Calibri" w:hAnsi="Calibri" w:cs="Calibri"/>
                <w:color w:val="000000"/>
                <w:sz w:val="20"/>
                <w:szCs w:val="20"/>
              </w:rPr>
            </w:pPr>
          </w:p>
        </w:tc>
      </w:tr>
      <w:tr w:rsidR="00E36F06" w:rsidRPr="00A52757" w14:paraId="58658EB1" w14:textId="77777777" w:rsidTr="00E36F06">
        <w:trPr>
          <w:gridAfter w:val="1"/>
          <w:wAfter w:w="8" w:type="dxa"/>
          <w:trHeight w:val="299"/>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14:paraId="368E7303"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3</w:t>
            </w:r>
          </w:p>
        </w:tc>
        <w:tc>
          <w:tcPr>
            <w:tcW w:w="2075" w:type="dxa"/>
            <w:tcBorders>
              <w:top w:val="nil"/>
              <w:left w:val="nil"/>
              <w:bottom w:val="single" w:sz="4" w:space="0" w:color="auto"/>
              <w:right w:val="single" w:sz="4" w:space="0" w:color="auto"/>
            </w:tcBorders>
            <w:shd w:val="clear" w:color="auto" w:fill="auto"/>
            <w:noWrap/>
            <w:vAlign w:val="bottom"/>
            <w:hideMark/>
          </w:tcPr>
          <w:p w14:paraId="11DF0F49" w14:textId="77777777" w:rsidR="00E36F06" w:rsidRPr="00A52757" w:rsidRDefault="00E36F06" w:rsidP="00094D41">
            <w:pPr>
              <w:rPr>
                <w:rFonts w:ascii="Calibri" w:hAnsi="Calibri" w:cs="Calibri"/>
                <w:color w:val="000000"/>
                <w:sz w:val="20"/>
                <w:szCs w:val="20"/>
              </w:rPr>
            </w:pPr>
            <w:r w:rsidRPr="00A52757">
              <w:rPr>
                <w:rFonts w:ascii="Calibri" w:hAnsi="Calibri" w:cs="Calibri"/>
                <w:color w:val="000000"/>
                <w:sz w:val="20"/>
                <w:szCs w:val="20"/>
              </w:rPr>
              <w:t>HAKIM</w:t>
            </w:r>
          </w:p>
        </w:tc>
        <w:tc>
          <w:tcPr>
            <w:tcW w:w="1510" w:type="dxa"/>
            <w:tcBorders>
              <w:top w:val="nil"/>
              <w:left w:val="nil"/>
              <w:bottom w:val="single" w:sz="4" w:space="0" w:color="auto"/>
              <w:right w:val="single" w:sz="4" w:space="0" w:color="auto"/>
            </w:tcBorders>
            <w:shd w:val="clear" w:color="auto" w:fill="auto"/>
            <w:noWrap/>
            <w:vAlign w:val="bottom"/>
            <w:hideMark/>
          </w:tcPr>
          <w:p w14:paraId="355A2B27"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250000</w:t>
            </w:r>
          </w:p>
        </w:tc>
        <w:tc>
          <w:tcPr>
            <w:tcW w:w="1206" w:type="dxa"/>
            <w:tcBorders>
              <w:top w:val="nil"/>
              <w:left w:val="nil"/>
              <w:bottom w:val="single" w:sz="4" w:space="0" w:color="auto"/>
              <w:right w:val="single" w:sz="4" w:space="0" w:color="auto"/>
            </w:tcBorders>
            <w:shd w:val="clear" w:color="auto" w:fill="auto"/>
            <w:noWrap/>
            <w:vAlign w:val="bottom"/>
            <w:hideMark/>
          </w:tcPr>
          <w:p w14:paraId="5F364385"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20000</w:t>
            </w:r>
          </w:p>
        </w:tc>
        <w:tc>
          <w:tcPr>
            <w:tcW w:w="825" w:type="dxa"/>
            <w:tcBorders>
              <w:top w:val="nil"/>
              <w:left w:val="nil"/>
              <w:bottom w:val="single" w:sz="4" w:space="0" w:color="auto"/>
              <w:right w:val="single" w:sz="4" w:space="0" w:color="auto"/>
            </w:tcBorders>
            <w:shd w:val="clear" w:color="auto" w:fill="auto"/>
            <w:noWrap/>
            <w:vAlign w:val="bottom"/>
            <w:hideMark/>
          </w:tcPr>
          <w:p w14:paraId="3FC922AD"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400000</w:t>
            </w:r>
          </w:p>
        </w:tc>
        <w:tc>
          <w:tcPr>
            <w:tcW w:w="1105" w:type="dxa"/>
            <w:tcBorders>
              <w:top w:val="nil"/>
              <w:left w:val="nil"/>
              <w:bottom w:val="single" w:sz="4" w:space="0" w:color="auto"/>
              <w:right w:val="single" w:sz="4" w:space="0" w:color="auto"/>
            </w:tcBorders>
            <w:shd w:val="clear" w:color="auto" w:fill="auto"/>
            <w:noWrap/>
            <w:vAlign w:val="bottom"/>
            <w:hideMark/>
          </w:tcPr>
          <w:p w14:paraId="22442D20"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20000</w:t>
            </w:r>
          </w:p>
        </w:tc>
        <w:tc>
          <w:tcPr>
            <w:tcW w:w="823" w:type="dxa"/>
            <w:tcBorders>
              <w:top w:val="nil"/>
              <w:left w:val="nil"/>
              <w:bottom w:val="single" w:sz="4" w:space="0" w:color="auto"/>
              <w:right w:val="single" w:sz="4" w:space="0" w:color="auto"/>
            </w:tcBorders>
            <w:shd w:val="clear" w:color="auto" w:fill="auto"/>
            <w:noWrap/>
            <w:vAlign w:val="bottom"/>
            <w:hideMark/>
          </w:tcPr>
          <w:p w14:paraId="2C83FC25"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10000</w:t>
            </w:r>
          </w:p>
        </w:tc>
        <w:tc>
          <w:tcPr>
            <w:tcW w:w="914" w:type="dxa"/>
            <w:tcBorders>
              <w:top w:val="nil"/>
              <w:left w:val="nil"/>
              <w:bottom w:val="single" w:sz="4" w:space="0" w:color="auto"/>
              <w:right w:val="single" w:sz="4" w:space="0" w:color="auto"/>
            </w:tcBorders>
            <w:shd w:val="clear" w:color="auto" w:fill="auto"/>
            <w:noWrap/>
            <w:vAlign w:val="bottom"/>
            <w:hideMark/>
          </w:tcPr>
          <w:p w14:paraId="5E6CD0E9"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75000</w:t>
            </w:r>
          </w:p>
        </w:tc>
        <w:tc>
          <w:tcPr>
            <w:tcW w:w="752" w:type="dxa"/>
            <w:tcBorders>
              <w:top w:val="nil"/>
              <w:left w:val="nil"/>
              <w:bottom w:val="single" w:sz="4" w:space="0" w:color="auto"/>
              <w:right w:val="single" w:sz="4" w:space="0" w:color="auto"/>
            </w:tcBorders>
            <w:shd w:val="clear" w:color="auto" w:fill="auto"/>
            <w:noWrap/>
            <w:vAlign w:val="bottom"/>
            <w:hideMark/>
          </w:tcPr>
          <w:p w14:paraId="0F9760B3"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0</w:t>
            </w:r>
          </w:p>
        </w:tc>
        <w:tc>
          <w:tcPr>
            <w:tcW w:w="829" w:type="dxa"/>
            <w:tcBorders>
              <w:top w:val="nil"/>
              <w:left w:val="nil"/>
              <w:bottom w:val="single" w:sz="4" w:space="0" w:color="auto"/>
              <w:right w:val="single" w:sz="4" w:space="0" w:color="auto"/>
            </w:tcBorders>
            <w:shd w:val="clear" w:color="auto" w:fill="auto"/>
            <w:noWrap/>
            <w:vAlign w:val="bottom"/>
            <w:hideMark/>
          </w:tcPr>
          <w:p w14:paraId="3D6575A4"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50000</w:t>
            </w:r>
          </w:p>
        </w:tc>
        <w:tc>
          <w:tcPr>
            <w:tcW w:w="945" w:type="dxa"/>
            <w:tcBorders>
              <w:top w:val="nil"/>
              <w:left w:val="nil"/>
              <w:bottom w:val="single" w:sz="4" w:space="0" w:color="auto"/>
              <w:right w:val="single" w:sz="4" w:space="0" w:color="auto"/>
            </w:tcBorders>
            <w:shd w:val="clear" w:color="auto" w:fill="auto"/>
            <w:noWrap/>
            <w:vAlign w:val="bottom"/>
            <w:hideMark/>
          </w:tcPr>
          <w:p w14:paraId="785EDA68"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50000</w:t>
            </w:r>
          </w:p>
        </w:tc>
        <w:tc>
          <w:tcPr>
            <w:tcW w:w="1012" w:type="dxa"/>
            <w:tcBorders>
              <w:top w:val="nil"/>
              <w:left w:val="nil"/>
              <w:bottom w:val="single" w:sz="4" w:space="0" w:color="auto"/>
              <w:right w:val="single" w:sz="4" w:space="0" w:color="auto"/>
            </w:tcBorders>
            <w:shd w:val="clear" w:color="auto" w:fill="auto"/>
            <w:noWrap/>
            <w:vAlign w:val="bottom"/>
            <w:hideMark/>
          </w:tcPr>
          <w:p w14:paraId="69EDD312"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10000</w:t>
            </w:r>
          </w:p>
        </w:tc>
        <w:tc>
          <w:tcPr>
            <w:tcW w:w="1195" w:type="dxa"/>
            <w:tcBorders>
              <w:top w:val="nil"/>
              <w:left w:val="nil"/>
              <w:bottom w:val="single" w:sz="4" w:space="0" w:color="auto"/>
              <w:right w:val="single" w:sz="4" w:space="0" w:color="auto"/>
            </w:tcBorders>
            <w:shd w:val="clear" w:color="auto" w:fill="auto"/>
            <w:noWrap/>
            <w:vAlign w:val="bottom"/>
            <w:hideMark/>
          </w:tcPr>
          <w:p w14:paraId="63C74D27"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30000</w:t>
            </w:r>
          </w:p>
        </w:tc>
        <w:tc>
          <w:tcPr>
            <w:tcW w:w="818" w:type="dxa"/>
            <w:tcBorders>
              <w:top w:val="nil"/>
              <w:left w:val="nil"/>
              <w:bottom w:val="single" w:sz="4" w:space="0" w:color="auto"/>
              <w:right w:val="single" w:sz="4" w:space="0" w:color="auto"/>
            </w:tcBorders>
            <w:shd w:val="clear" w:color="auto" w:fill="auto"/>
            <w:noWrap/>
            <w:vAlign w:val="bottom"/>
            <w:hideMark/>
          </w:tcPr>
          <w:p w14:paraId="6FE7B56B"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90000</w:t>
            </w:r>
          </w:p>
        </w:tc>
        <w:tc>
          <w:tcPr>
            <w:tcW w:w="1133" w:type="dxa"/>
            <w:tcBorders>
              <w:top w:val="nil"/>
              <w:left w:val="nil"/>
              <w:bottom w:val="single" w:sz="4" w:space="0" w:color="auto"/>
              <w:right w:val="single" w:sz="4" w:space="0" w:color="auto"/>
            </w:tcBorders>
            <w:shd w:val="clear" w:color="auto" w:fill="auto"/>
            <w:noWrap/>
            <w:vAlign w:val="bottom"/>
            <w:hideMark/>
          </w:tcPr>
          <w:p w14:paraId="2727CB6D"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1005000</w:t>
            </w:r>
          </w:p>
        </w:tc>
        <w:tc>
          <w:tcPr>
            <w:tcW w:w="1122" w:type="dxa"/>
            <w:tcBorders>
              <w:top w:val="nil"/>
              <w:left w:val="nil"/>
              <w:bottom w:val="nil"/>
              <w:right w:val="nil"/>
            </w:tcBorders>
            <w:shd w:val="clear" w:color="auto" w:fill="auto"/>
            <w:noWrap/>
            <w:vAlign w:val="bottom"/>
            <w:hideMark/>
          </w:tcPr>
          <w:p w14:paraId="3CB3CA52" w14:textId="77777777" w:rsidR="00E36F06" w:rsidRPr="00A52757" w:rsidRDefault="00E36F06" w:rsidP="00094D41">
            <w:pPr>
              <w:jc w:val="right"/>
              <w:rPr>
                <w:rFonts w:ascii="Calibri" w:hAnsi="Calibri" w:cs="Calibri"/>
                <w:color w:val="000000"/>
                <w:sz w:val="20"/>
                <w:szCs w:val="20"/>
              </w:rPr>
            </w:pPr>
          </w:p>
        </w:tc>
      </w:tr>
      <w:tr w:rsidR="00E36F06" w:rsidRPr="00A52757" w14:paraId="7B512A14" w14:textId="77777777" w:rsidTr="00E36F06">
        <w:trPr>
          <w:gridAfter w:val="1"/>
          <w:wAfter w:w="8" w:type="dxa"/>
          <w:trHeight w:val="299"/>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14:paraId="4B201383"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4</w:t>
            </w:r>
          </w:p>
        </w:tc>
        <w:tc>
          <w:tcPr>
            <w:tcW w:w="2075" w:type="dxa"/>
            <w:tcBorders>
              <w:top w:val="nil"/>
              <w:left w:val="nil"/>
              <w:bottom w:val="single" w:sz="4" w:space="0" w:color="auto"/>
              <w:right w:val="single" w:sz="4" w:space="0" w:color="auto"/>
            </w:tcBorders>
            <w:shd w:val="clear" w:color="auto" w:fill="auto"/>
            <w:noWrap/>
            <w:vAlign w:val="bottom"/>
            <w:hideMark/>
          </w:tcPr>
          <w:p w14:paraId="2899620E" w14:textId="77777777" w:rsidR="00E36F06" w:rsidRPr="00A52757" w:rsidRDefault="00E36F06" w:rsidP="00094D41">
            <w:pPr>
              <w:rPr>
                <w:rFonts w:ascii="Calibri" w:hAnsi="Calibri" w:cs="Calibri"/>
                <w:color w:val="000000"/>
                <w:sz w:val="20"/>
                <w:szCs w:val="20"/>
              </w:rPr>
            </w:pPr>
            <w:r w:rsidRPr="00A52757">
              <w:rPr>
                <w:rFonts w:ascii="Calibri" w:hAnsi="Calibri" w:cs="Calibri"/>
                <w:color w:val="000000"/>
                <w:sz w:val="20"/>
                <w:szCs w:val="20"/>
              </w:rPr>
              <w:t>PANITERA/SEKRETARIS</w:t>
            </w:r>
          </w:p>
        </w:tc>
        <w:tc>
          <w:tcPr>
            <w:tcW w:w="1510" w:type="dxa"/>
            <w:tcBorders>
              <w:top w:val="nil"/>
              <w:left w:val="nil"/>
              <w:bottom w:val="single" w:sz="4" w:space="0" w:color="auto"/>
              <w:right w:val="single" w:sz="4" w:space="0" w:color="auto"/>
            </w:tcBorders>
            <w:shd w:val="clear" w:color="auto" w:fill="auto"/>
            <w:noWrap/>
            <w:vAlign w:val="bottom"/>
            <w:hideMark/>
          </w:tcPr>
          <w:p w14:paraId="1F538848"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200000</w:t>
            </w:r>
          </w:p>
        </w:tc>
        <w:tc>
          <w:tcPr>
            <w:tcW w:w="1206" w:type="dxa"/>
            <w:tcBorders>
              <w:top w:val="nil"/>
              <w:left w:val="nil"/>
              <w:bottom w:val="single" w:sz="4" w:space="0" w:color="auto"/>
              <w:right w:val="single" w:sz="4" w:space="0" w:color="auto"/>
            </w:tcBorders>
            <w:shd w:val="clear" w:color="auto" w:fill="auto"/>
            <w:noWrap/>
            <w:vAlign w:val="bottom"/>
            <w:hideMark/>
          </w:tcPr>
          <w:p w14:paraId="629FF9C9"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20000</w:t>
            </w:r>
          </w:p>
        </w:tc>
        <w:tc>
          <w:tcPr>
            <w:tcW w:w="825" w:type="dxa"/>
            <w:tcBorders>
              <w:top w:val="nil"/>
              <w:left w:val="nil"/>
              <w:bottom w:val="single" w:sz="4" w:space="0" w:color="auto"/>
              <w:right w:val="single" w:sz="4" w:space="0" w:color="auto"/>
            </w:tcBorders>
            <w:shd w:val="clear" w:color="auto" w:fill="auto"/>
            <w:noWrap/>
            <w:vAlign w:val="bottom"/>
            <w:hideMark/>
          </w:tcPr>
          <w:p w14:paraId="2E3E86BC"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0</w:t>
            </w:r>
          </w:p>
        </w:tc>
        <w:tc>
          <w:tcPr>
            <w:tcW w:w="1105" w:type="dxa"/>
            <w:tcBorders>
              <w:top w:val="nil"/>
              <w:left w:val="nil"/>
              <w:bottom w:val="single" w:sz="4" w:space="0" w:color="auto"/>
              <w:right w:val="single" w:sz="4" w:space="0" w:color="auto"/>
            </w:tcBorders>
            <w:shd w:val="clear" w:color="auto" w:fill="auto"/>
            <w:noWrap/>
            <w:vAlign w:val="bottom"/>
            <w:hideMark/>
          </w:tcPr>
          <w:p w14:paraId="2FC3B7A9"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15000</w:t>
            </w:r>
          </w:p>
        </w:tc>
        <w:tc>
          <w:tcPr>
            <w:tcW w:w="823" w:type="dxa"/>
            <w:tcBorders>
              <w:top w:val="nil"/>
              <w:left w:val="nil"/>
              <w:bottom w:val="single" w:sz="4" w:space="0" w:color="auto"/>
              <w:right w:val="single" w:sz="4" w:space="0" w:color="auto"/>
            </w:tcBorders>
            <w:shd w:val="clear" w:color="auto" w:fill="auto"/>
            <w:noWrap/>
            <w:vAlign w:val="bottom"/>
            <w:hideMark/>
          </w:tcPr>
          <w:p w14:paraId="02698E50"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10000</w:t>
            </w:r>
          </w:p>
        </w:tc>
        <w:tc>
          <w:tcPr>
            <w:tcW w:w="914" w:type="dxa"/>
            <w:tcBorders>
              <w:top w:val="nil"/>
              <w:left w:val="nil"/>
              <w:bottom w:val="single" w:sz="4" w:space="0" w:color="auto"/>
              <w:right w:val="single" w:sz="4" w:space="0" w:color="auto"/>
            </w:tcBorders>
            <w:shd w:val="clear" w:color="auto" w:fill="auto"/>
            <w:noWrap/>
            <w:vAlign w:val="bottom"/>
            <w:hideMark/>
          </w:tcPr>
          <w:p w14:paraId="26854438"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60000</w:t>
            </w:r>
          </w:p>
        </w:tc>
        <w:tc>
          <w:tcPr>
            <w:tcW w:w="752" w:type="dxa"/>
            <w:tcBorders>
              <w:top w:val="nil"/>
              <w:left w:val="nil"/>
              <w:bottom w:val="single" w:sz="4" w:space="0" w:color="auto"/>
              <w:right w:val="single" w:sz="4" w:space="0" w:color="auto"/>
            </w:tcBorders>
            <w:shd w:val="clear" w:color="auto" w:fill="auto"/>
            <w:noWrap/>
            <w:vAlign w:val="bottom"/>
            <w:hideMark/>
          </w:tcPr>
          <w:p w14:paraId="6196D1D0"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15000</w:t>
            </w:r>
          </w:p>
        </w:tc>
        <w:tc>
          <w:tcPr>
            <w:tcW w:w="829" w:type="dxa"/>
            <w:tcBorders>
              <w:top w:val="nil"/>
              <w:left w:val="nil"/>
              <w:bottom w:val="single" w:sz="4" w:space="0" w:color="auto"/>
              <w:right w:val="single" w:sz="4" w:space="0" w:color="auto"/>
            </w:tcBorders>
            <w:shd w:val="clear" w:color="auto" w:fill="auto"/>
            <w:noWrap/>
            <w:vAlign w:val="bottom"/>
            <w:hideMark/>
          </w:tcPr>
          <w:p w14:paraId="71FC159D"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50000</w:t>
            </w:r>
          </w:p>
        </w:tc>
        <w:tc>
          <w:tcPr>
            <w:tcW w:w="945" w:type="dxa"/>
            <w:tcBorders>
              <w:top w:val="nil"/>
              <w:left w:val="nil"/>
              <w:bottom w:val="single" w:sz="4" w:space="0" w:color="auto"/>
              <w:right w:val="single" w:sz="4" w:space="0" w:color="auto"/>
            </w:tcBorders>
            <w:shd w:val="clear" w:color="auto" w:fill="auto"/>
            <w:noWrap/>
            <w:vAlign w:val="bottom"/>
            <w:hideMark/>
          </w:tcPr>
          <w:p w14:paraId="6ED62E4E"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25000</w:t>
            </w:r>
          </w:p>
        </w:tc>
        <w:tc>
          <w:tcPr>
            <w:tcW w:w="1012" w:type="dxa"/>
            <w:tcBorders>
              <w:top w:val="nil"/>
              <w:left w:val="nil"/>
              <w:bottom w:val="single" w:sz="4" w:space="0" w:color="auto"/>
              <w:right w:val="single" w:sz="4" w:space="0" w:color="auto"/>
            </w:tcBorders>
            <w:shd w:val="clear" w:color="auto" w:fill="auto"/>
            <w:noWrap/>
            <w:vAlign w:val="bottom"/>
            <w:hideMark/>
          </w:tcPr>
          <w:p w14:paraId="29BB535C"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10000</w:t>
            </w:r>
          </w:p>
        </w:tc>
        <w:tc>
          <w:tcPr>
            <w:tcW w:w="1195" w:type="dxa"/>
            <w:tcBorders>
              <w:top w:val="nil"/>
              <w:left w:val="nil"/>
              <w:bottom w:val="single" w:sz="4" w:space="0" w:color="auto"/>
              <w:right w:val="single" w:sz="4" w:space="0" w:color="auto"/>
            </w:tcBorders>
            <w:shd w:val="clear" w:color="auto" w:fill="auto"/>
            <w:noWrap/>
            <w:vAlign w:val="bottom"/>
            <w:hideMark/>
          </w:tcPr>
          <w:p w14:paraId="1279AEFD"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0</w:t>
            </w:r>
          </w:p>
        </w:tc>
        <w:tc>
          <w:tcPr>
            <w:tcW w:w="818" w:type="dxa"/>
            <w:tcBorders>
              <w:top w:val="nil"/>
              <w:left w:val="nil"/>
              <w:bottom w:val="single" w:sz="4" w:space="0" w:color="auto"/>
              <w:right w:val="single" w:sz="4" w:space="0" w:color="auto"/>
            </w:tcBorders>
            <w:shd w:val="clear" w:color="auto" w:fill="auto"/>
            <w:noWrap/>
            <w:vAlign w:val="bottom"/>
            <w:hideMark/>
          </w:tcPr>
          <w:p w14:paraId="613AED16"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75000</w:t>
            </w:r>
          </w:p>
        </w:tc>
        <w:tc>
          <w:tcPr>
            <w:tcW w:w="1133" w:type="dxa"/>
            <w:tcBorders>
              <w:top w:val="nil"/>
              <w:left w:val="nil"/>
              <w:bottom w:val="single" w:sz="4" w:space="0" w:color="auto"/>
              <w:right w:val="single" w:sz="4" w:space="0" w:color="auto"/>
            </w:tcBorders>
            <w:shd w:val="clear" w:color="auto" w:fill="auto"/>
            <w:noWrap/>
            <w:vAlign w:val="bottom"/>
            <w:hideMark/>
          </w:tcPr>
          <w:p w14:paraId="2CA64248"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480000</w:t>
            </w:r>
          </w:p>
        </w:tc>
        <w:tc>
          <w:tcPr>
            <w:tcW w:w="1122" w:type="dxa"/>
            <w:tcBorders>
              <w:top w:val="nil"/>
              <w:left w:val="nil"/>
              <w:bottom w:val="nil"/>
              <w:right w:val="nil"/>
            </w:tcBorders>
            <w:shd w:val="clear" w:color="auto" w:fill="auto"/>
            <w:noWrap/>
            <w:vAlign w:val="bottom"/>
            <w:hideMark/>
          </w:tcPr>
          <w:p w14:paraId="01497D1B" w14:textId="77777777" w:rsidR="00E36F06" w:rsidRPr="00A52757" w:rsidRDefault="00E36F06" w:rsidP="00094D41">
            <w:pPr>
              <w:jc w:val="right"/>
              <w:rPr>
                <w:rFonts w:ascii="Calibri" w:hAnsi="Calibri" w:cs="Calibri"/>
                <w:color w:val="000000"/>
                <w:sz w:val="20"/>
                <w:szCs w:val="20"/>
              </w:rPr>
            </w:pPr>
          </w:p>
        </w:tc>
      </w:tr>
      <w:tr w:rsidR="00E36F06" w:rsidRPr="00A52757" w14:paraId="439C6E2D" w14:textId="77777777" w:rsidTr="00E36F06">
        <w:trPr>
          <w:gridAfter w:val="1"/>
          <w:wAfter w:w="8" w:type="dxa"/>
          <w:trHeight w:val="299"/>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14:paraId="73C84716"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5</w:t>
            </w:r>
          </w:p>
        </w:tc>
        <w:tc>
          <w:tcPr>
            <w:tcW w:w="2075" w:type="dxa"/>
            <w:tcBorders>
              <w:top w:val="nil"/>
              <w:left w:val="nil"/>
              <w:bottom w:val="single" w:sz="4" w:space="0" w:color="auto"/>
              <w:right w:val="single" w:sz="4" w:space="0" w:color="auto"/>
            </w:tcBorders>
            <w:shd w:val="clear" w:color="auto" w:fill="auto"/>
            <w:noWrap/>
            <w:vAlign w:val="bottom"/>
            <w:hideMark/>
          </w:tcPr>
          <w:p w14:paraId="655C0C1A" w14:textId="77777777" w:rsidR="00E36F06" w:rsidRPr="00A52757" w:rsidRDefault="00E36F06" w:rsidP="00094D41">
            <w:pPr>
              <w:rPr>
                <w:rFonts w:ascii="Calibri" w:hAnsi="Calibri" w:cs="Calibri"/>
                <w:color w:val="000000"/>
                <w:sz w:val="20"/>
                <w:szCs w:val="20"/>
              </w:rPr>
            </w:pPr>
            <w:r w:rsidRPr="00A52757">
              <w:rPr>
                <w:rFonts w:ascii="Calibri" w:hAnsi="Calibri" w:cs="Calibri"/>
                <w:color w:val="000000"/>
                <w:sz w:val="20"/>
                <w:szCs w:val="20"/>
              </w:rPr>
              <w:t>PANMUD</w:t>
            </w:r>
          </w:p>
        </w:tc>
        <w:tc>
          <w:tcPr>
            <w:tcW w:w="1510" w:type="dxa"/>
            <w:tcBorders>
              <w:top w:val="nil"/>
              <w:left w:val="nil"/>
              <w:bottom w:val="single" w:sz="4" w:space="0" w:color="auto"/>
              <w:right w:val="single" w:sz="4" w:space="0" w:color="auto"/>
            </w:tcBorders>
            <w:shd w:val="clear" w:color="auto" w:fill="auto"/>
            <w:noWrap/>
            <w:vAlign w:val="bottom"/>
            <w:hideMark/>
          </w:tcPr>
          <w:p w14:paraId="17493E0E"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200000</w:t>
            </w:r>
          </w:p>
        </w:tc>
        <w:tc>
          <w:tcPr>
            <w:tcW w:w="1206" w:type="dxa"/>
            <w:tcBorders>
              <w:top w:val="nil"/>
              <w:left w:val="nil"/>
              <w:bottom w:val="single" w:sz="4" w:space="0" w:color="auto"/>
              <w:right w:val="single" w:sz="4" w:space="0" w:color="auto"/>
            </w:tcBorders>
            <w:shd w:val="clear" w:color="auto" w:fill="auto"/>
            <w:noWrap/>
            <w:vAlign w:val="bottom"/>
            <w:hideMark/>
          </w:tcPr>
          <w:p w14:paraId="6FDE552E"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20000</w:t>
            </w:r>
          </w:p>
        </w:tc>
        <w:tc>
          <w:tcPr>
            <w:tcW w:w="825" w:type="dxa"/>
            <w:tcBorders>
              <w:top w:val="nil"/>
              <w:left w:val="nil"/>
              <w:bottom w:val="single" w:sz="4" w:space="0" w:color="auto"/>
              <w:right w:val="single" w:sz="4" w:space="0" w:color="auto"/>
            </w:tcBorders>
            <w:shd w:val="clear" w:color="auto" w:fill="auto"/>
            <w:noWrap/>
            <w:vAlign w:val="bottom"/>
            <w:hideMark/>
          </w:tcPr>
          <w:p w14:paraId="3F76CB75"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0</w:t>
            </w:r>
          </w:p>
        </w:tc>
        <w:tc>
          <w:tcPr>
            <w:tcW w:w="1105" w:type="dxa"/>
            <w:tcBorders>
              <w:top w:val="nil"/>
              <w:left w:val="nil"/>
              <w:bottom w:val="single" w:sz="4" w:space="0" w:color="auto"/>
              <w:right w:val="single" w:sz="4" w:space="0" w:color="auto"/>
            </w:tcBorders>
            <w:shd w:val="clear" w:color="auto" w:fill="auto"/>
            <w:noWrap/>
            <w:vAlign w:val="bottom"/>
            <w:hideMark/>
          </w:tcPr>
          <w:p w14:paraId="4B682A2F"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10000</w:t>
            </w:r>
          </w:p>
        </w:tc>
        <w:tc>
          <w:tcPr>
            <w:tcW w:w="823" w:type="dxa"/>
            <w:tcBorders>
              <w:top w:val="nil"/>
              <w:left w:val="nil"/>
              <w:bottom w:val="single" w:sz="4" w:space="0" w:color="auto"/>
              <w:right w:val="single" w:sz="4" w:space="0" w:color="auto"/>
            </w:tcBorders>
            <w:shd w:val="clear" w:color="auto" w:fill="auto"/>
            <w:noWrap/>
            <w:vAlign w:val="bottom"/>
            <w:hideMark/>
          </w:tcPr>
          <w:p w14:paraId="76272F61"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10000</w:t>
            </w:r>
          </w:p>
        </w:tc>
        <w:tc>
          <w:tcPr>
            <w:tcW w:w="914" w:type="dxa"/>
            <w:tcBorders>
              <w:top w:val="nil"/>
              <w:left w:val="nil"/>
              <w:bottom w:val="single" w:sz="4" w:space="0" w:color="auto"/>
              <w:right w:val="single" w:sz="4" w:space="0" w:color="auto"/>
            </w:tcBorders>
            <w:shd w:val="clear" w:color="auto" w:fill="auto"/>
            <w:noWrap/>
            <w:vAlign w:val="bottom"/>
            <w:hideMark/>
          </w:tcPr>
          <w:p w14:paraId="58518211"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60000</w:t>
            </w:r>
          </w:p>
        </w:tc>
        <w:tc>
          <w:tcPr>
            <w:tcW w:w="752" w:type="dxa"/>
            <w:tcBorders>
              <w:top w:val="nil"/>
              <w:left w:val="nil"/>
              <w:bottom w:val="single" w:sz="4" w:space="0" w:color="auto"/>
              <w:right w:val="single" w:sz="4" w:space="0" w:color="auto"/>
            </w:tcBorders>
            <w:shd w:val="clear" w:color="auto" w:fill="auto"/>
            <w:noWrap/>
            <w:vAlign w:val="bottom"/>
            <w:hideMark/>
          </w:tcPr>
          <w:p w14:paraId="49F79A52"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15000</w:t>
            </w:r>
          </w:p>
        </w:tc>
        <w:tc>
          <w:tcPr>
            <w:tcW w:w="829" w:type="dxa"/>
            <w:tcBorders>
              <w:top w:val="nil"/>
              <w:left w:val="nil"/>
              <w:bottom w:val="single" w:sz="4" w:space="0" w:color="auto"/>
              <w:right w:val="single" w:sz="4" w:space="0" w:color="auto"/>
            </w:tcBorders>
            <w:shd w:val="clear" w:color="auto" w:fill="auto"/>
            <w:noWrap/>
            <w:vAlign w:val="bottom"/>
            <w:hideMark/>
          </w:tcPr>
          <w:p w14:paraId="3AE814F4"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50000</w:t>
            </w:r>
          </w:p>
        </w:tc>
        <w:tc>
          <w:tcPr>
            <w:tcW w:w="945" w:type="dxa"/>
            <w:tcBorders>
              <w:top w:val="nil"/>
              <w:left w:val="nil"/>
              <w:bottom w:val="single" w:sz="4" w:space="0" w:color="auto"/>
              <w:right w:val="single" w:sz="4" w:space="0" w:color="auto"/>
            </w:tcBorders>
            <w:shd w:val="clear" w:color="auto" w:fill="auto"/>
            <w:noWrap/>
            <w:vAlign w:val="bottom"/>
            <w:hideMark/>
          </w:tcPr>
          <w:p w14:paraId="7478B452"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25000</w:t>
            </w:r>
          </w:p>
        </w:tc>
        <w:tc>
          <w:tcPr>
            <w:tcW w:w="1012" w:type="dxa"/>
            <w:tcBorders>
              <w:top w:val="nil"/>
              <w:left w:val="nil"/>
              <w:bottom w:val="single" w:sz="4" w:space="0" w:color="auto"/>
              <w:right w:val="single" w:sz="4" w:space="0" w:color="auto"/>
            </w:tcBorders>
            <w:shd w:val="clear" w:color="auto" w:fill="auto"/>
            <w:noWrap/>
            <w:vAlign w:val="bottom"/>
            <w:hideMark/>
          </w:tcPr>
          <w:p w14:paraId="55AAAC44"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10000</w:t>
            </w:r>
          </w:p>
        </w:tc>
        <w:tc>
          <w:tcPr>
            <w:tcW w:w="1195" w:type="dxa"/>
            <w:tcBorders>
              <w:top w:val="nil"/>
              <w:left w:val="nil"/>
              <w:bottom w:val="single" w:sz="4" w:space="0" w:color="auto"/>
              <w:right w:val="single" w:sz="4" w:space="0" w:color="auto"/>
            </w:tcBorders>
            <w:shd w:val="clear" w:color="auto" w:fill="auto"/>
            <w:noWrap/>
            <w:vAlign w:val="bottom"/>
            <w:hideMark/>
          </w:tcPr>
          <w:p w14:paraId="0F9F9DEC"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0</w:t>
            </w:r>
          </w:p>
        </w:tc>
        <w:tc>
          <w:tcPr>
            <w:tcW w:w="818" w:type="dxa"/>
            <w:tcBorders>
              <w:top w:val="nil"/>
              <w:left w:val="nil"/>
              <w:bottom w:val="single" w:sz="4" w:space="0" w:color="auto"/>
              <w:right w:val="single" w:sz="4" w:space="0" w:color="auto"/>
            </w:tcBorders>
            <w:shd w:val="clear" w:color="auto" w:fill="auto"/>
            <w:noWrap/>
            <w:vAlign w:val="bottom"/>
            <w:hideMark/>
          </w:tcPr>
          <w:p w14:paraId="797A2BD1"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45000</w:t>
            </w:r>
          </w:p>
        </w:tc>
        <w:tc>
          <w:tcPr>
            <w:tcW w:w="1133" w:type="dxa"/>
            <w:tcBorders>
              <w:top w:val="nil"/>
              <w:left w:val="nil"/>
              <w:bottom w:val="single" w:sz="4" w:space="0" w:color="auto"/>
              <w:right w:val="single" w:sz="4" w:space="0" w:color="auto"/>
            </w:tcBorders>
            <w:shd w:val="clear" w:color="auto" w:fill="auto"/>
            <w:noWrap/>
            <w:vAlign w:val="bottom"/>
            <w:hideMark/>
          </w:tcPr>
          <w:p w14:paraId="5EEFDCE5"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445000</w:t>
            </w:r>
          </w:p>
        </w:tc>
        <w:tc>
          <w:tcPr>
            <w:tcW w:w="1122" w:type="dxa"/>
            <w:tcBorders>
              <w:top w:val="nil"/>
              <w:left w:val="nil"/>
              <w:bottom w:val="nil"/>
              <w:right w:val="nil"/>
            </w:tcBorders>
            <w:shd w:val="clear" w:color="auto" w:fill="auto"/>
            <w:noWrap/>
            <w:vAlign w:val="bottom"/>
            <w:hideMark/>
          </w:tcPr>
          <w:p w14:paraId="32FA33A7" w14:textId="77777777" w:rsidR="00E36F06" w:rsidRPr="00A52757" w:rsidRDefault="00E36F06" w:rsidP="00094D41">
            <w:pPr>
              <w:jc w:val="right"/>
              <w:rPr>
                <w:rFonts w:ascii="Calibri" w:hAnsi="Calibri" w:cs="Calibri"/>
                <w:color w:val="000000"/>
                <w:sz w:val="20"/>
                <w:szCs w:val="20"/>
              </w:rPr>
            </w:pPr>
          </w:p>
        </w:tc>
      </w:tr>
      <w:tr w:rsidR="00E36F06" w:rsidRPr="00A52757" w14:paraId="216D6501" w14:textId="77777777" w:rsidTr="00E36F06">
        <w:trPr>
          <w:gridAfter w:val="1"/>
          <w:wAfter w:w="8" w:type="dxa"/>
          <w:trHeight w:val="299"/>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14:paraId="633B8C63"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6</w:t>
            </w:r>
          </w:p>
        </w:tc>
        <w:tc>
          <w:tcPr>
            <w:tcW w:w="2075" w:type="dxa"/>
            <w:tcBorders>
              <w:top w:val="nil"/>
              <w:left w:val="nil"/>
              <w:bottom w:val="single" w:sz="4" w:space="0" w:color="auto"/>
              <w:right w:val="single" w:sz="4" w:space="0" w:color="auto"/>
            </w:tcBorders>
            <w:shd w:val="clear" w:color="auto" w:fill="auto"/>
            <w:noWrap/>
            <w:vAlign w:val="bottom"/>
            <w:hideMark/>
          </w:tcPr>
          <w:p w14:paraId="7E859C36" w14:textId="77777777" w:rsidR="00E36F06" w:rsidRPr="00A52757" w:rsidRDefault="00E36F06" w:rsidP="00094D41">
            <w:pPr>
              <w:rPr>
                <w:rFonts w:ascii="Calibri" w:hAnsi="Calibri" w:cs="Calibri"/>
                <w:color w:val="000000"/>
                <w:sz w:val="20"/>
                <w:szCs w:val="20"/>
              </w:rPr>
            </w:pPr>
            <w:r w:rsidRPr="00A52757">
              <w:rPr>
                <w:rFonts w:ascii="Calibri" w:hAnsi="Calibri" w:cs="Calibri"/>
                <w:color w:val="000000"/>
                <w:sz w:val="20"/>
                <w:szCs w:val="20"/>
              </w:rPr>
              <w:t>KABAG</w:t>
            </w:r>
          </w:p>
        </w:tc>
        <w:tc>
          <w:tcPr>
            <w:tcW w:w="1510" w:type="dxa"/>
            <w:tcBorders>
              <w:top w:val="nil"/>
              <w:left w:val="nil"/>
              <w:bottom w:val="single" w:sz="4" w:space="0" w:color="auto"/>
              <w:right w:val="single" w:sz="4" w:space="0" w:color="auto"/>
            </w:tcBorders>
            <w:shd w:val="clear" w:color="auto" w:fill="auto"/>
            <w:noWrap/>
            <w:vAlign w:val="bottom"/>
            <w:hideMark/>
          </w:tcPr>
          <w:p w14:paraId="66C6B32F"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200000</w:t>
            </w:r>
          </w:p>
        </w:tc>
        <w:tc>
          <w:tcPr>
            <w:tcW w:w="1206" w:type="dxa"/>
            <w:tcBorders>
              <w:top w:val="nil"/>
              <w:left w:val="nil"/>
              <w:bottom w:val="single" w:sz="4" w:space="0" w:color="auto"/>
              <w:right w:val="single" w:sz="4" w:space="0" w:color="auto"/>
            </w:tcBorders>
            <w:shd w:val="clear" w:color="auto" w:fill="auto"/>
            <w:noWrap/>
            <w:vAlign w:val="bottom"/>
            <w:hideMark/>
          </w:tcPr>
          <w:p w14:paraId="6FD4FDBE"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20000</w:t>
            </w:r>
          </w:p>
        </w:tc>
        <w:tc>
          <w:tcPr>
            <w:tcW w:w="825" w:type="dxa"/>
            <w:tcBorders>
              <w:top w:val="nil"/>
              <w:left w:val="nil"/>
              <w:bottom w:val="single" w:sz="4" w:space="0" w:color="auto"/>
              <w:right w:val="single" w:sz="4" w:space="0" w:color="auto"/>
            </w:tcBorders>
            <w:shd w:val="clear" w:color="auto" w:fill="auto"/>
            <w:noWrap/>
            <w:vAlign w:val="bottom"/>
            <w:hideMark/>
          </w:tcPr>
          <w:p w14:paraId="591762E6"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0</w:t>
            </w:r>
          </w:p>
        </w:tc>
        <w:tc>
          <w:tcPr>
            <w:tcW w:w="1105" w:type="dxa"/>
            <w:tcBorders>
              <w:top w:val="nil"/>
              <w:left w:val="nil"/>
              <w:bottom w:val="single" w:sz="4" w:space="0" w:color="auto"/>
              <w:right w:val="single" w:sz="4" w:space="0" w:color="auto"/>
            </w:tcBorders>
            <w:shd w:val="clear" w:color="auto" w:fill="auto"/>
            <w:noWrap/>
            <w:vAlign w:val="bottom"/>
            <w:hideMark/>
          </w:tcPr>
          <w:p w14:paraId="7139FB93"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12000</w:t>
            </w:r>
          </w:p>
        </w:tc>
        <w:tc>
          <w:tcPr>
            <w:tcW w:w="823" w:type="dxa"/>
            <w:tcBorders>
              <w:top w:val="nil"/>
              <w:left w:val="nil"/>
              <w:bottom w:val="single" w:sz="4" w:space="0" w:color="auto"/>
              <w:right w:val="single" w:sz="4" w:space="0" w:color="auto"/>
            </w:tcBorders>
            <w:shd w:val="clear" w:color="auto" w:fill="auto"/>
            <w:noWrap/>
            <w:vAlign w:val="bottom"/>
            <w:hideMark/>
          </w:tcPr>
          <w:p w14:paraId="5875376D"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10000</w:t>
            </w:r>
          </w:p>
        </w:tc>
        <w:tc>
          <w:tcPr>
            <w:tcW w:w="914" w:type="dxa"/>
            <w:tcBorders>
              <w:top w:val="nil"/>
              <w:left w:val="nil"/>
              <w:bottom w:val="single" w:sz="4" w:space="0" w:color="auto"/>
              <w:right w:val="single" w:sz="4" w:space="0" w:color="auto"/>
            </w:tcBorders>
            <w:shd w:val="clear" w:color="auto" w:fill="auto"/>
            <w:noWrap/>
            <w:vAlign w:val="bottom"/>
            <w:hideMark/>
          </w:tcPr>
          <w:p w14:paraId="23DC48B6"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60000</w:t>
            </w:r>
          </w:p>
        </w:tc>
        <w:tc>
          <w:tcPr>
            <w:tcW w:w="752" w:type="dxa"/>
            <w:tcBorders>
              <w:top w:val="nil"/>
              <w:left w:val="nil"/>
              <w:bottom w:val="single" w:sz="4" w:space="0" w:color="auto"/>
              <w:right w:val="single" w:sz="4" w:space="0" w:color="auto"/>
            </w:tcBorders>
            <w:shd w:val="clear" w:color="auto" w:fill="auto"/>
            <w:noWrap/>
            <w:vAlign w:val="bottom"/>
            <w:hideMark/>
          </w:tcPr>
          <w:p w14:paraId="54DE281C"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15000</w:t>
            </w:r>
          </w:p>
        </w:tc>
        <w:tc>
          <w:tcPr>
            <w:tcW w:w="829" w:type="dxa"/>
            <w:tcBorders>
              <w:top w:val="nil"/>
              <w:left w:val="nil"/>
              <w:bottom w:val="single" w:sz="4" w:space="0" w:color="auto"/>
              <w:right w:val="single" w:sz="4" w:space="0" w:color="auto"/>
            </w:tcBorders>
            <w:shd w:val="clear" w:color="auto" w:fill="auto"/>
            <w:noWrap/>
            <w:vAlign w:val="bottom"/>
            <w:hideMark/>
          </w:tcPr>
          <w:p w14:paraId="69B5AAA3"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50000</w:t>
            </w:r>
          </w:p>
        </w:tc>
        <w:tc>
          <w:tcPr>
            <w:tcW w:w="945" w:type="dxa"/>
            <w:tcBorders>
              <w:top w:val="nil"/>
              <w:left w:val="nil"/>
              <w:bottom w:val="single" w:sz="4" w:space="0" w:color="auto"/>
              <w:right w:val="single" w:sz="4" w:space="0" w:color="auto"/>
            </w:tcBorders>
            <w:shd w:val="clear" w:color="auto" w:fill="auto"/>
            <w:noWrap/>
            <w:vAlign w:val="bottom"/>
            <w:hideMark/>
          </w:tcPr>
          <w:p w14:paraId="796021B4"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25000</w:t>
            </w:r>
          </w:p>
        </w:tc>
        <w:tc>
          <w:tcPr>
            <w:tcW w:w="1012" w:type="dxa"/>
            <w:tcBorders>
              <w:top w:val="nil"/>
              <w:left w:val="nil"/>
              <w:bottom w:val="single" w:sz="4" w:space="0" w:color="auto"/>
              <w:right w:val="single" w:sz="4" w:space="0" w:color="auto"/>
            </w:tcBorders>
            <w:shd w:val="clear" w:color="auto" w:fill="auto"/>
            <w:noWrap/>
            <w:vAlign w:val="bottom"/>
            <w:hideMark/>
          </w:tcPr>
          <w:p w14:paraId="77F9E535"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10000</w:t>
            </w:r>
          </w:p>
        </w:tc>
        <w:tc>
          <w:tcPr>
            <w:tcW w:w="1195" w:type="dxa"/>
            <w:tcBorders>
              <w:top w:val="nil"/>
              <w:left w:val="nil"/>
              <w:bottom w:val="single" w:sz="4" w:space="0" w:color="auto"/>
              <w:right w:val="single" w:sz="4" w:space="0" w:color="auto"/>
            </w:tcBorders>
            <w:shd w:val="clear" w:color="auto" w:fill="auto"/>
            <w:noWrap/>
            <w:vAlign w:val="bottom"/>
            <w:hideMark/>
          </w:tcPr>
          <w:p w14:paraId="48DB14F8"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0</w:t>
            </w:r>
          </w:p>
        </w:tc>
        <w:tc>
          <w:tcPr>
            <w:tcW w:w="818" w:type="dxa"/>
            <w:tcBorders>
              <w:top w:val="nil"/>
              <w:left w:val="nil"/>
              <w:bottom w:val="single" w:sz="4" w:space="0" w:color="auto"/>
              <w:right w:val="single" w:sz="4" w:space="0" w:color="auto"/>
            </w:tcBorders>
            <w:shd w:val="clear" w:color="auto" w:fill="auto"/>
            <w:noWrap/>
            <w:vAlign w:val="bottom"/>
            <w:hideMark/>
          </w:tcPr>
          <w:p w14:paraId="17C04B88"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60000</w:t>
            </w:r>
          </w:p>
        </w:tc>
        <w:tc>
          <w:tcPr>
            <w:tcW w:w="1133" w:type="dxa"/>
            <w:tcBorders>
              <w:top w:val="nil"/>
              <w:left w:val="nil"/>
              <w:bottom w:val="single" w:sz="4" w:space="0" w:color="auto"/>
              <w:right w:val="single" w:sz="4" w:space="0" w:color="auto"/>
            </w:tcBorders>
            <w:shd w:val="clear" w:color="auto" w:fill="auto"/>
            <w:noWrap/>
            <w:vAlign w:val="bottom"/>
            <w:hideMark/>
          </w:tcPr>
          <w:p w14:paraId="471E674A"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462000</w:t>
            </w:r>
          </w:p>
        </w:tc>
        <w:tc>
          <w:tcPr>
            <w:tcW w:w="1122" w:type="dxa"/>
            <w:tcBorders>
              <w:top w:val="nil"/>
              <w:left w:val="nil"/>
              <w:bottom w:val="nil"/>
              <w:right w:val="nil"/>
            </w:tcBorders>
            <w:shd w:val="clear" w:color="auto" w:fill="auto"/>
            <w:noWrap/>
            <w:vAlign w:val="bottom"/>
            <w:hideMark/>
          </w:tcPr>
          <w:p w14:paraId="746D5546" w14:textId="77777777" w:rsidR="00E36F06" w:rsidRPr="00A52757" w:rsidRDefault="00E36F06" w:rsidP="00094D41">
            <w:pPr>
              <w:jc w:val="right"/>
              <w:rPr>
                <w:rFonts w:ascii="Calibri" w:hAnsi="Calibri" w:cs="Calibri"/>
                <w:color w:val="000000"/>
                <w:sz w:val="20"/>
                <w:szCs w:val="20"/>
              </w:rPr>
            </w:pPr>
          </w:p>
        </w:tc>
      </w:tr>
      <w:tr w:rsidR="00E36F06" w:rsidRPr="00A52757" w14:paraId="52430BD5" w14:textId="77777777" w:rsidTr="00E36F06">
        <w:trPr>
          <w:gridAfter w:val="1"/>
          <w:wAfter w:w="8" w:type="dxa"/>
          <w:trHeight w:val="299"/>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14:paraId="7CC89387"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7</w:t>
            </w:r>
          </w:p>
        </w:tc>
        <w:tc>
          <w:tcPr>
            <w:tcW w:w="2075" w:type="dxa"/>
            <w:tcBorders>
              <w:top w:val="nil"/>
              <w:left w:val="nil"/>
              <w:bottom w:val="single" w:sz="4" w:space="0" w:color="auto"/>
              <w:right w:val="single" w:sz="4" w:space="0" w:color="auto"/>
            </w:tcBorders>
            <w:shd w:val="clear" w:color="auto" w:fill="auto"/>
            <w:noWrap/>
            <w:vAlign w:val="bottom"/>
            <w:hideMark/>
          </w:tcPr>
          <w:p w14:paraId="35D09CC7" w14:textId="77777777" w:rsidR="00E36F06" w:rsidRPr="00A52757" w:rsidRDefault="00E36F06" w:rsidP="00094D41">
            <w:pPr>
              <w:rPr>
                <w:rFonts w:ascii="Calibri" w:hAnsi="Calibri" w:cs="Calibri"/>
                <w:color w:val="000000"/>
                <w:sz w:val="20"/>
                <w:szCs w:val="20"/>
              </w:rPr>
            </w:pPr>
            <w:r w:rsidRPr="00A52757">
              <w:rPr>
                <w:rFonts w:ascii="Calibri" w:hAnsi="Calibri" w:cs="Calibri"/>
                <w:color w:val="000000"/>
                <w:sz w:val="20"/>
                <w:szCs w:val="20"/>
              </w:rPr>
              <w:t>KASUBAG</w:t>
            </w:r>
          </w:p>
        </w:tc>
        <w:tc>
          <w:tcPr>
            <w:tcW w:w="1510" w:type="dxa"/>
            <w:tcBorders>
              <w:top w:val="nil"/>
              <w:left w:val="nil"/>
              <w:bottom w:val="single" w:sz="4" w:space="0" w:color="auto"/>
              <w:right w:val="single" w:sz="4" w:space="0" w:color="auto"/>
            </w:tcBorders>
            <w:shd w:val="clear" w:color="auto" w:fill="auto"/>
            <w:noWrap/>
            <w:vAlign w:val="bottom"/>
            <w:hideMark/>
          </w:tcPr>
          <w:p w14:paraId="1F1B4627"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200000</w:t>
            </w:r>
          </w:p>
        </w:tc>
        <w:tc>
          <w:tcPr>
            <w:tcW w:w="1206" w:type="dxa"/>
            <w:tcBorders>
              <w:top w:val="nil"/>
              <w:left w:val="nil"/>
              <w:bottom w:val="single" w:sz="4" w:space="0" w:color="auto"/>
              <w:right w:val="single" w:sz="4" w:space="0" w:color="auto"/>
            </w:tcBorders>
            <w:shd w:val="clear" w:color="auto" w:fill="auto"/>
            <w:noWrap/>
            <w:vAlign w:val="bottom"/>
            <w:hideMark/>
          </w:tcPr>
          <w:p w14:paraId="745F010F"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10000</w:t>
            </w:r>
          </w:p>
        </w:tc>
        <w:tc>
          <w:tcPr>
            <w:tcW w:w="825" w:type="dxa"/>
            <w:tcBorders>
              <w:top w:val="nil"/>
              <w:left w:val="nil"/>
              <w:bottom w:val="single" w:sz="4" w:space="0" w:color="auto"/>
              <w:right w:val="single" w:sz="4" w:space="0" w:color="auto"/>
            </w:tcBorders>
            <w:shd w:val="clear" w:color="auto" w:fill="auto"/>
            <w:noWrap/>
            <w:vAlign w:val="bottom"/>
            <w:hideMark/>
          </w:tcPr>
          <w:p w14:paraId="7BB893CF"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0</w:t>
            </w:r>
          </w:p>
        </w:tc>
        <w:tc>
          <w:tcPr>
            <w:tcW w:w="1105" w:type="dxa"/>
            <w:tcBorders>
              <w:top w:val="nil"/>
              <w:left w:val="nil"/>
              <w:bottom w:val="single" w:sz="4" w:space="0" w:color="auto"/>
              <w:right w:val="single" w:sz="4" w:space="0" w:color="auto"/>
            </w:tcBorders>
            <w:shd w:val="clear" w:color="auto" w:fill="auto"/>
            <w:noWrap/>
            <w:vAlign w:val="bottom"/>
            <w:hideMark/>
          </w:tcPr>
          <w:p w14:paraId="730B53AC"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10000</w:t>
            </w:r>
          </w:p>
        </w:tc>
        <w:tc>
          <w:tcPr>
            <w:tcW w:w="823" w:type="dxa"/>
            <w:tcBorders>
              <w:top w:val="nil"/>
              <w:left w:val="nil"/>
              <w:bottom w:val="single" w:sz="4" w:space="0" w:color="auto"/>
              <w:right w:val="single" w:sz="4" w:space="0" w:color="auto"/>
            </w:tcBorders>
            <w:shd w:val="clear" w:color="auto" w:fill="auto"/>
            <w:noWrap/>
            <w:vAlign w:val="bottom"/>
            <w:hideMark/>
          </w:tcPr>
          <w:p w14:paraId="1495E7D8"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10000</w:t>
            </w:r>
          </w:p>
        </w:tc>
        <w:tc>
          <w:tcPr>
            <w:tcW w:w="914" w:type="dxa"/>
            <w:tcBorders>
              <w:top w:val="nil"/>
              <w:left w:val="nil"/>
              <w:bottom w:val="single" w:sz="4" w:space="0" w:color="auto"/>
              <w:right w:val="single" w:sz="4" w:space="0" w:color="auto"/>
            </w:tcBorders>
            <w:shd w:val="clear" w:color="auto" w:fill="auto"/>
            <w:noWrap/>
            <w:vAlign w:val="bottom"/>
            <w:hideMark/>
          </w:tcPr>
          <w:p w14:paraId="55EC14C5"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60000</w:t>
            </w:r>
          </w:p>
        </w:tc>
        <w:tc>
          <w:tcPr>
            <w:tcW w:w="752" w:type="dxa"/>
            <w:tcBorders>
              <w:top w:val="nil"/>
              <w:left w:val="nil"/>
              <w:bottom w:val="single" w:sz="4" w:space="0" w:color="auto"/>
              <w:right w:val="single" w:sz="4" w:space="0" w:color="auto"/>
            </w:tcBorders>
            <w:shd w:val="clear" w:color="auto" w:fill="auto"/>
            <w:noWrap/>
            <w:vAlign w:val="bottom"/>
            <w:hideMark/>
          </w:tcPr>
          <w:p w14:paraId="5CE5B875"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15000</w:t>
            </w:r>
          </w:p>
        </w:tc>
        <w:tc>
          <w:tcPr>
            <w:tcW w:w="829" w:type="dxa"/>
            <w:tcBorders>
              <w:top w:val="nil"/>
              <w:left w:val="nil"/>
              <w:bottom w:val="single" w:sz="4" w:space="0" w:color="auto"/>
              <w:right w:val="single" w:sz="4" w:space="0" w:color="auto"/>
            </w:tcBorders>
            <w:shd w:val="clear" w:color="auto" w:fill="auto"/>
            <w:noWrap/>
            <w:vAlign w:val="bottom"/>
            <w:hideMark/>
          </w:tcPr>
          <w:p w14:paraId="73E25A1C"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50000</w:t>
            </w:r>
          </w:p>
        </w:tc>
        <w:tc>
          <w:tcPr>
            <w:tcW w:w="945" w:type="dxa"/>
            <w:tcBorders>
              <w:top w:val="nil"/>
              <w:left w:val="nil"/>
              <w:bottom w:val="single" w:sz="4" w:space="0" w:color="auto"/>
              <w:right w:val="single" w:sz="4" w:space="0" w:color="auto"/>
            </w:tcBorders>
            <w:shd w:val="clear" w:color="auto" w:fill="auto"/>
            <w:noWrap/>
            <w:vAlign w:val="bottom"/>
            <w:hideMark/>
          </w:tcPr>
          <w:p w14:paraId="4DA7DCCE"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25000</w:t>
            </w:r>
          </w:p>
        </w:tc>
        <w:tc>
          <w:tcPr>
            <w:tcW w:w="1012" w:type="dxa"/>
            <w:tcBorders>
              <w:top w:val="nil"/>
              <w:left w:val="nil"/>
              <w:bottom w:val="single" w:sz="4" w:space="0" w:color="auto"/>
              <w:right w:val="single" w:sz="4" w:space="0" w:color="auto"/>
            </w:tcBorders>
            <w:shd w:val="clear" w:color="auto" w:fill="auto"/>
            <w:noWrap/>
            <w:vAlign w:val="bottom"/>
            <w:hideMark/>
          </w:tcPr>
          <w:p w14:paraId="3BCEB5C2"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10000</w:t>
            </w:r>
          </w:p>
        </w:tc>
        <w:tc>
          <w:tcPr>
            <w:tcW w:w="1195" w:type="dxa"/>
            <w:tcBorders>
              <w:top w:val="nil"/>
              <w:left w:val="nil"/>
              <w:bottom w:val="single" w:sz="4" w:space="0" w:color="auto"/>
              <w:right w:val="single" w:sz="4" w:space="0" w:color="auto"/>
            </w:tcBorders>
            <w:shd w:val="clear" w:color="auto" w:fill="auto"/>
            <w:noWrap/>
            <w:vAlign w:val="bottom"/>
            <w:hideMark/>
          </w:tcPr>
          <w:p w14:paraId="041FB50A"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0</w:t>
            </w:r>
          </w:p>
        </w:tc>
        <w:tc>
          <w:tcPr>
            <w:tcW w:w="818" w:type="dxa"/>
            <w:tcBorders>
              <w:top w:val="nil"/>
              <w:left w:val="nil"/>
              <w:bottom w:val="single" w:sz="4" w:space="0" w:color="auto"/>
              <w:right w:val="single" w:sz="4" w:space="0" w:color="auto"/>
            </w:tcBorders>
            <w:shd w:val="clear" w:color="auto" w:fill="auto"/>
            <w:noWrap/>
            <w:vAlign w:val="bottom"/>
            <w:hideMark/>
          </w:tcPr>
          <w:p w14:paraId="4F70E0C7"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45000</w:t>
            </w:r>
          </w:p>
        </w:tc>
        <w:tc>
          <w:tcPr>
            <w:tcW w:w="1133" w:type="dxa"/>
            <w:tcBorders>
              <w:top w:val="nil"/>
              <w:left w:val="nil"/>
              <w:bottom w:val="single" w:sz="4" w:space="0" w:color="auto"/>
              <w:right w:val="single" w:sz="4" w:space="0" w:color="auto"/>
            </w:tcBorders>
            <w:shd w:val="clear" w:color="auto" w:fill="auto"/>
            <w:noWrap/>
            <w:vAlign w:val="bottom"/>
            <w:hideMark/>
          </w:tcPr>
          <w:p w14:paraId="386C0936"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435000</w:t>
            </w:r>
          </w:p>
        </w:tc>
        <w:tc>
          <w:tcPr>
            <w:tcW w:w="1122" w:type="dxa"/>
            <w:tcBorders>
              <w:top w:val="nil"/>
              <w:left w:val="nil"/>
              <w:bottom w:val="nil"/>
              <w:right w:val="nil"/>
            </w:tcBorders>
            <w:shd w:val="clear" w:color="auto" w:fill="auto"/>
            <w:noWrap/>
            <w:vAlign w:val="bottom"/>
            <w:hideMark/>
          </w:tcPr>
          <w:p w14:paraId="23AA2B12" w14:textId="77777777" w:rsidR="00E36F06" w:rsidRPr="00A52757" w:rsidRDefault="00E36F06" w:rsidP="00094D41">
            <w:pPr>
              <w:jc w:val="right"/>
              <w:rPr>
                <w:rFonts w:ascii="Calibri" w:hAnsi="Calibri" w:cs="Calibri"/>
                <w:color w:val="000000"/>
                <w:sz w:val="20"/>
                <w:szCs w:val="20"/>
              </w:rPr>
            </w:pPr>
          </w:p>
        </w:tc>
      </w:tr>
      <w:tr w:rsidR="00E36F06" w:rsidRPr="00A52757" w14:paraId="68591653" w14:textId="77777777" w:rsidTr="00E36F06">
        <w:trPr>
          <w:gridAfter w:val="1"/>
          <w:wAfter w:w="8" w:type="dxa"/>
          <w:trHeight w:val="299"/>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14:paraId="7129D05B"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8</w:t>
            </w:r>
          </w:p>
        </w:tc>
        <w:tc>
          <w:tcPr>
            <w:tcW w:w="2075" w:type="dxa"/>
            <w:tcBorders>
              <w:top w:val="nil"/>
              <w:left w:val="nil"/>
              <w:bottom w:val="single" w:sz="4" w:space="0" w:color="auto"/>
              <w:right w:val="single" w:sz="4" w:space="0" w:color="auto"/>
            </w:tcBorders>
            <w:shd w:val="clear" w:color="auto" w:fill="auto"/>
            <w:noWrap/>
            <w:vAlign w:val="bottom"/>
            <w:hideMark/>
          </w:tcPr>
          <w:p w14:paraId="6C2B1510" w14:textId="77777777" w:rsidR="00E36F06" w:rsidRPr="00A52757" w:rsidRDefault="00E36F06" w:rsidP="00094D41">
            <w:pPr>
              <w:rPr>
                <w:rFonts w:ascii="Calibri" w:hAnsi="Calibri" w:cs="Calibri"/>
                <w:color w:val="000000"/>
                <w:sz w:val="20"/>
                <w:szCs w:val="20"/>
              </w:rPr>
            </w:pPr>
            <w:r w:rsidRPr="00A52757">
              <w:rPr>
                <w:rFonts w:ascii="Calibri" w:hAnsi="Calibri" w:cs="Calibri"/>
                <w:color w:val="000000"/>
                <w:sz w:val="20"/>
                <w:szCs w:val="20"/>
              </w:rPr>
              <w:t>PANITERA PENGGANTI</w:t>
            </w:r>
          </w:p>
        </w:tc>
        <w:tc>
          <w:tcPr>
            <w:tcW w:w="1510" w:type="dxa"/>
            <w:tcBorders>
              <w:top w:val="nil"/>
              <w:left w:val="nil"/>
              <w:bottom w:val="single" w:sz="4" w:space="0" w:color="auto"/>
              <w:right w:val="single" w:sz="4" w:space="0" w:color="auto"/>
            </w:tcBorders>
            <w:shd w:val="clear" w:color="auto" w:fill="auto"/>
            <w:noWrap/>
            <w:vAlign w:val="bottom"/>
            <w:hideMark/>
          </w:tcPr>
          <w:p w14:paraId="4BD3F721"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125000</w:t>
            </w:r>
          </w:p>
        </w:tc>
        <w:tc>
          <w:tcPr>
            <w:tcW w:w="1206" w:type="dxa"/>
            <w:tcBorders>
              <w:top w:val="nil"/>
              <w:left w:val="nil"/>
              <w:bottom w:val="single" w:sz="4" w:space="0" w:color="auto"/>
              <w:right w:val="single" w:sz="4" w:space="0" w:color="auto"/>
            </w:tcBorders>
            <w:shd w:val="clear" w:color="auto" w:fill="auto"/>
            <w:noWrap/>
            <w:vAlign w:val="bottom"/>
            <w:hideMark/>
          </w:tcPr>
          <w:p w14:paraId="1DBC919F"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10000</w:t>
            </w:r>
          </w:p>
        </w:tc>
        <w:tc>
          <w:tcPr>
            <w:tcW w:w="825" w:type="dxa"/>
            <w:tcBorders>
              <w:top w:val="nil"/>
              <w:left w:val="nil"/>
              <w:bottom w:val="single" w:sz="4" w:space="0" w:color="auto"/>
              <w:right w:val="single" w:sz="4" w:space="0" w:color="auto"/>
            </w:tcBorders>
            <w:shd w:val="clear" w:color="auto" w:fill="auto"/>
            <w:noWrap/>
            <w:vAlign w:val="bottom"/>
            <w:hideMark/>
          </w:tcPr>
          <w:p w14:paraId="662B3210"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0</w:t>
            </w:r>
          </w:p>
        </w:tc>
        <w:tc>
          <w:tcPr>
            <w:tcW w:w="1105" w:type="dxa"/>
            <w:tcBorders>
              <w:top w:val="nil"/>
              <w:left w:val="nil"/>
              <w:bottom w:val="single" w:sz="4" w:space="0" w:color="auto"/>
              <w:right w:val="single" w:sz="4" w:space="0" w:color="auto"/>
            </w:tcBorders>
            <w:shd w:val="clear" w:color="auto" w:fill="auto"/>
            <w:noWrap/>
            <w:vAlign w:val="bottom"/>
            <w:hideMark/>
          </w:tcPr>
          <w:p w14:paraId="222C7D96"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7500</w:t>
            </w:r>
          </w:p>
        </w:tc>
        <w:tc>
          <w:tcPr>
            <w:tcW w:w="823" w:type="dxa"/>
            <w:tcBorders>
              <w:top w:val="nil"/>
              <w:left w:val="nil"/>
              <w:bottom w:val="single" w:sz="4" w:space="0" w:color="auto"/>
              <w:right w:val="single" w:sz="4" w:space="0" w:color="auto"/>
            </w:tcBorders>
            <w:shd w:val="clear" w:color="auto" w:fill="auto"/>
            <w:noWrap/>
            <w:vAlign w:val="bottom"/>
            <w:hideMark/>
          </w:tcPr>
          <w:p w14:paraId="1FDA9AF1"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10000</w:t>
            </w:r>
          </w:p>
        </w:tc>
        <w:tc>
          <w:tcPr>
            <w:tcW w:w="914" w:type="dxa"/>
            <w:tcBorders>
              <w:top w:val="nil"/>
              <w:left w:val="nil"/>
              <w:bottom w:val="single" w:sz="4" w:space="0" w:color="auto"/>
              <w:right w:val="single" w:sz="4" w:space="0" w:color="auto"/>
            </w:tcBorders>
            <w:shd w:val="clear" w:color="auto" w:fill="auto"/>
            <w:noWrap/>
            <w:vAlign w:val="bottom"/>
            <w:hideMark/>
          </w:tcPr>
          <w:p w14:paraId="2076D2EA"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60000</w:t>
            </w:r>
          </w:p>
        </w:tc>
        <w:tc>
          <w:tcPr>
            <w:tcW w:w="752" w:type="dxa"/>
            <w:tcBorders>
              <w:top w:val="nil"/>
              <w:left w:val="nil"/>
              <w:bottom w:val="single" w:sz="4" w:space="0" w:color="auto"/>
              <w:right w:val="single" w:sz="4" w:space="0" w:color="auto"/>
            </w:tcBorders>
            <w:shd w:val="clear" w:color="auto" w:fill="auto"/>
            <w:noWrap/>
            <w:vAlign w:val="bottom"/>
            <w:hideMark/>
          </w:tcPr>
          <w:p w14:paraId="098619CD"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15000</w:t>
            </w:r>
          </w:p>
        </w:tc>
        <w:tc>
          <w:tcPr>
            <w:tcW w:w="829" w:type="dxa"/>
            <w:tcBorders>
              <w:top w:val="nil"/>
              <w:left w:val="nil"/>
              <w:bottom w:val="single" w:sz="4" w:space="0" w:color="auto"/>
              <w:right w:val="single" w:sz="4" w:space="0" w:color="auto"/>
            </w:tcBorders>
            <w:shd w:val="clear" w:color="auto" w:fill="auto"/>
            <w:noWrap/>
            <w:vAlign w:val="bottom"/>
            <w:hideMark/>
          </w:tcPr>
          <w:p w14:paraId="78988930"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50000</w:t>
            </w:r>
          </w:p>
        </w:tc>
        <w:tc>
          <w:tcPr>
            <w:tcW w:w="945" w:type="dxa"/>
            <w:tcBorders>
              <w:top w:val="nil"/>
              <w:left w:val="nil"/>
              <w:bottom w:val="single" w:sz="4" w:space="0" w:color="auto"/>
              <w:right w:val="single" w:sz="4" w:space="0" w:color="auto"/>
            </w:tcBorders>
            <w:shd w:val="clear" w:color="auto" w:fill="auto"/>
            <w:noWrap/>
            <w:vAlign w:val="bottom"/>
            <w:hideMark/>
          </w:tcPr>
          <w:p w14:paraId="0ED3EDBA"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25000</w:t>
            </w:r>
          </w:p>
        </w:tc>
        <w:tc>
          <w:tcPr>
            <w:tcW w:w="1012" w:type="dxa"/>
            <w:tcBorders>
              <w:top w:val="nil"/>
              <w:left w:val="nil"/>
              <w:bottom w:val="single" w:sz="4" w:space="0" w:color="auto"/>
              <w:right w:val="single" w:sz="4" w:space="0" w:color="auto"/>
            </w:tcBorders>
            <w:shd w:val="clear" w:color="auto" w:fill="auto"/>
            <w:noWrap/>
            <w:vAlign w:val="bottom"/>
            <w:hideMark/>
          </w:tcPr>
          <w:p w14:paraId="7353B2A3"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10000</w:t>
            </w:r>
          </w:p>
        </w:tc>
        <w:tc>
          <w:tcPr>
            <w:tcW w:w="1195" w:type="dxa"/>
            <w:tcBorders>
              <w:top w:val="nil"/>
              <w:left w:val="nil"/>
              <w:bottom w:val="single" w:sz="4" w:space="0" w:color="auto"/>
              <w:right w:val="single" w:sz="4" w:space="0" w:color="auto"/>
            </w:tcBorders>
            <w:shd w:val="clear" w:color="auto" w:fill="auto"/>
            <w:noWrap/>
            <w:vAlign w:val="bottom"/>
            <w:hideMark/>
          </w:tcPr>
          <w:p w14:paraId="6CF90EA6"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0</w:t>
            </w:r>
          </w:p>
        </w:tc>
        <w:tc>
          <w:tcPr>
            <w:tcW w:w="818" w:type="dxa"/>
            <w:tcBorders>
              <w:top w:val="nil"/>
              <w:left w:val="nil"/>
              <w:bottom w:val="single" w:sz="4" w:space="0" w:color="auto"/>
              <w:right w:val="single" w:sz="4" w:space="0" w:color="auto"/>
            </w:tcBorders>
            <w:shd w:val="clear" w:color="auto" w:fill="auto"/>
            <w:noWrap/>
            <w:vAlign w:val="bottom"/>
            <w:hideMark/>
          </w:tcPr>
          <w:p w14:paraId="29B3E4D3"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45000</w:t>
            </w:r>
          </w:p>
        </w:tc>
        <w:tc>
          <w:tcPr>
            <w:tcW w:w="1133" w:type="dxa"/>
            <w:tcBorders>
              <w:top w:val="nil"/>
              <w:left w:val="nil"/>
              <w:bottom w:val="single" w:sz="4" w:space="0" w:color="auto"/>
              <w:right w:val="single" w:sz="4" w:space="0" w:color="auto"/>
            </w:tcBorders>
            <w:shd w:val="clear" w:color="auto" w:fill="auto"/>
            <w:noWrap/>
            <w:vAlign w:val="bottom"/>
            <w:hideMark/>
          </w:tcPr>
          <w:p w14:paraId="755E497E"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357500</w:t>
            </w:r>
          </w:p>
        </w:tc>
        <w:tc>
          <w:tcPr>
            <w:tcW w:w="1122" w:type="dxa"/>
            <w:tcBorders>
              <w:top w:val="nil"/>
              <w:left w:val="nil"/>
              <w:bottom w:val="nil"/>
              <w:right w:val="nil"/>
            </w:tcBorders>
            <w:shd w:val="clear" w:color="auto" w:fill="auto"/>
            <w:noWrap/>
            <w:vAlign w:val="bottom"/>
            <w:hideMark/>
          </w:tcPr>
          <w:p w14:paraId="3D36549E" w14:textId="77777777" w:rsidR="00E36F06" w:rsidRPr="00A52757" w:rsidRDefault="00E36F06" w:rsidP="00094D41">
            <w:pPr>
              <w:jc w:val="right"/>
              <w:rPr>
                <w:rFonts w:ascii="Calibri" w:hAnsi="Calibri" w:cs="Calibri"/>
                <w:color w:val="000000"/>
                <w:sz w:val="20"/>
                <w:szCs w:val="20"/>
              </w:rPr>
            </w:pPr>
          </w:p>
        </w:tc>
      </w:tr>
      <w:tr w:rsidR="00E36F06" w:rsidRPr="00A52757" w14:paraId="01F84692" w14:textId="77777777" w:rsidTr="00E36F06">
        <w:trPr>
          <w:gridAfter w:val="1"/>
          <w:wAfter w:w="8" w:type="dxa"/>
          <w:trHeight w:val="56"/>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14:paraId="3CBA61B1"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9</w:t>
            </w:r>
          </w:p>
        </w:tc>
        <w:tc>
          <w:tcPr>
            <w:tcW w:w="2075" w:type="dxa"/>
            <w:tcBorders>
              <w:top w:val="nil"/>
              <w:left w:val="nil"/>
              <w:bottom w:val="single" w:sz="4" w:space="0" w:color="auto"/>
              <w:right w:val="single" w:sz="4" w:space="0" w:color="auto"/>
            </w:tcBorders>
            <w:shd w:val="clear" w:color="auto" w:fill="auto"/>
            <w:noWrap/>
            <w:vAlign w:val="bottom"/>
            <w:hideMark/>
          </w:tcPr>
          <w:p w14:paraId="5542A096" w14:textId="77777777" w:rsidR="00E36F06" w:rsidRPr="00A52757" w:rsidRDefault="00E36F06" w:rsidP="00094D41">
            <w:pPr>
              <w:rPr>
                <w:rFonts w:ascii="Calibri" w:hAnsi="Calibri" w:cs="Calibri"/>
                <w:color w:val="000000"/>
                <w:sz w:val="20"/>
                <w:szCs w:val="20"/>
              </w:rPr>
            </w:pPr>
            <w:r w:rsidRPr="00A52757">
              <w:rPr>
                <w:rFonts w:ascii="Calibri" w:hAnsi="Calibri" w:cs="Calibri"/>
                <w:color w:val="000000"/>
                <w:sz w:val="20"/>
                <w:szCs w:val="20"/>
              </w:rPr>
              <w:t>FUNGSIONAL</w:t>
            </w:r>
          </w:p>
        </w:tc>
        <w:tc>
          <w:tcPr>
            <w:tcW w:w="1510" w:type="dxa"/>
            <w:tcBorders>
              <w:top w:val="nil"/>
              <w:left w:val="nil"/>
              <w:bottom w:val="single" w:sz="4" w:space="0" w:color="auto"/>
              <w:right w:val="single" w:sz="4" w:space="0" w:color="auto"/>
            </w:tcBorders>
            <w:shd w:val="clear" w:color="auto" w:fill="auto"/>
            <w:noWrap/>
            <w:vAlign w:val="bottom"/>
            <w:hideMark/>
          </w:tcPr>
          <w:p w14:paraId="781779CC"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125000</w:t>
            </w:r>
          </w:p>
        </w:tc>
        <w:tc>
          <w:tcPr>
            <w:tcW w:w="1206" w:type="dxa"/>
            <w:tcBorders>
              <w:top w:val="nil"/>
              <w:left w:val="nil"/>
              <w:bottom w:val="single" w:sz="4" w:space="0" w:color="auto"/>
              <w:right w:val="single" w:sz="4" w:space="0" w:color="auto"/>
            </w:tcBorders>
            <w:shd w:val="clear" w:color="auto" w:fill="auto"/>
            <w:noWrap/>
            <w:vAlign w:val="bottom"/>
            <w:hideMark/>
          </w:tcPr>
          <w:p w14:paraId="37A8891C"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10000</w:t>
            </w:r>
          </w:p>
        </w:tc>
        <w:tc>
          <w:tcPr>
            <w:tcW w:w="825" w:type="dxa"/>
            <w:tcBorders>
              <w:top w:val="nil"/>
              <w:left w:val="nil"/>
              <w:bottom w:val="single" w:sz="4" w:space="0" w:color="auto"/>
              <w:right w:val="single" w:sz="4" w:space="0" w:color="auto"/>
            </w:tcBorders>
            <w:shd w:val="clear" w:color="auto" w:fill="auto"/>
            <w:noWrap/>
            <w:vAlign w:val="bottom"/>
            <w:hideMark/>
          </w:tcPr>
          <w:p w14:paraId="57A0D6B4"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0</w:t>
            </w:r>
          </w:p>
        </w:tc>
        <w:tc>
          <w:tcPr>
            <w:tcW w:w="1105" w:type="dxa"/>
            <w:tcBorders>
              <w:top w:val="nil"/>
              <w:left w:val="nil"/>
              <w:bottom w:val="single" w:sz="4" w:space="0" w:color="auto"/>
              <w:right w:val="single" w:sz="4" w:space="0" w:color="auto"/>
            </w:tcBorders>
            <w:shd w:val="clear" w:color="auto" w:fill="auto"/>
            <w:noWrap/>
            <w:vAlign w:val="bottom"/>
            <w:hideMark/>
          </w:tcPr>
          <w:p w14:paraId="5059A7EF"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3000</w:t>
            </w:r>
          </w:p>
        </w:tc>
        <w:tc>
          <w:tcPr>
            <w:tcW w:w="823" w:type="dxa"/>
            <w:tcBorders>
              <w:top w:val="nil"/>
              <w:left w:val="nil"/>
              <w:bottom w:val="single" w:sz="4" w:space="0" w:color="auto"/>
              <w:right w:val="single" w:sz="4" w:space="0" w:color="auto"/>
            </w:tcBorders>
            <w:shd w:val="clear" w:color="auto" w:fill="auto"/>
            <w:noWrap/>
            <w:vAlign w:val="bottom"/>
            <w:hideMark/>
          </w:tcPr>
          <w:p w14:paraId="1A8C4EEC"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10000</w:t>
            </w:r>
          </w:p>
        </w:tc>
        <w:tc>
          <w:tcPr>
            <w:tcW w:w="914" w:type="dxa"/>
            <w:tcBorders>
              <w:top w:val="nil"/>
              <w:left w:val="nil"/>
              <w:bottom w:val="single" w:sz="4" w:space="0" w:color="auto"/>
              <w:right w:val="single" w:sz="4" w:space="0" w:color="auto"/>
            </w:tcBorders>
            <w:shd w:val="clear" w:color="auto" w:fill="auto"/>
            <w:noWrap/>
            <w:vAlign w:val="bottom"/>
            <w:hideMark/>
          </w:tcPr>
          <w:p w14:paraId="13BC7812"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60000</w:t>
            </w:r>
          </w:p>
        </w:tc>
        <w:tc>
          <w:tcPr>
            <w:tcW w:w="752" w:type="dxa"/>
            <w:tcBorders>
              <w:top w:val="nil"/>
              <w:left w:val="nil"/>
              <w:bottom w:val="single" w:sz="4" w:space="0" w:color="auto"/>
              <w:right w:val="single" w:sz="4" w:space="0" w:color="auto"/>
            </w:tcBorders>
            <w:shd w:val="clear" w:color="auto" w:fill="auto"/>
            <w:noWrap/>
            <w:vAlign w:val="bottom"/>
            <w:hideMark/>
          </w:tcPr>
          <w:p w14:paraId="40571731"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15000</w:t>
            </w:r>
          </w:p>
        </w:tc>
        <w:tc>
          <w:tcPr>
            <w:tcW w:w="829" w:type="dxa"/>
            <w:tcBorders>
              <w:top w:val="nil"/>
              <w:left w:val="nil"/>
              <w:bottom w:val="single" w:sz="4" w:space="0" w:color="auto"/>
              <w:right w:val="single" w:sz="4" w:space="0" w:color="auto"/>
            </w:tcBorders>
            <w:shd w:val="clear" w:color="auto" w:fill="auto"/>
            <w:noWrap/>
            <w:vAlign w:val="bottom"/>
            <w:hideMark/>
          </w:tcPr>
          <w:p w14:paraId="682185AB"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50000</w:t>
            </w:r>
          </w:p>
        </w:tc>
        <w:tc>
          <w:tcPr>
            <w:tcW w:w="945" w:type="dxa"/>
            <w:tcBorders>
              <w:top w:val="nil"/>
              <w:left w:val="nil"/>
              <w:bottom w:val="single" w:sz="4" w:space="0" w:color="auto"/>
              <w:right w:val="single" w:sz="4" w:space="0" w:color="auto"/>
            </w:tcBorders>
            <w:shd w:val="clear" w:color="auto" w:fill="auto"/>
            <w:noWrap/>
            <w:vAlign w:val="bottom"/>
            <w:hideMark/>
          </w:tcPr>
          <w:p w14:paraId="6911ED46" w14:textId="44F13501" w:rsidR="00E36F06" w:rsidRPr="00A52757" w:rsidRDefault="00EC7138" w:rsidP="00094D41">
            <w:pPr>
              <w:jc w:val="right"/>
              <w:rPr>
                <w:rFonts w:ascii="Calibri" w:hAnsi="Calibri" w:cs="Calibri"/>
                <w:color w:val="000000"/>
                <w:sz w:val="20"/>
                <w:szCs w:val="20"/>
              </w:rPr>
            </w:pPr>
            <w:r w:rsidRPr="00A52757">
              <w:rPr>
                <w:rFonts w:ascii="Calibri" w:hAnsi="Calibri" w:cs="Calibri"/>
                <w:color w:val="000000"/>
                <w:sz w:val="20"/>
                <w:szCs w:val="20"/>
              </w:rPr>
              <w:t>25000</w:t>
            </w:r>
          </w:p>
        </w:tc>
        <w:tc>
          <w:tcPr>
            <w:tcW w:w="1012" w:type="dxa"/>
            <w:tcBorders>
              <w:top w:val="nil"/>
              <w:left w:val="nil"/>
              <w:bottom w:val="single" w:sz="4" w:space="0" w:color="auto"/>
              <w:right w:val="single" w:sz="4" w:space="0" w:color="auto"/>
            </w:tcBorders>
            <w:shd w:val="clear" w:color="auto" w:fill="auto"/>
            <w:noWrap/>
            <w:vAlign w:val="bottom"/>
            <w:hideMark/>
          </w:tcPr>
          <w:p w14:paraId="6FC895CE"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10000</w:t>
            </w:r>
          </w:p>
        </w:tc>
        <w:tc>
          <w:tcPr>
            <w:tcW w:w="1195" w:type="dxa"/>
            <w:tcBorders>
              <w:top w:val="nil"/>
              <w:left w:val="nil"/>
              <w:bottom w:val="single" w:sz="4" w:space="0" w:color="auto"/>
              <w:right w:val="single" w:sz="4" w:space="0" w:color="auto"/>
            </w:tcBorders>
            <w:shd w:val="clear" w:color="auto" w:fill="auto"/>
            <w:noWrap/>
            <w:vAlign w:val="bottom"/>
            <w:hideMark/>
          </w:tcPr>
          <w:p w14:paraId="7D27F7F1"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0</w:t>
            </w:r>
          </w:p>
        </w:tc>
        <w:tc>
          <w:tcPr>
            <w:tcW w:w="818" w:type="dxa"/>
            <w:tcBorders>
              <w:top w:val="nil"/>
              <w:left w:val="nil"/>
              <w:bottom w:val="single" w:sz="4" w:space="0" w:color="auto"/>
              <w:right w:val="single" w:sz="4" w:space="0" w:color="auto"/>
            </w:tcBorders>
            <w:shd w:val="clear" w:color="auto" w:fill="auto"/>
            <w:noWrap/>
            <w:vAlign w:val="bottom"/>
            <w:hideMark/>
          </w:tcPr>
          <w:p w14:paraId="015FDF5A"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15000</w:t>
            </w:r>
          </w:p>
        </w:tc>
        <w:tc>
          <w:tcPr>
            <w:tcW w:w="1133" w:type="dxa"/>
            <w:tcBorders>
              <w:top w:val="nil"/>
              <w:left w:val="nil"/>
              <w:bottom w:val="single" w:sz="4" w:space="0" w:color="auto"/>
              <w:right w:val="single" w:sz="4" w:space="0" w:color="auto"/>
            </w:tcBorders>
            <w:shd w:val="clear" w:color="auto" w:fill="auto"/>
            <w:noWrap/>
            <w:vAlign w:val="bottom"/>
            <w:hideMark/>
          </w:tcPr>
          <w:p w14:paraId="56082A7A"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298000</w:t>
            </w:r>
          </w:p>
        </w:tc>
        <w:tc>
          <w:tcPr>
            <w:tcW w:w="1122" w:type="dxa"/>
            <w:tcBorders>
              <w:top w:val="nil"/>
              <w:left w:val="nil"/>
              <w:bottom w:val="nil"/>
              <w:right w:val="nil"/>
            </w:tcBorders>
            <w:shd w:val="clear" w:color="auto" w:fill="auto"/>
            <w:noWrap/>
            <w:vAlign w:val="bottom"/>
            <w:hideMark/>
          </w:tcPr>
          <w:p w14:paraId="12527FAA" w14:textId="77777777" w:rsidR="00E36F06" w:rsidRPr="00A52757" w:rsidRDefault="00E36F06" w:rsidP="00094D41">
            <w:pPr>
              <w:jc w:val="right"/>
              <w:rPr>
                <w:rFonts w:ascii="Calibri" w:hAnsi="Calibri" w:cs="Calibri"/>
                <w:color w:val="000000"/>
                <w:sz w:val="20"/>
                <w:szCs w:val="20"/>
              </w:rPr>
            </w:pPr>
          </w:p>
        </w:tc>
      </w:tr>
      <w:tr w:rsidR="00E36F06" w:rsidRPr="00A52757" w14:paraId="5B97B975" w14:textId="77777777" w:rsidTr="00E36F06">
        <w:trPr>
          <w:gridAfter w:val="1"/>
          <w:wAfter w:w="8" w:type="dxa"/>
          <w:trHeight w:val="299"/>
        </w:trPr>
        <w:tc>
          <w:tcPr>
            <w:tcW w:w="451" w:type="dxa"/>
            <w:tcBorders>
              <w:top w:val="nil"/>
              <w:left w:val="single" w:sz="4" w:space="0" w:color="auto"/>
              <w:bottom w:val="single" w:sz="4" w:space="0" w:color="auto"/>
              <w:right w:val="single" w:sz="4" w:space="0" w:color="auto"/>
            </w:tcBorders>
            <w:shd w:val="clear" w:color="auto" w:fill="auto"/>
            <w:noWrap/>
            <w:vAlign w:val="bottom"/>
            <w:hideMark/>
          </w:tcPr>
          <w:p w14:paraId="2CB81027"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10</w:t>
            </w:r>
          </w:p>
        </w:tc>
        <w:tc>
          <w:tcPr>
            <w:tcW w:w="2075" w:type="dxa"/>
            <w:tcBorders>
              <w:top w:val="nil"/>
              <w:left w:val="nil"/>
              <w:bottom w:val="single" w:sz="4" w:space="0" w:color="auto"/>
              <w:right w:val="single" w:sz="4" w:space="0" w:color="auto"/>
            </w:tcBorders>
            <w:shd w:val="clear" w:color="auto" w:fill="auto"/>
            <w:noWrap/>
            <w:vAlign w:val="bottom"/>
            <w:hideMark/>
          </w:tcPr>
          <w:p w14:paraId="2C507C17" w14:textId="77777777" w:rsidR="00E36F06" w:rsidRPr="00A52757" w:rsidRDefault="00E36F06" w:rsidP="00094D41">
            <w:pPr>
              <w:rPr>
                <w:rFonts w:ascii="Calibri" w:hAnsi="Calibri" w:cs="Calibri"/>
                <w:color w:val="000000"/>
                <w:sz w:val="20"/>
                <w:szCs w:val="20"/>
              </w:rPr>
            </w:pPr>
            <w:r w:rsidRPr="00A52757">
              <w:rPr>
                <w:rFonts w:ascii="Calibri" w:hAnsi="Calibri" w:cs="Calibri"/>
                <w:color w:val="000000"/>
                <w:sz w:val="20"/>
                <w:szCs w:val="20"/>
              </w:rPr>
              <w:t>PELAKSANA</w:t>
            </w:r>
          </w:p>
        </w:tc>
        <w:tc>
          <w:tcPr>
            <w:tcW w:w="1510" w:type="dxa"/>
            <w:tcBorders>
              <w:top w:val="nil"/>
              <w:left w:val="nil"/>
              <w:bottom w:val="single" w:sz="4" w:space="0" w:color="auto"/>
              <w:right w:val="single" w:sz="4" w:space="0" w:color="auto"/>
            </w:tcBorders>
            <w:shd w:val="clear" w:color="auto" w:fill="auto"/>
            <w:noWrap/>
            <w:vAlign w:val="bottom"/>
            <w:hideMark/>
          </w:tcPr>
          <w:p w14:paraId="26B5599F" w14:textId="77777777" w:rsidR="00E36F06" w:rsidRPr="00A52757" w:rsidRDefault="00E36F06" w:rsidP="00094D41">
            <w:pPr>
              <w:rPr>
                <w:rFonts w:ascii="Calibri" w:hAnsi="Calibri" w:cs="Calibri"/>
                <w:color w:val="000000"/>
                <w:sz w:val="20"/>
                <w:szCs w:val="20"/>
              </w:rPr>
            </w:pPr>
            <w:r w:rsidRPr="00A52757">
              <w:rPr>
                <w:rFonts w:ascii="Calibri" w:hAnsi="Calibri" w:cs="Calibri"/>
                <w:color w:val="000000"/>
                <w:sz w:val="20"/>
                <w:szCs w:val="20"/>
              </w:rPr>
              <w:t>125000/100000</w:t>
            </w:r>
          </w:p>
        </w:tc>
        <w:tc>
          <w:tcPr>
            <w:tcW w:w="1206" w:type="dxa"/>
            <w:tcBorders>
              <w:top w:val="nil"/>
              <w:left w:val="nil"/>
              <w:bottom w:val="single" w:sz="4" w:space="0" w:color="auto"/>
              <w:right w:val="single" w:sz="4" w:space="0" w:color="auto"/>
            </w:tcBorders>
            <w:shd w:val="clear" w:color="auto" w:fill="auto"/>
            <w:noWrap/>
            <w:vAlign w:val="bottom"/>
            <w:hideMark/>
          </w:tcPr>
          <w:p w14:paraId="163BE562" w14:textId="77777777" w:rsidR="00E36F06" w:rsidRPr="00A52757" w:rsidRDefault="00E36F06" w:rsidP="00094D41">
            <w:pPr>
              <w:rPr>
                <w:rFonts w:ascii="Calibri" w:hAnsi="Calibri" w:cs="Calibri"/>
                <w:color w:val="000000"/>
                <w:sz w:val="20"/>
                <w:szCs w:val="20"/>
              </w:rPr>
            </w:pPr>
            <w:r w:rsidRPr="00A52757">
              <w:rPr>
                <w:rFonts w:ascii="Calibri" w:hAnsi="Calibri" w:cs="Calibri"/>
                <w:color w:val="000000"/>
                <w:sz w:val="20"/>
                <w:szCs w:val="20"/>
              </w:rPr>
              <w:t>10000/5000</w:t>
            </w:r>
          </w:p>
        </w:tc>
        <w:tc>
          <w:tcPr>
            <w:tcW w:w="825" w:type="dxa"/>
            <w:tcBorders>
              <w:top w:val="nil"/>
              <w:left w:val="nil"/>
              <w:bottom w:val="single" w:sz="4" w:space="0" w:color="auto"/>
              <w:right w:val="single" w:sz="4" w:space="0" w:color="auto"/>
            </w:tcBorders>
            <w:shd w:val="clear" w:color="auto" w:fill="auto"/>
            <w:noWrap/>
            <w:vAlign w:val="bottom"/>
            <w:hideMark/>
          </w:tcPr>
          <w:p w14:paraId="12DB920F"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0</w:t>
            </w:r>
          </w:p>
        </w:tc>
        <w:tc>
          <w:tcPr>
            <w:tcW w:w="1105" w:type="dxa"/>
            <w:tcBorders>
              <w:top w:val="nil"/>
              <w:left w:val="nil"/>
              <w:bottom w:val="single" w:sz="4" w:space="0" w:color="auto"/>
              <w:right w:val="single" w:sz="4" w:space="0" w:color="auto"/>
            </w:tcBorders>
            <w:shd w:val="clear" w:color="auto" w:fill="auto"/>
            <w:noWrap/>
            <w:vAlign w:val="bottom"/>
            <w:hideMark/>
          </w:tcPr>
          <w:p w14:paraId="0C7EF86F" w14:textId="77777777" w:rsidR="00E36F06" w:rsidRPr="00A52757" w:rsidRDefault="00E36F06" w:rsidP="00094D41">
            <w:pPr>
              <w:rPr>
                <w:rFonts w:ascii="Calibri" w:hAnsi="Calibri" w:cs="Calibri"/>
                <w:color w:val="000000"/>
                <w:sz w:val="20"/>
                <w:szCs w:val="20"/>
              </w:rPr>
            </w:pPr>
            <w:r w:rsidRPr="00A52757">
              <w:rPr>
                <w:rFonts w:ascii="Calibri" w:hAnsi="Calibri" w:cs="Calibri"/>
                <w:color w:val="000000"/>
                <w:sz w:val="20"/>
                <w:szCs w:val="20"/>
              </w:rPr>
              <w:t>3000/2000</w:t>
            </w:r>
          </w:p>
        </w:tc>
        <w:tc>
          <w:tcPr>
            <w:tcW w:w="823" w:type="dxa"/>
            <w:tcBorders>
              <w:top w:val="nil"/>
              <w:left w:val="nil"/>
              <w:bottom w:val="single" w:sz="4" w:space="0" w:color="auto"/>
              <w:right w:val="single" w:sz="4" w:space="0" w:color="auto"/>
            </w:tcBorders>
            <w:shd w:val="clear" w:color="auto" w:fill="auto"/>
            <w:noWrap/>
            <w:vAlign w:val="bottom"/>
            <w:hideMark/>
          </w:tcPr>
          <w:p w14:paraId="7E0D6987"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10000</w:t>
            </w:r>
          </w:p>
        </w:tc>
        <w:tc>
          <w:tcPr>
            <w:tcW w:w="914" w:type="dxa"/>
            <w:tcBorders>
              <w:top w:val="nil"/>
              <w:left w:val="nil"/>
              <w:bottom w:val="single" w:sz="4" w:space="0" w:color="auto"/>
              <w:right w:val="single" w:sz="4" w:space="0" w:color="auto"/>
            </w:tcBorders>
            <w:shd w:val="clear" w:color="auto" w:fill="auto"/>
            <w:noWrap/>
            <w:vAlign w:val="bottom"/>
            <w:hideMark/>
          </w:tcPr>
          <w:p w14:paraId="63964A84"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60000</w:t>
            </w:r>
          </w:p>
        </w:tc>
        <w:tc>
          <w:tcPr>
            <w:tcW w:w="752" w:type="dxa"/>
            <w:tcBorders>
              <w:top w:val="nil"/>
              <w:left w:val="nil"/>
              <w:bottom w:val="single" w:sz="4" w:space="0" w:color="auto"/>
              <w:right w:val="single" w:sz="4" w:space="0" w:color="auto"/>
            </w:tcBorders>
            <w:shd w:val="clear" w:color="auto" w:fill="auto"/>
            <w:noWrap/>
            <w:vAlign w:val="bottom"/>
            <w:hideMark/>
          </w:tcPr>
          <w:p w14:paraId="17B58824"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15000</w:t>
            </w:r>
          </w:p>
        </w:tc>
        <w:tc>
          <w:tcPr>
            <w:tcW w:w="829" w:type="dxa"/>
            <w:tcBorders>
              <w:top w:val="nil"/>
              <w:left w:val="nil"/>
              <w:bottom w:val="single" w:sz="4" w:space="0" w:color="auto"/>
              <w:right w:val="single" w:sz="4" w:space="0" w:color="auto"/>
            </w:tcBorders>
            <w:shd w:val="clear" w:color="auto" w:fill="auto"/>
            <w:noWrap/>
            <w:vAlign w:val="bottom"/>
            <w:hideMark/>
          </w:tcPr>
          <w:p w14:paraId="2A348CEB"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50000</w:t>
            </w:r>
          </w:p>
        </w:tc>
        <w:tc>
          <w:tcPr>
            <w:tcW w:w="945" w:type="dxa"/>
            <w:tcBorders>
              <w:top w:val="nil"/>
              <w:left w:val="nil"/>
              <w:bottom w:val="single" w:sz="4" w:space="0" w:color="auto"/>
              <w:right w:val="single" w:sz="4" w:space="0" w:color="auto"/>
            </w:tcBorders>
            <w:shd w:val="clear" w:color="auto" w:fill="auto"/>
            <w:noWrap/>
            <w:vAlign w:val="bottom"/>
            <w:hideMark/>
          </w:tcPr>
          <w:p w14:paraId="3D0EE3EB"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0</w:t>
            </w:r>
          </w:p>
        </w:tc>
        <w:tc>
          <w:tcPr>
            <w:tcW w:w="1012" w:type="dxa"/>
            <w:tcBorders>
              <w:top w:val="nil"/>
              <w:left w:val="nil"/>
              <w:bottom w:val="single" w:sz="4" w:space="0" w:color="auto"/>
              <w:right w:val="single" w:sz="4" w:space="0" w:color="auto"/>
            </w:tcBorders>
            <w:shd w:val="clear" w:color="auto" w:fill="auto"/>
            <w:noWrap/>
            <w:vAlign w:val="bottom"/>
            <w:hideMark/>
          </w:tcPr>
          <w:p w14:paraId="7F4A9252"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10000</w:t>
            </w:r>
          </w:p>
        </w:tc>
        <w:tc>
          <w:tcPr>
            <w:tcW w:w="1195" w:type="dxa"/>
            <w:tcBorders>
              <w:top w:val="nil"/>
              <w:left w:val="nil"/>
              <w:bottom w:val="single" w:sz="4" w:space="0" w:color="auto"/>
              <w:right w:val="single" w:sz="4" w:space="0" w:color="auto"/>
            </w:tcBorders>
            <w:shd w:val="clear" w:color="auto" w:fill="auto"/>
            <w:noWrap/>
            <w:vAlign w:val="bottom"/>
            <w:hideMark/>
          </w:tcPr>
          <w:p w14:paraId="6ADC5FD4"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0</w:t>
            </w:r>
          </w:p>
        </w:tc>
        <w:tc>
          <w:tcPr>
            <w:tcW w:w="818" w:type="dxa"/>
            <w:tcBorders>
              <w:top w:val="nil"/>
              <w:left w:val="nil"/>
              <w:bottom w:val="single" w:sz="4" w:space="0" w:color="auto"/>
              <w:right w:val="single" w:sz="4" w:space="0" w:color="auto"/>
            </w:tcBorders>
            <w:shd w:val="clear" w:color="auto" w:fill="auto"/>
            <w:noWrap/>
            <w:vAlign w:val="bottom"/>
            <w:hideMark/>
          </w:tcPr>
          <w:p w14:paraId="23553497"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15000</w:t>
            </w:r>
          </w:p>
        </w:tc>
        <w:tc>
          <w:tcPr>
            <w:tcW w:w="1133" w:type="dxa"/>
            <w:tcBorders>
              <w:top w:val="nil"/>
              <w:left w:val="nil"/>
              <w:bottom w:val="single" w:sz="4" w:space="0" w:color="auto"/>
              <w:right w:val="single" w:sz="4" w:space="0" w:color="auto"/>
            </w:tcBorders>
            <w:shd w:val="clear" w:color="auto" w:fill="auto"/>
            <w:noWrap/>
            <w:vAlign w:val="bottom"/>
            <w:hideMark/>
          </w:tcPr>
          <w:p w14:paraId="16CF3FFA" w14:textId="77777777" w:rsidR="00E36F06" w:rsidRPr="00A52757" w:rsidRDefault="00E36F06" w:rsidP="00094D41">
            <w:pPr>
              <w:jc w:val="right"/>
              <w:rPr>
                <w:rFonts w:ascii="Calibri" w:hAnsi="Calibri" w:cs="Calibri"/>
                <w:color w:val="000000"/>
                <w:sz w:val="20"/>
                <w:szCs w:val="20"/>
              </w:rPr>
            </w:pPr>
            <w:r w:rsidRPr="00A52757">
              <w:rPr>
                <w:rFonts w:ascii="Calibri" w:hAnsi="Calibri" w:cs="Calibri"/>
                <w:color w:val="000000"/>
                <w:sz w:val="20"/>
                <w:szCs w:val="20"/>
              </w:rPr>
              <w:t>160000</w:t>
            </w:r>
          </w:p>
        </w:tc>
        <w:tc>
          <w:tcPr>
            <w:tcW w:w="1122" w:type="dxa"/>
            <w:tcBorders>
              <w:top w:val="nil"/>
              <w:left w:val="nil"/>
              <w:bottom w:val="nil"/>
              <w:right w:val="nil"/>
            </w:tcBorders>
            <w:shd w:val="clear" w:color="auto" w:fill="auto"/>
            <w:noWrap/>
            <w:vAlign w:val="bottom"/>
            <w:hideMark/>
          </w:tcPr>
          <w:p w14:paraId="27D6195C" w14:textId="77777777" w:rsidR="00E36F06" w:rsidRPr="00A52757" w:rsidRDefault="00E36F06" w:rsidP="00094D41">
            <w:pPr>
              <w:jc w:val="right"/>
              <w:rPr>
                <w:rFonts w:ascii="Calibri" w:hAnsi="Calibri" w:cs="Calibri"/>
                <w:color w:val="000000"/>
                <w:sz w:val="20"/>
                <w:szCs w:val="20"/>
              </w:rPr>
            </w:pPr>
          </w:p>
        </w:tc>
      </w:tr>
      <w:tr w:rsidR="00E36F06" w:rsidRPr="00A52757" w14:paraId="18DE7176" w14:textId="77777777" w:rsidTr="00E36F06">
        <w:trPr>
          <w:gridAfter w:val="1"/>
          <w:wAfter w:w="8" w:type="dxa"/>
          <w:trHeight w:val="284"/>
        </w:trPr>
        <w:tc>
          <w:tcPr>
            <w:tcW w:w="451" w:type="dxa"/>
            <w:tcBorders>
              <w:top w:val="nil"/>
              <w:left w:val="nil"/>
              <w:bottom w:val="nil"/>
              <w:right w:val="nil"/>
            </w:tcBorders>
            <w:shd w:val="clear" w:color="auto" w:fill="auto"/>
            <w:noWrap/>
            <w:vAlign w:val="bottom"/>
            <w:hideMark/>
          </w:tcPr>
          <w:p w14:paraId="66B2B1F1" w14:textId="77777777" w:rsidR="00E36F06" w:rsidRPr="00A52757" w:rsidRDefault="00E36F06" w:rsidP="00094D41">
            <w:pPr>
              <w:rPr>
                <w:sz w:val="20"/>
                <w:szCs w:val="20"/>
              </w:rPr>
            </w:pPr>
          </w:p>
        </w:tc>
        <w:tc>
          <w:tcPr>
            <w:tcW w:w="2075" w:type="dxa"/>
            <w:tcBorders>
              <w:top w:val="nil"/>
              <w:left w:val="nil"/>
              <w:bottom w:val="nil"/>
              <w:right w:val="nil"/>
            </w:tcBorders>
            <w:shd w:val="clear" w:color="auto" w:fill="auto"/>
            <w:noWrap/>
            <w:vAlign w:val="bottom"/>
            <w:hideMark/>
          </w:tcPr>
          <w:p w14:paraId="70614EBA" w14:textId="77777777" w:rsidR="00E36F06" w:rsidRPr="00A52757" w:rsidRDefault="00E36F06" w:rsidP="00094D41">
            <w:pPr>
              <w:rPr>
                <w:sz w:val="20"/>
                <w:szCs w:val="20"/>
              </w:rPr>
            </w:pPr>
          </w:p>
        </w:tc>
        <w:tc>
          <w:tcPr>
            <w:tcW w:w="1510" w:type="dxa"/>
            <w:tcBorders>
              <w:top w:val="nil"/>
              <w:left w:val="nil"/>
              <w:bottom w:val="nil"/>
              <w:right w:val="nil"/>
            </w:tcBorders>
            <w:shd w:val="clear" w:color="auto" w:fill="auto"/>
            <w:noWrap/>
            <w:vAlign w:val="bottom"/>
            <w:hideMark/>
          </w:tcPr>
          <w:p w14:paraId="60163027" w14:textId="77777777" w:rsidR="00E36F06" w:rsidRPr="00A52757" w:rsidRDefault="00E36F06" w:rsidP="00094D41">
            <w:pPr>
              <w:rPr>
                <w:sz w:val="20"/>
                <w:szCs w:val="20"/>
              </w:rPr>
            </w:pPr>
          </w:p>
        </w:tc>
        <w:tc>
          <w:tcPr>
            <w:tcW w:w="1206" w:type="dxa"/>
            <w:tcBorders>
              <w:top w:val="nil"/>
              <w:left w:val="nil"/>
              <w:bottom w:val="nil"/>
              <w:right w:val="nil"/>
            </w:tcBorders>
            <w:shd w:val="clear" w:color="auto" w:fill="auto"/>
            <w:noWrap/>
            <w:vAlign w:val="bottom"/>
            <w:hideMark/>
          </w:tcPr>
          <w:p w14:paraId="4E42284D" w14:textId="77777777" w:rsidR="00E36F06" w:rsidRPr="00A52757" w:rsidRDefault="00E36F06" w:rsidP="00094D41">
            <w:pPr>
              <w:rPr>
                <w:sz w:val="20"/>
                <w:szCs w:val="20"/>
              </w:rPr>
            </w:pPr>
          </w:p>
        </w:tc>
        <w:tc>
          <w:tcPr>
            <w:tcW w:w="825" w:type="dxa"/>
            <w:tcBorders>
              <w:top w:val="nil"/>
              <w:left w:val="nil"/>
              <w:bottom w:val="nil"/>
              <w:right w:val="nil"/>
            </w:tcBorders>
            <w:shd w:val="clear" w:color="auto" w:fill="auto"/>
            <w:noWrap/>
            <w:vAlign w:val="bottom"/>
            <w:hideMark/>
          </w:tcPr>
          <w:p w14:paraId="5B10ED89" w14:textId="77777777" w:rsidR="00E36F06" w:rsidRPr="00A52757" w:rsidRDefault="00E36F06" w:rsidP="00094D41">
            <w:pPr>
              <w:rPr>
                <w:sz w:val="20"/>
                <w:szCs w:val="20"/>
              </w:rPr>
            </w:pPr>
          </w:p>
        </w:tc>
        <w:tc>
          <w:tcPr>
            <w:tcW w:w="1105" w:type="dxa"/>
            <w:tcBorders>
              <w:top w:val="nil"/>
              <w:left w:val="nil"/>
              <w:bottom w:val="nil"/>
              <w:right w:val="nil"/>
            </w:tcBorders>
            <w:shd w:val="clear" w:color="auto" w:fill="auto"/>
            <w:noWrap/>
            <w:vAlign w:val="bottom"/>
            <w:hideMark/>
          </w:tcPr>
          <w:p w14:paraId="33757943" w14:textId="77777777" w:rsidR="00E36F06" w:rsidRPr="00A52757" w:rsidRDefault="00E36F06" w:rsidP="00094D41">
            <w:pPr>
              <w:rPr>
                <w:sz w:val="20"/>
                <w:szCs w:val="20"/>
              </w:rPr>
            </w:pPr>
          </w:p>
        </w:tc>
        <w:tc>
          <w:tcPr>
            <w:tcW w:w="823" w:type="dxa"/>
            <w:tcBorders>
              <w:top w:val="nil"/>
              <w:left w:val="nil"/>
              <w:bottom w:val="nil"/>
              <w:right w:val="nil"/>
            </w:tcBorders>
            <w:shd w:val="clear" w:color="auto" w:fill="auto"/>
            <w:noWrap/>
            <w:vAlign w:val="bottom"/>
            <w:hideMark/>
          </w:tcPr>
          <w:p w14:paraId="3CB9C6AC" w14:textId="77777777" w:rsidR="00E36F06" w:rsidRPr="00A52757" w:rsidRDefault="00E36F06" w:rsidP="00094D41">
            <w:pPr>
              <w:rPr>
                <w:sz w:val="20"/>
                <w:szCs w:val="20"/>
              </w:rPr>
            </w:pPr>
          </w:p>
        </w:tc>
        <w:tc>
          <w:tcPr>
            <w:tcW w:w="914" w:type="dxa"/>
            <w:tcBorders>
              <w:top w:val="nil"/>
              <w:left w:val="nil"/>
              <w:bottom w:val="nil"/>
              <w:right w:val="nil"/>
            </w:tcBorders>
            <w:shd w:val="clear" w:color="auto" w:fill="auto"/>
            <w:noWrap/>
            <w:vAlign w:val="bottom"/>
            <w:hideMark/>
          </w:tcPr>
          <w:p w14:paraId="3E078B54" w14:textId="77777777" w:rsidR="00E36F06" w:rsidRPr="00A52757" w:rsidRDefault="00E36F06" w:rsidP="00094D41">
            <w:pPr>
              <w:rPr>
                <w:sz w:val="20"/>
                <w:szCs w:val="20"/>
              </w:rPr>
            </w:pPr>
          </w:p>
        </w:tc>
        <w:tc>
          <w:tcPr>
            <w:tcW w:w="752" w:type="dxa"/>
            <w:tcBorders>
              <w:top w:val="nil"/>
              <w:left w:val="nil"/>
              <w:bottom w:val="nil"/>
              <w:right w:val="nil"/>
            </w:tcBorders>
            <w:shd w:val="clear" w:color="auto" w:fill="auto"/>
            <w:noWrap/>
            <w:vAlign w:val="bottom"/>
            <w:hideMark/>
          </w:tcPr>
          <w:p w14:paraId="4278DCFF" w14:textId="77777777" w:rsidR="00E36F06" w:rsidRPr="00A52757" w:rsidRDefault="00E36F06" w:rsidP="00094D41">
            <w:pPr>
              <w:rPr>
                <w:sz w:val="20"/>
                <w:szCs w:val="20"/>
              </w:rPr>
            </w:pPr>
          </w:p>
        </w:tc>
        <w:tc>
          <w:tcPr>
            <w:tcW w:w="829" w:type="dxa"/>
            <w:tcBorders>
              <w:top w:val="nil"/>
              <w:left w:val="nil"/>
              <w:bottom w:val="nil"/>
              <w:right w:val="nil"/>
            </w:tcBorders>
            <w:shd w:val="clear" w:color="auto" w:fill="auto"/>
            <w:noWrap/>
            <w:vAlign w:val="bottom"/>
            <w:hideMark/>
          </w:tcPr>
          <w:p w14:paraId="31C3076B" w14:textId="77777777" w:rsidR="00E36F06" w:rsidRPr="00A52757" w:rsidRDefault="00E36F06" w:rsidP="00094D41">
            <w:pPr>
              <w:rPr>
                <w:sz w:val="20"/>
                <w:szCs w:val="20"/>
              </w:rPr>
            </w:pPr>
          </w:p>
        </w:tc>
        <w:tc>
          <w:tcPr>
            <w:tcW w:w="945" w:type="dxa"/>
            <w:tcBorders>
              <w:top w:val="nil"/>
              <w:left w:val="nil"/>
              <w:bottom w:val="nil"/>
              <w:right w:val="nil"/>
            </w:tcBorders>
            <w:shd w:val="clear" w:color="auto" w:fill="auto"/>
            <w:noWrap/>
            <w:vAlign w:val="bottom"/>
            <w:hideMark/>
          </w:tcPr>
          <w:p w14:paraId="2200531D" w14:textId="77777777" w:rsidR="00E36F06" w:rsidRPr="00A52757" w:rsidRDefault="00E36F06" w:rsidP="00094D41">
            <w:pPr>
              <w:rPr>
                <w:sz w:val="20"/>
                <w:szCs w:val="20"/>
              </w:rPr>
            </w:pPr>
          </w:p>
        </w:tc>
        <w:tc>
          <w:tcPr>
            <w:tcW w:w="1012" w:type="dxa"/>
            <w:tcBorders>
              <w:top w:val="nil"/>
              <w:left w:val="nil"/>
              <w:bottom w:val="nil"/>
              <w:right w:val="nil"/>
            </w:tcBorders>
            <w:shd w:val="clear" w:color="auto" w:fill="auto"/>
            <w:noWrap/>
            <w:vAlign w:val="bottom"/>
            <w:hideMark/>
          </w:tcPr>
          <w:p w14:paraId="01813EB4" w14:textId="77777777" w:rsidR="00E36F06" w:rsidRPr="00A52757" w:rsidRDefault="00E36F06" w:rsidP="00094D41">
            <w:pPr>
              <w:rPr>
                <w:sz w:val="20"/>
                <w:szCs w:val="20"/>
              </w:rPr>
            </w:pPr>
          </w:p>
        </w:tc>
        <w:tc>
          <w:tcPr>
            <w:tcW w:w="1195" w:type="dxa"/>
            <w:tcBorders>
              <w:top w:val="nil"/>
              <w:left w:val="nil"/>
              <w:bottom w:val="nil"/>
              <w:right w:val="nil"/>
            </w:tcBorders>
            <w:shd w:val="clear" w:color="auto" w:fill="auto"/>
            <w:noWrap/>
            <w:vAlign w:val="bottom"/>
            <w:hideMark/>
          </w:tcPr>
          <w:p w14:paraId="564F3796" w14:textId="77777777" w:rsidR="00E36F06" w:rsidRPr="00A52757" w:rsidRDefault="00E36F06" w:rsidP="00094D41">
            <w:pPr>
              <w:rPr>
                <w:sz w:val="20"/>
                <w:szCs w:val="20"/>
              </w:rPr>
            </w:pPr>
          </w:p>
        </w:tc>
        <w:tc>
          <w:tcPr>
            <w:tcW w:w="818" w:type="dxa"/>
            <w:tcBorders>
              <w:top w:val="nil"/>
              <w:left w:val="nil"/>
              <w:bottom w:val="nil"/>
              <w:right w:val="nil"/>
            </w:tcBorders>
            <w:shd w:val="clear" w:color="auto" w:fill="auto"/>
            <w:noWrap/>
            <w:vAlign w:val="bottom"/>
            <w:hideMark/>
          </w:tcPr>
          <w:p w14:paraId="3814582D" w14:textId="77777777" w:rsidR="00E36F06" w:rsidRPr="00A52757" w:rsidRDefault="00E36F06" w:rsidP="00094D41">
            <w:pPr>
              <w:rPr>
                <w:sz w:val="20"/>
                <w:szCs w:val="20"/>
              </w:rPr>
            </w:pPr>
          </w:p>
        </w:tc>
        <w:tc>
          <w:tcPr>
            <w:tcW w:w="1133" w:type="dxa"/>
            <w:tcBorders>
              <w:top w:val="nil"/>
              <w:left w:val="nil"/>
              <w:bottom w:val="nil"/>
              <w:right w:val="nil"/>
            </w:tcBorders>
            <w:shd w:val="clear" w:color="auto" w:fill="auto"/>
            <w:noWrap/>
            <w:vAlign w:val="bottom"/>
            <w:hideMark/>
          </w:tcPr>
          <w:p w14:paraId="7F877DC0" w14:textId="77777777" w:rsidR="00E36F06" w:rsidRPr="00A52757" w:rsidRDefault="00E36F06" w:rsidP="00094D41">
            <w:pPr>
              <w:rPr>
                <w:sz w:val="20"/>
                <w:szCs w:val="20"/>
              </w:rPr>
            </w:pPr>
          </w:p>
        </w:tc>
        <w:tc>
          <w:tcPr>
            <w:tcW w:w="1122" w:type="dxa"/>
            <w:tcBorders>
              <w:top w:val="nil"/>
              <w:left w:val="nil"/>
              <w:bottom w:val="nil"/>
              <w:right w:val="nil"/>
            </w:tcBorders>
            <w:shd w:val="clear" w:color="auto" w:fill="auto"/>
            <w:noWrap/>
            <w:vAlign w:val="bottom"/>
            <w:hideMark/>
          </w:tcPr>
          <w:p w14:paraId="0BF032ED" w14:textId="77777777" w:rsidR="00E36F06" w:rsidRPr="00A52757" w:rsidRDefault="00E36F06" w:rsidP="00094D41">
            <w:pPr>
              <w:rPr>
                <w:sz w:val="20"/>
                <w:szCs w:val="20"/>
              </w:rPr>
            </w:pPr>
          </w:p>
        </w:tc>
      </w:tr>
      <w:tr w:rsidR="00E36F06" w:rsidRPr="00A52757" w14:paraId="1A437704" w14:textId="77777777" w:rsidTr="00E36F06">
        <w:trPr>
          <w:trHeight w:val="356"/>
        </w:trPr>
        <w:tc>
          <w:tcPr>
            <w:tcW w:w="451" w:type="dxa"/>
            <w:tcBorders>
              <w:top w:val="nil"/>
              <w:left w:val="nil"/>
              <w:bottom w:val="nil"/>
              <w:right w:val="nil"/>
            </w:tcBorders>
            <w:shd w:val="clear" w:color="auto" w:fill="auto"/>
            <w:noWrap/>
            <w:vAlign w:val="bottom"/>
            <w:hideMark/>
          </w:tcPr>
          <w:p w14:paraId="28B37AA9" w14:textId="77777777" w:rsidR="00E36F06" w:rsidRPr="00A52757" w:rsidRDefault="00E36F06" w:rsidP="00094D41">
            <w:pPr>
              <w:rPr>
                <w:sz w:val="20"/>
                <w:szCs w:val="20"/>
              </w:rPr>
            </w:pPr>
          </w:p>
        </w:tc>
        <w:tc>
          <w:tcPr>
            <w:tcW w:w="10984" w:type="dxa"/>
            <w:gridSpan w:val="10"/>
            <w:tcBorders>
              <w:top w:val="nil"/>
              <w:left w:val="nil"/>
              <w:bottom w:val="nil"/>
              <w:right w:val="nil"/>
            </w:tcBorders>
            <w:shd w:val="clear" w:color="auto" w:fill="auto"/>
            <w:noWrap/>
            <w:vAlign w:val="bottom"/>
            <w:hideMark/>
          </w:tcPr>
          <w:p w14:paraId="0875611E" w14:textId="77777777" w:rsidR="00E36F06" w:rsidRPr="00A52757" w:rsidRDefault="00E36F06" w:rsidP="00094D41">
            <w:pPr>
              <w:rPr>
                <w:rFonts w:ascii="Calibri" w:hAnsi="Calibri" w:cs="Calibri"/>
                <w:color w:val="000000"/>
                <w:sz w:val="20"/>
                <w:szCs w:val="20"/>
              </w:rPr>
            </w:pPr>
            <w:r w:rsidRPr="00A52757">
              <w:rPr>
                <w:rFonts w:ascii="Calibri" w:hAnsi="Calibri" w:cs="Calibri"/>
                <w:color w:val="000000"/>
                <w:sz w:val="20"/>
                <w:szCs w:val="20"/>
              </w:rPr>
              <w:t>NB : untuk uang perjalanan dinas akan di potong sejumlah 20 % untuk seluruh pegawai kecuali Pelaksana</w:t>
            </w:r>
          </w:p>
        </w:tc>
        <w:tc>
          <w:tcPr>
            <w:tcW w:w="1012" w:type="dxa"/>
            <w:tcBorders>
              <w:top w:val="nil"/>
              <w:left w:val="nil"/>
              <w:bottom w:val="nil"/>
              <w:right w:val="nil"/>
            </w:tcBorders>
            <w:shd w:val="clear" w:color="auto" w:fill="auto"/>
            <w:noWrap/>
            <w:vAlign w:val="bottom"/>
            <w:hideMark/>
          </w:tcPr>
          <w:p w14:paraId="1A1B6676" w14:textId="77777777" w:rsidR="00E36F06" w:rsidRPr="00A52757" w:rsidRDefault="00E36F06" w:rsidP="00094D41">
            <w:pPr>
              <w:rPr>
                <w:rFonts w:ascii="Calibri" w:hAnsi="Calibri" w:cs="Calibri"/>
                <w:color w:val="000000"/>
                <w:sz w:val="20"/>
                <w:szCs w:val="20"/>
              </w:rPr>
            </w:pPr>
          </w:p>
        </w:tc>
        <w:tc>
          <w:tcPr>
            <w:tcW w:w="1195" w:type="dxa"/>
            <w:tcBorders>
              <w:top w:val="nil"/>
              <w:left w:val="nil"/>
              <w:bottom w:val="nil"/>
              <w:right w:val="nil"/>
            </w:tcBorders>
            <w:shd w:val="clear" w:color="auto" w:fill="auto"/>
            <w:noWrap/>
            <w:vAlign w:val="bottom"/>
            <w:hideMark/>
          </w:tcPr>
          <w:p w14:paraId="283676F0" w14:textId="77777777" w:rsidR="00E36F06" w:rsidRPr="00A52757" w:rsidRDefault="00E36F06" w:rsidP="00094D41">
            <w:pPr>
              <w:rPr>
                <w:sz w:val="20"/>
                <w:szCs w:val="20"/>
              </w:rPr>
            </w:pPr>
          </w:p>
        </w:tc>
        <w:tc>
          <w:tcPr>
            <w:tcW w:w="823" w:type="dxa"/>
            <w:tcBorders>
              <w:top w:val="nil"/>
              <w:left w:val="nil"/>
              <w:bottom w:val="nil"/>
              <w:right w:val="nil"/>
            </w:tcBorders>
            <w:shd w:val="clear" w:color="auto" w:fill="auto"/>
            <w:noWrap/>
            <w:vAlign w:val="bottom"/>
            <w:hideMark/>
          </w:tcPr>
          <w:p w14:paraId="4C7DA642" w14:textId="77777777" w:rsidR="00E36F06" w:rsidRPr="00A52757" w:rsidRDefault="00E36F06" w:rsidP="00094D41">
            <w:pPr>
              <w:rPr>
                <w:sz w:val="20"/>
                <w:szCs w:val="20"/>
              </w:rPr>
            </w:pPr>
          </w:p>
        </w:tc>
        <w:tc>
          <w:tcPr>
            <w:tcW w:w="1128" w:type="dxa"/>
            <w:tcBorders>
              <w:top w:val="nil"/>
              <w:left w:val="nil"/>
              <w:bottom w:val="nil"/>
              <w:right w:val="nil"/>
            </w:tcBorders>
            <w:shd w:val="clear" w:color="auto" w:fill="auto"/>
            <w:noWrap/>
            <w:vAlign w:val="bottom"/>
            <w:hideMark/>
          </w:tcPr>
          <w:p w14:paraId="0B602059" w14:textId="77777777" w:rsidR="00E36F06" w:rsidRPr="00A52757" w:rsidRDefault="00E36F06" w:rsidP="00094D41">
            <w:pPr>
              <w:rPr>
                <w:sz w:val="20"/>
                <w:szCs w:val="20"/>
              </w:rPr>
            </w:pPr>
          </w:p>
        </w:tc>
        <w:tc>
          <w:tcPr>
            <w:tcW w:w="1130" w:type="dxa"/>
            <w:gridSpan w:val="2"/>
            <w:tcBorders>
              <w:top w:val="nil"/>
              <w:left w:val="nil"/>
              <w:bottom w:val="nil"/>
              <w:right w:val="nil"/>
            </w:tcBorders>
            <w:shd w:val="clear" w:color="auto" w:fill="auto"/>
            <w:noWrap/>
            <w:vAlign w:val="bottom"/>
            <w:hideMark/>
          </w:tcPr>
          <w:p w14:paraId="01C5BF2B" w14:textId="77777777" w:rsidR="00E36F06" w:rsidRPr="00A52757" w:rsidRDefault="00E36F06" w:rsidP="00094D41">
            <w:pPr>
              <w:rPr>
                <w:sz w:val="20"/>
                <w:szCs w:val="20"/>
              </w:rPr>
            </w:pPr>
          </w:p>
        </w:tc>
      </w:tr>
    </w:tbl>
    <w:p w14:paraId="2939963F" w14:textId="77777777" w:rsidR="00E36F06" w:rsidRDefault="00E36F06" w:rsidP="00EC7138">
      <w:pPr>
        <w:tabs>
          <w:tab w:val="left" w:pos="7433"/>
        </w:tabs>
        <w:ind w:right="-278"/>
        <w:jc w:val="both"/>
        <w:rPr>
          <w:rFonts w:ascii="Calibri" w:hAnsi="Calibri" w:cs="Arial"/>
          <w:noProof/>
          <w:sz w:val="22"/>
          <w:szCs w:val="22"/>
          <w:lang w:val="id-ID" w:eastAsia="id-ID"/>
        </w:rPr>
      </w:pPr>
    </w:p>
    <w:p w14:paraId="21F58F3B" w14:textId="77777777" w:rsidR="00E36F06" w:rsidRPr="00A52757" w:rsidRDefault="00E36F06" w:rsidP="00E36F06">
      <w:pPr>
        <w:tabs>
          <w:tab w:val="left" w:pos="7433"/>
        </w:tabs>
        <w:ind w:left="5935" w:right="-278"/>
        <w:jc w:val="both"/>
        <w:rPr>
          <w:rFonts w:ascii="Calibri" w:hAnsi="Calibri" w:cs="Arial"/>
          <w:b/>
          <w:bCs/>
          <w:noProof/>
          <w:sz w:val="20"/>
          <w:szCs w:val="20"/>
          <w:lang w:eastAsia="id-ID"/>
        </w:rPr>
      </w:pPr>
      <w:r>
        <w:rPr>
          <w:rFonts w:ascii="Calibri" w:hAnsi="Calibri" w:cs="Arial"/>
          <w:b/>
          <w:bCs/>
          <w:noProof/>
          <w:sz w:val="22"/>
          <w:szCs w:val="22"/>
          <w:lang w:val="id-ID" w:eastAsia="id-ID"/>
        </w:rPr>
        <w:tab/>
      </w:r>
      <w:r>
        <w:rPr>
          <w:rFonts w:ascii="Calibri" w:hAnsi="Calibri" w:cs="Arial"/>
          <w:b/>
          <w:bCs/>
          <w:noProof/>
          <w:sz w:val="22"/>
          <w:szCs w:val="22"/>
          <w:lang w:val="id-ID" w:eastAsia="id-ID"/>
        </w:rPr>
        <w:tab/>
      </w:r>
      <w:r>
        <w:rPr>
          <w:rFonts w:ascii="Calibri" w:hAnsi="Calibri" w:cs="Arial"/>
          <w:b/>
          <w:bCs/>
          <w:noProof/>
          <w:sz w:val="22"/>
          <w:szCs w:val="22"/>
          <w:lang w:val="id-ID" w:eastAsia="id-ID"/>
        </w:rPr>
        <w:tab/>
      </w:r>
      <w:r>
        <w:rPr>
          <w:rFonts w:ascii="Calibri" w:hAnsi="Calibri" w:cs="Arial"/>
          <w:b/>
          <w:bCs/>
          <w:noProof/>
          <w:sz w:val="22"/>
          <w:szCs w:val="22"/>
          <w:lang w:val="id-ID" w:eastAsia="id-ID"/>
        </w:rPr>
        <w:tab/>
      </w:r>
      <w:r>
        <w:rPr>
          <w:rFonts w:ascii="Calibri" w:hAnsi="Calibri" w:cs="Arial"/>
          <w:b/>
          <w:bCs/>
          <w:noProof/>
          <w:sz w:val="22"/>
          <w:szCs w:val="22"/>
          <w:lang w:val="id-ID" w:eastAsia="id-ID"/>
        </w:rPr>
        <w:tab/>
      </w:r>
      <w:r>
        <w:rPr>
          <w:rFonts w:ascii="Calibri" w:hAnsi="Calibri" w:cs="Arial"/>
          <w:b/>
          <w:bCs/>
          <w:noProof/>
          <w:sz w:val="22"/>
          <w:szCs w:val="22"/>
          <w:lang w:val="id-ID" w:eastAsia="id-ID"/>
        </w:rPr>
        <w:tab/>
      </w:r>
      <w:r>
        <w:rPr>
          <w:rFonts w:ascii="Calibri" w:hAnsi="Calibri" w:cs="Arial"/>
          <w:b/>
          <w:bCs/>
          <w:noProof/>
          <w:sz w:val="22"/>
          <w:szCs w:val="22"/>
          <w:lang w:val="id-ID" w:eastAsia="id-ID"/>
        </w:rPr>
        <w:tab/>
      </w:r>
      <w:r>
        <w:rPr>
          <w:rFonts w:ascii="Calibri" w:hAnsi="Calibri" w:cs="Arial"/>
          <w:b/>
          <w:bCs/>
          <w:noProof/>
          <w:sz w:val="20"/>
          <w:szCs w:val="20"/>
          <w:lang w:eastAsia="id-ID"/>
        </w:rPr>
        <w:t>KETUA</w:t>
      </w:r>
    </w:p>
    <w:p w14:paraId="64848B78" w14:textId="77777777" w:rsidR="00E36F06" w:rsidRPr="0078158C" w:rsidRDefault="00E36F06" w:rsidP="00E36F06">
      <w:pPr>
        <w:tabs>
          <w:tab w:val="left" w:pos="7433"/>
        </w:tabs>
        <w:ind w:left="5935" w:right="-278"/>
        <w:jc w:val="both"/>
        <w:rPr>
          <w:rFonts w:ascii="Calibri" w:hAnsi="Calibri" w:cs="Arial"/>
          <w:b/>
          <w:bCs/>
          <w:noProof/>
          <w:sz w:val="20"/>
          <w:szCs w:val="20"/>
          <w:lang w:val="id-ID" w:eastAsia="id-ID"/>
        </w:rPr>
      </w:pPr>
    </w:p>
    <w:p w14:paraId="4BE76DE8" w14:textId="77777777" w:rsidR="00E36F06" w:rsidRPr="0078158C" w:rsidRDefault="00E36F06" w:rsidP="00E36F06">
      <w:pPr>
        <w:tabs>
          <w:tab w:val="left" w:pos="7433"/>
        </w:tabs>
        <w:ind w:left="5935" w:right="-278"/>
        <w:jc w:val="both"/>
        <w:rPr>
          <w:rFonts w:ascii="Calibri" w:hAnsi="Calibri" w:cs="Arial"/>
          <w:b/>
          <w:bCs/>
          <w:noProof/>
          <w:sz w:val="20"/>
          <w:szCs w:val="20"/>
          <w:lang w:val="id-ID" w:eastAsia="id-ID"/>
        </w:rPr>
      </w:pPr>
    </w:p>
    <w:p w14:paraId="08704C07" w14:textId="77777777" w:rsidR="00E36F06" w:rsidRPr="0078158C" w:rsidRDefault="00E36F06" w:rsidP="00E36F06">
      <w:pPr>
        <w:tabs>
          <w:tab w:val="left" w:pos="7433"/>
        </w:tabs>
        <w:ind w:left="5935" w:right="-278"/>
        <w:jc w:val="both"/>
        <w:rPr>
          <w:rFonts w:ascii="Calibri" w:hAnsi="Calibri" w:cs="Arial"/>
          <w:b/>
          <w:bCs/>
          <w:noProof/>
          <w:sz w:val="20"/>
          <w:szCs w:val="20"/>
          <w:lang w:val="id-ID" w:eastAsia="id-ID"/>
        </w:rPr>
      </w:pPr>
    </w:p>
    <w:p w14:paraId="57216DDA" w14:textId="77777777" w:rsidR="00E36F06" w:rsidRDefault="00E36F06" w:rsidP="00E36F06">
      <w:pPr>
        <w:ind w:left="5413" w:firstLine="5387"/>
        <w:rPr>
          <w:b/>
          <w:sz w:val="20"/>
          <w:szCs w:val="20"/>
          <w:lang w:val="id-ID"/>
        </w:rPr>
      </w:pPr>
      <w:r>
        <w:rPr>
          <w:b/>
          <w:sz w:val="20"/>
          <w:szCs w:val="20"/>
        </w:rPr>
        <w:t xml:space="preserve">Dr. Drs. </w:t>
      </w:r>
      <w:r w:rsidRPr="004C2D7A">
        <w:rPr>
          <w:b/>
          <w:sz w:val="20"/>
          <w:szCs w:val="20"/>
          <w:lang w:val="id-ID"/>
        </w:rPr>
        <w:t xml:space="preserve">H. </w:t>
      </w:r>
      <w:r>
        <w:rPr>
          <w:b/>
          <w:sz w:val="20"/>
          <w:szCs w:val="20"/>
        </w:rPr>
        <w:t>PELMIZAR</w:t>
      </w:r>
      <w:r w:rsidRPr="004C2D7A">
        <w:rPr>
          <w:b/>
          <w:sz w:val="20"/>
          <w:szCs w:val="20"/>
          <w:lang w:val="id-ID"/>
        </w:rPr>
        <w:t>., M.H.</w:t>
      </w:r>
      <w:r>
        <w:rPr>
          <w:b/>
          <w:sz w:val="20"/>
          <w:szCs w:val="20"/>
        </w:rPr>
        <w:t>I.</w:t>
      </w:r>
      <w:r w:rsidRPr="004C2D7A">
        <w:rPr>
          <w:b/>
          <w:sz w:val="20"/>
          <w:szCs w:val="20"/>
          <w:lang w:val="id-ID"/>
        </w:rPr>
        <w:t xml:space="preserve"> </w:t>
      </w:r>
    </w:p>
    <w:p w14:paraId="2E103416" w14:textId="77E71A1C" w:rsidR="00E36F06" w:rsidRDefault="00EC7138" w:rsidP="00E36F06">
      <w:pPr>
        <w:tabs>
          <w:tab w:val="left" w:pos="7433"/>
        </w:tabs>
        <w:ind w:left="5935" w:right="-278"/>
        <w:jc w:val="both"/>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36F06" w:rsidRPr="004F419B">
        <w:rPr>
          <w:sz w:val="20"/>
          <w:szCs w:val="20"/>
        </w:rPr>
        <w:t xml:space="preserve">NIP. </w:t>
      </w:r>
      <w:r w:rsidR="00E36F06" w:rsidRPr="004C2D7A">
        <w:rPr>
          <w:sz w:val="20"/>
          <w:szCs w:val="20"/>
          <w:lang w:val="id-ID"/>
        </w:rPr>
        <w:t>19</w:t>
      </w:r>
      <w:r w:rsidR="00E36F06">
        <w:rPr>
          <w:sz w:val="20"/>
          <w:szCs w:val="20"/>
        </w:rPr>
        <w:t>5611121981031009</w:t>
      </w:r>
    </w:p>
    <w:p w14:paraId="75C09D71" w14:textId="533EAB9A" w:rsidR="00E35C4A" w:rsidRDefault="00E36F06">
      <w:pPr>
        <w:spacing w:after="160" w:line="259" w:lineRule="auto"/>
        <w:rPr>
          <w:rFonts w:ascii="Calibri" w:hAnsi="Calibri" w:cs="Arial"/>
          <w:b/>
          <w:bCs/>
          <w:sz w:val="18"/>
          <w:szCs w:val="18"/>
          <w:lang w:val="id-ID"/>
        </w:rPr>
      </w:pPr>
      <w:r>
        <w:rPr>
          <w:rFonts w:ascii="Calibri" w:hAnsi="Calibri" w:cs="Arial"/>
          <w:b/>
          <w:bCs/>
          <w:sz w:val="18"/>
          <w:szCs w:val="18"/>
          <w:lang w:val="id-ID"/>
        </w:rPr>
        <w:tab/>
      </w:r>
      <w:r>
        <w:rPr>
          <w:rFonts w:ascii="Calibri" w:hAnsi="Calibri" w:cs="Arial"/>
          <w:b/>
          <w:bCs/>
          <w:sz w:val="18"/>
          <w:szCs w:val="18"/>
          <w:lang w:val="id-ID"/>
        </w:rPr>
        <w:tab/>
      </w:r>
      <w:r>
        <w:rPr>
          <w:rFonts w:ascii="Calibri" w:hAnsi="Calibri" w:cs="Arial"/>
          <w:b/>
          <w:bCs/>
          <w:sz w:val="18"/>
          <w:szCs w:val="18"/>
          <w:lang w:val="id-ID"/>
        </w:rPr>
        <w:tab/>
      </w:r>
      <w:bookmarkEnd w:id="0"/>
    </w:p>
    <w:sectPr w:rsidR="00E35C4A" w:rsidSect="00E36F06">
      <w:pgSz w:w="16838" w:h="11906" w:orient="landscape" w:code="9"/>
      <w:pgMar w:top="855" w:right="567" w:bottom="794" w:left="709"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E52E7" w14:textId="77777777" w:rsidR="005C4A8C" w:rsidRDefault="005C4A8C" w:rsidP="00E36F06">
      <w:r>
        <w:separator/>
      </w:r>
    </w:p>
  </w:endnote>
  <w:endnote w:type="continuationSeparator" w:id="0">
    <w:p w14:paraId="0427FC8E" w14:textId="77777777" w:rsidR="005C4A8C" w:rsidRDefault="005C4A8C" w:rsidP="00E3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84A2B" w14:textId="77777777" w:rsidR="005C4A8C" w:rsidRDefault="005C4A8C" w:rsidP="00E36F06">
      <w:r>
        <w:separator/>
      </w:r>
    </w:p>
  </w:footnote>
  <w:footnote w:type="continuationSeparator" w:id="0">
    <w:p w14:paraId="7407159A" w14:textId="77777777" w:rsidR="005C4A8C" w:rsidRDefault="005C4A8C" w:rsidP="00E36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hybridMultilevel"/>
    <w:tmpl w:val="D46E1FBE"/>
    <w:lvl w:ilvl="0" w:tplc="BB66AE04">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653B4"/>
    <w:multiLevelType w:val="multilevel"/>
    <w:tmpl w:val="BB288978"/>
    <w:lvl w:ilvl="0">
      <w:start w:val="1"/>
      <w:numFmt w:val="decimal"/>
      <w:lvlText w:val="%1."/>
      <w:lvlJc w:val="left"/>
      <w:pPr>
        <w:ind w:left="252" w:hanging="360"/>
      </w:pPr>
      <w:rPr>
        <w:rFonts w:hint="default"/>
      </w:rPr>
    </w:lvl>
    <w:lvl w:ilvl="1">
      <w:start w:val="12"/>
      <w:numFmt w:val="decimal"/>
      <w:isLgl/>
      <w:lvlText w:val="%1.%2."/>
      <w:lvlJc w:val="left"/>
      <w:pPr>
        <w:ind w:left="1269" w:hanging="1350"/>
      </w:pPr>
      <w:rPr>
        <w:rFonts w:hint="default"/>
      </w:rPr>
    </w:lvl>
    <w:lvl w:ilvl="2">
      <w:start w:val="1"/>
      <w:numFmt w:val="decimalZero"/>
      <w:isLgl/>
      <w:lvlText w:val="%1.%2.%3."/>
      <w:lvlJc w:val="left"/>
      <w:pPr>
        <w:ind w:left="1296" w:hanging="1350"/>
      </w:pPr>
      <w:rPr>
        <w:rFonts w:hint="default"/>
      </w:rPr>
    </w:lvl>
    <w:lvl w:ilvl="3">
      <w:start w:val="2"/>
      <w:numFmt w:val="decimalZero"/>
      <w:isLgl/>
      <w:lvlText w:val="%1.%2.%3.%4."/>
      <w:lvlJc w:val="left"/>
      <w:pPr>
        <w:ind w:left="1323" w:hanging="1350"/>
      </w:pPr>
      <w:rPr>
        <w:rFonts w:hint="default"/>
      </w:rPr>
    </w:lvl>
    <w:lvl w:ilvl="4">
      <w:start w:val="7"/>
      <w:numFmt w:val="decimalZero"/>
      <w:isLgl/>
      <w:lvlText w:val="%1.%2.%3.%4.%5."/>
      <w:lvlJc w:val="left"/>
      <w:pPr>
        <w:ind w:left="1350" w:hanging="1350"/>
      </w:pPr>
      <w:rPr>
        <w:rFonts w:hint="default"/>
      </w:rPr>
    </w:lvl>
    <w:lvl w:ilvl="5">
      <w:start w:val="1"/>
      <w:numFmt w:val="decimal"/>
      <w:isLgl/>
      <w:lvlText w:val="%1.%2.%3.%4.%5.%6."/>
      <w:lvlJc w:val="left"/>
      <w:pPr>
        <w:ind w:left="1377" w:hanging="1350"/>
      </w:pPr>
      <w:rPr>
        <w:rFonts w:hint="default"/>
      </w:rPr>
    </w:lvl>
    <w:lvl w:ilvl="6">
      <w:start w:val="1"/>
      <w:numFmt w:val="decimal"/>
      <w:isLgl/>
      <w:lvlText w:val="%1.%2.%3.%4.%5.%6.%7."/>
      <w:lvlJc w:val="left"/>
      <w:pPr>
        <w:ind w:left="1494" w:hanging="1440"/>
      </w:pPr>
      <w:rPr>
        <w:rFonts w:hint="default"/>
      </w:rPr>
    </w:lvl>
    <w:lvl w:ilvl="7">
      <w:start w:val="1"/>
      <w:numFmt w:val="decimal"/>
      <w:isLgl/>
      <w:lvlText w:val="%1.%2.%3.%4.%5.%6.%7.%8."/>
      <w:lvlJc w:val="left"/>
      <w:pPr>
        <w:ind w:left="1521" w:hanging="1440"/>
      </w:pPr>
      <w:rPr>
        <w:rFonts w:hint="default"/>
      </w:rPr>
    </w:lvl>
    <w:lvl w:ilvl="8">
      <w:start w:val="1"/>
      <w:numFmt w:val="decimal"/>
      <w:isLgl/>
      <w:lvlText w:val="%1.%2.%3.%4.%5.%6.%7.%8.%9."/>
      <w:lvlJc w:val="left"/>
      <w:pPr>
        <w:ind w:left="1908" w:hanging="1800"/>
      </w:pPr>
      <w:rPr>
        <w:rFonts w:hint="default"/>
      </w:rPr>
    </w:lvl>
  </w:abstractNum>
  <w:abstractNum w:abstractNumId="2">
    <w:nsid w:val="3AEF2510"/>
    <w:multiLevelType w:val="hybridMultilevel"/>
    <w:tmpl w:val="6658D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37310F"/>
    <w:multiLevelType w:val="hybridMultilevel"/>
    <w:tmpl w:val="7898BBB2"/>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12"/>
    <w:rsid w:val="00000E76"/>
    <w:rsid w:val="000304D2"/>
    <w:rsid w:val="00032637"/>
    <w:rsid w:val="00035A1B"/>
    <w:rsid w:val="0004035C"/>
    <w:rsid w:val="00071E2F"/>
    <w:rsid w:val="000F193C"/>
    <w:rsid w:val="001779D2"/>
    <w:rsid w:val="001939D4"/>
    <w:rsid w:val="00197B9D"/>
    <w:rsid w:val="001B4184"/>
    <w:rsid w:val="001F2035"/>
    <w:rsid w:val="00200EB8"/>
    <w:rsid w:val="002210F9"/>
    <w:rsid w:val="00236C23"/>
    <w:rsid w:val="00241654"/>
    <w:rsid w:val="00263035"/>
    <w:rsid w:val="00286570"/>
    <w:rsid w:val="00293638"/>
    <w:rsid w:val="002B5EF2"/>
    <w:rsid w:val="002F61B9"/>
    <w:rsid w:val="003240AB"/>
    <w:rsid w:val="00356371"/>
    <w:rsid w:val="00367794"/>
    <w:rsid w:val="003B321B"/>
    <w:rsid w:val="003B3416"/>
    <w:rsid w:val="003C4C0F"/>
    <w:rsid w:val="00431CDA"/>
    <w:rsid w:val="00433E1E"/>
    <w:rsid w:val="00436BB4"/>
    <w:rsid w:val="00452B11"/>
    <w:rsid w:val="00453E01"/>
    <w:rsid w:val="00472384"/>
    <w:rsid w:val="00486E9C"/>
    <w:rsid w:val="00492527"/>
    <w:rsid w:val="0049740B"/>
    <w:rsid w:val="004D2B38"/>
    <w:rsid w:val="004F6DA3"/>
    <w:rsid w:val="005112F9"/>
    <w:rsid w:val="00525C3E"/>
    <w:rsid w:val="00542381"/>
    <w:rsid w:val="005469AA"/>
    <w:rsid w:val="00567380"/>
    <w:rsid w:val="00581EC9"/>
    <w:rsid w:val="00583B45"/>
    <w:rsid w:val="005A58BD"/>
    <w:rsid w:val="005B1B98"/>
    <w:rsid w:val="005C3589"/>
    <w:rsid w:val="005C4A8C"/>
    <w:rsid w:val="005E07E5"/>
    <w:rsid w:val="006047A8"/>
    <w:rsid w:val="00635CCC"/>
    <w:rsid w:val="00643482"/>
    <w:rsid w:val="006A5BCE"/>
    <w:rsid w:val="006B7EDE"/>
    <w:rsid w:val="006C4F24"/>
    <w:rsid w:val="006E759A"/>
    <w:rsid w:val="00732D3F"/>
    <w:rsid w:val="00737378"/>
    <w:rsid w:val="007459A7"/>
    <w:rsid w:val="007735CB"/>
    <w:rsid w:val="00775A17"/>
    <w:rsid w:val="0078158C"/>
    <w:rsid w:val="00785FB8"/>
    <w:rsid w:val="00795890"/>
    <w:rsid w:val="007A5DA8"/>
    <w:rsid w:val="007B6C09"/>
    <w:rsid w:val="007F0D48"/>
    <w:rsid w:val="007F3246"/>
    <w:rsid w:val="0080653A"/>
    <w:rsid w:val="008120CE"/>
    <w:rsid w:val="00815289"/>
    <w:rsid w:val="00816332"/>
    <w:rsid w:val="008166B1"/>
    <w:rsid w:val="0082628B"/>
    <w:rsid w:val="00827825"/>
    <w:rsid w:val="00830079"/>
    <w:rsid w:val="0083357C"/>
    <w:rsid w:val="00834468"/>
    <w:rsid w:val="00843820"/>
    <w:rsid w:val="00844B17"/>
    <w:rsid w:val="00845FA3"/>
    <w:rsid w:val="00862C3B"/>
    <w:rsid w:val="0087327D"/>
    <w:rsid w:val="00891368"/>
    <w:rsid w:val="008C491A"/>
    <w:rsid w:val="008D2A6F"/>
    <w:rsid w:val="008E1712"/>
    <w:rsid w:val="008E248D"/>
    <w:rsid w:val="008E5D67"/>
    <w:rsid w:val="00910156"/>
    <w:rsid w:val="00944547"/>
    <w:rsid w:val="009455DE"/>
    <w:rsid w:val="009A0CD4"/>
    <w:rsid w:val="00A15DC1"/>
    <w:rsid w:val="00A160EB"/>
    <w:rsid w:val="00A52757"/>
    <w:rsid w:val="00A61620"/>
    <w:rsid w:val="00A6544A"/>
    <w:rsid w:val="00A9052F"/>
    <w:rsid w:val="00A905A0"/>
    <w:rsid w:val="00AC2D29"/>
    <w:rsid w:val="00AC7162"/>
    <w:rsid w:val="00AD0FF1"/>
    <w:rsid w:val="00AD3396"/>
    <w:rsid w:val="00AE2B70"/>
    <w:rsid w:val="00AF1831"/>
    <w:rsid w:val="00B06B64"/>
    <w:rsid w:val="00B12715"/>
    <w:rsid w:val="00B63B80"/>
    <w:rsid w:val="00B84D9E"/>
    <w:rsid w:val="00B905E3"/>
    <w:rsid w:val="00BA0A1A"/>
    <w:rsid w:val="00BA2468"/>
    <w:rsid w:val="00BB1A7D"/>
    <w:rsid w:val="00BE5DC0"/>
    <w:rsid w:val="00BE7A82"/>
    <w:rsid w:val="00C151F1"/>
    <w:rsid w:val="00C26BFA"/>
    <w:rsid w:val="00C36B63"/>
    <w:rsid w:val="00C4223D"/>
    <w:rsid w:val="00C569C8"/>
    <w:rsid w:val="00C6565D"/>
    <w:rsid w:val="00C704C2"/>
    <w:rsid w:val="00CB3C0D"/>
    <w:rsid w:val="00CB6695"/>
    <w:rsid w:val="00CD002E"/>
    <w:rsid w:val="00CD254C"/>
    <w:rsid w:val="00CE5FB5"/>
    <w:rsid w:val="00CF0144"/>
    <w:rsid w:val="00D342CF"/>
    <w:rsid w:val="00D54151"/>
    <w:rsid w:val="00D778E5"/>
    <w:rsid w:val="00DA200C"/>
    <w:rsid w:val="00E01D09"/>
    <w:rsid w:val="00E30956"/>
    <w:rsid w:val="00E35C4A"/>
    <w:rsid w:val="00E36F06"/>
    <w:rsid w:val="00E40FE1"/>
    <w:rsid w:val="00E75D6C"/>
    <w:rsid w:val="00E77F39"/>
    <w:rsid w:val="00E8564F"/>
    <w:rsid w:val="00EA3881"/>
    <w:rsid w:val="00EA6D43"/>
    <w:rsid w:val="00EB444E"/>
    <w:rsid w:val="00EC7138"/>
    <w:rsid w:val="00EE01E8"/>
    <w:rsid w:val="00EE6C20"/>
    <w:rsid w:val="00F01E6F"/>
    <w:rsid w:val="00F069FD"/>
    <w:rsid w:val="00F2177B"/>
    <w:rsid w:val="00F21992"/>
    <w:rsid w:val="00F535AE"/>
    <w:rsid w:val="00FC0C2C"/>
    <w:rsid w:val="00FC1160"/>
    <w:rsid w:val="00FC4A30"/>
    <w:rsid w:val="00FC6F87"/>
    <w:rsid w:val="00FD3804"/>
    <w:rsid w:val="00FE22E2"/>
    <w:rsid w:val="00FF5D7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3CB8D"/>
  <w15:docId w15:val="{7A2FEA21-3CD9-4AA3-B636-E3EA7488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71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712"/>
    <w:pPr>
      <w:ind w:left="720"/>
      <w:contextualSpacing/>
    </w:pPr>
  </w:style>
  <w:style w:type="paragraph" w:styleId="BalloonText">
    <w:name w:val="Balloon Text"/>
    <w:basedOn w:val="Normal"/>
    <w:link w:val="BalloonTextChar"/>
    <w:uiPriority w:val="99"/>
    <w:semiHidden/>
    <w:unhideWhenUsed/>
    <w:rsid w:val="008438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820"/>
    <w:rPr>
      <w:rFonts w:ascii="Segoe UI" w:eastAsia="Times New Roman" w:hAnsi="Segoe UI" w:cs="Segoe UI"/>
      <w:sz w:val="18"/>
      <w:szCs w:val="18"/>
      <w:lang w:val="en-US"/>
    </w:rPr>
  </w:style>
  <w:style w:type="paragraph" w:styleId="Header">
    <w:name w:val="header"/>
    <w:basedOn w:val="Normal"/>
    <w:link w:val="HeaderChar"/>
    <w:uiPriority w:val="99"/>
    <w:unhideWhenUsed/>
    <w:rsid w:val="00E36F06"/>
    <w:pPr>
      <w:tabs>
        <w:tab w:val="center" w:pos="4680"/>
        <w:tab w:val="right" w:pos="9360"/>
      </w:tabs>
    </w:pPr>
  </w:style>
  <w:style w:type="character" w:customStyle="1" w:styleId="HeaderChar">
    <w:name w:val="Header Char"/>
    <w:basedOn w:val="DefaultParagraphFont"/>
    <w:link w:val="Header"/>
    <w:uiPriority w:val="99"/>
    <w:rsid w:val="00E36F0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36F06"/>
    <w:pPr>
      <w:tabs>
        <w:tab w:val="center" w:pos="4680"/>
        <w:tab w:val="right" w:pos="9360"/>
      </w:tabs>
    </w:pPr>
  </w:style>
  <w:style w:type="character" w:customStyle="1" w:styleId="FooterChar">
    <w:name w:val="Footer Char"/>
    <w:basedOn w:val="DefaultParagraphFont"/>
    <w:link w:val="Footer"/>
    <w:uiPriority w:val="99"/>
    <w:rsid w:val="00E36F06"/>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EC7138"/>
    <w:pPr>
      <w:tabs>
        <w:tab w:val="left" w:pos="1440"/>
        <w:tab w:val="left" w:pos="1800"/>
        <w:tab w:val="left" w:pos="2160"/>
      </w:tabs>
      <w:ind w:left="2160" w:hanging="2160"/>
      <w:jc w:val="both"/>
    </w:pPr>
    <w:rPr>
      <w:sz w:val="20"/>
      <w:szCs w:val="20"/>
      <w:lang w:val="id-ID"/>
    </w:rPr>
  </w:style>
  <w:style w:type="character" w:customStyle="1" w:styleId="BodyTextIndent3Char">
    <w:name w:val="Body Text Indent 3 Char"/>
    <w:basedOn w:val="DefaultParagraphFont"/>
    <w:link w:val="BodyTextIndent3"/>
    <w:rsid w:val="00EC713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0268">
      <w:bodyDiv w:val="1"/>
      <w:marLeft w:val="0"/>
      <w:marRight w:val="0"/>
      <w:marTop w:val="0"/>
      <w:marBottom w:val="0"/>
      <w:divBdr>
        <w:top w:val="none" w:sz="0" w:space="0" w:color="auto"/>
        <w:left w:val="none" w:sz="0" w:space="0" w:color="auto"/>
        <w:bottom w:val="none" w:sz="0" w:space="0" w:color="auto"/>
        <w:right w:val="none" w:sz="0" w:space="0" w:color="auto"/>
      </w:divBdr>
    </w:div>
    <w:div w:id="460028952">
      <w:bodyDiv w:val="1"/>
      <w:marLeft w:val="0"/>
      <w:marRight w:val="0"/>
      <w:marTop w:val="0"/>
      <w:marBottom w:val="0"/>
      <w:divBdr>
        <w:top w:val="none" w:sz="0" w:space="0" w:color="auto"/>
        <w:left w:val="none" w:sz="0" w:space="0" w:color="auto"/>
        <w:bottom w:val="none" w:sz="0" w:space="0" w:color="auto"/>
        <w:right w:val="none" w:sz="0" w:space="0" w:color="auto"/>
      </w:divBdr>
    </w:div>
    <w:div w:id="644706207">
      <w:bodyDiv w:val="1"/>
      <w:marLeft w:val="0"/>
      <w:marRight w:val="0"/>
      <w:marTop w:val="0"/>
      <w:marBottom w:val="0"/>
      <w:divBdr>
        <w:top w:val="none" w:sz="0" w:space="0" w:color="auto"/>
        <w:left w:val="none" w:sz="0" w:space="0" w:color="auto"/>
        <w:bottom w:val="none" w:sz="0" w:space="0" w:color="auto"/>
        <w:right w:val="none" w:sz="0" w:space="0" w:color="auto"/>
      </w:divBdr>
    </w:div>
    <w:div w:id="1939408740">
      <w:bodyDiv w:val="1"/>
      <w:marLeft w:val="0"/>
      <w:marRight w:val="0"/>
      <w:marTop w:val="0"/>
      <w:marBottom w:val="0"/>
      <w:divBdr>
        <w:top w:val="none" w:sz="0" w:space="0" w:color="auto"/>
        <w:left w:val="none" w:sz="0" w:space="0" w:color="auto"/>
        <w:bottom w:val="none" w:sz="0" w:space="0" w:color="auto"/>
        <w:right w:val="none" w:sz="0" w:space="0" w:color="auto"/>
      </w:divBdr>
    </w:div>
    <w:div w:id="207993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50685-1E98-4563-BD4F-7696EA2E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efri</dc:creator>
  <cp:keywords/>
  <dc:description/>
  <cp:lastModifiedBy>Windows User</cp:lastModifiedBy>
  <cp:revision>4</cp:revision>
  <cp:lastPrinted>2022-09-26T09:16:00Z</cp:lastPrinted>
  <dcterms:created xsi:type="dcterms:W3CDTF">2022-09-20T08:03:00Z</dcterms:created>
  <dcterms:modified xsi:type="dcterms:W3CDTF">2022-09-26T09:18:00Z</dcterms:modified>
</cp:coreProperties>
</file>