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E7" w:rsidRDefault="00562B53">
      <w:pPr>
        <w:spacing w:before="14" w:line="260" w:lineRule="exact"/>
        <w:rPr>
          <w:sz w:val="26"/>
          <w:szCs w:val="26"/>
        </w:rPr>
      </w:pPr>
      <w:r>
        <w:pict>
          <v:group id="_x0000_s1143" style="position:absolute;margin-left:66.5pt;margin-top:87.95pt;width:846.45pt;height:471.65pt;z-index:-251658240;mso-position-horizontal-relative:page;mso-position-vertical-relative:page" coordorigin="1439,1879" coordsize="16929,8920">
            <v:shape id="_x0000_s1148" style="position:absolute;left:1450;top:1889;width:16908;height:0" coordorigin="1450,1889" coordsize="16908,0" path="m1450,1889r16908,e" filled="f" strokeweight=".58pt">
              <v:path arrowok="t"/>
            </v:shape>
            <v:shape id="_x0000_s1147" style="position:absolute;left:1450;top:10060;width:16908;height:0" coordorigin="1450,10060" coordsize="16908,0" path="m1450,10060r16908,e" filled="f" strokeweight=".58pt">
              <v:path arrowok="t"/>
            </v:shape>
            <v:shape id="_x0000_s1146" style="position:absolute;left:1445;top:1884;width:0;height:8908" coordorigin="1445,1884" coordsize="0,8908" path="m1445,1884r,8908e" filled="f" strokeweight=".58pt">
              <v:path arrowok="t"/>
            </v:shape>
            <v:shape id="_x0000_s1145" style="position:absolute;left:1450;top:10788;width:16908;height:0" coordorigin="1450,10788" coordsize="16908,0" path="m1450,10788r16908,e" filled="f" strokeweight=".20464mm">
              <v:path arrowok="t"/>
            </v:shape>
            <v:shape id="_x0000_s1144" style="position:absolute;left:18362;top:1884;width:0;height:8908" coordorigin="18362,1884" coordsize="0,8908" path="m18362,1884r,8908e" filled="f" strokeweight=".58pt">
              <v:path arrowok="t"/>
            </v:shape>
            <w10:wrap anchorx="page" anchory="page"/>
          </v:group>
        </w:pict>
      </w:r>
    </w:p>
    <w:p w:rsidR="00C745FB" w:rsidRDefault="00C745FB" w:rsidP="00C745FB">
      <w:pPr>
        <w:spacing w:before="26"/>
        <w:ind w:left="5786" w:right="55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Lembar Pengolahan Data Transaksi Keuangan</w:t>
      </w:r>
    </w:p>
    <w:p w:rsidR="00C745FB" w:rsidRDefault="00C745FB" w:rsidP="00C745FB">
      <w:pPr>
        <w:spacing w:before="2" w:line="160" w:lineRule="exact"/>
        <w:rPr>
          <w:sz w:val="16"/>
          <w:szCs w:val="16"/>
        </w:rPr>
      </w:pPr>
    </w:p>
    <w:p w:rsidR="00C745FB" w:rsidRDefault="00E50BB3" w:rsidP="00C745FB">
      <w:pPr>
        <w:spacing w:line="378" w:lineRule="auto"/>
        <w:ind w:right="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Satuan Kerja 401900</w:t>
      </w:r>
      <w:r w:rsidR="00C745FB">
        <w:rPr>
          <w:rFonts w:ascii="Bookman Old Style" w:eastAsia="Bookman Old Style" w:hAnsi="Bookman Old Style" w:cs="Bookman Old Style"/>
          <w:sz w:val="24"/>
          <w:szCs w:val="24"/>
        </w:rPr>
        <w:t xml:space="preserve"> Pengadilan Tinggi Agama Padang</w:t>
      </w:r>
      <w:bookmarkStart w:id="0" w:name="_GoBack"/>
      <w:bookmarkEnd w:id="0"/>
    </w:p>
    <w:p w:rsidR="00C745FB" w:rsidRDefault="00E50BB3" w:rsidP="00C745FB">
      <w:pPr>
        <w:spacing w:line="378" w:lineRule="auto"/>
        <w:ind w:right="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Bulan Mei </w:t>
      </w:r>
      <w:r w:rsidR="00C745FB">
        <w:rPr>
          <w:rFonts w:ascii="Bookman Old Style" w:eastAsia="Bookman Old Style" w:hAnsi="Bookman Old Style" w:cs="Bookman Old Style"/>
          <w:sz w:val="24"/>
          <w:szCs w:val="24"/>
        </w:rPr>
        <w:t xml:space="preserve"> Tahun 2021</w:t>
      </w:r>
    </w:p>
    <w:p w:rsidR="00C745FB" w:rsidRDefault="00C745FB" w:rsidP="00C745FB">
      <w:pPr>
        <w:spacing w:line="378" w:lineRule="auto"/>
        <w:ind w:right="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Disusun oleh : Elsa Rusdiana, S.E (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APK APBN Ahli Pertama)</w:t>
      </w:r>
    </w:p>
    <w:p w:rsidR="00C745FB" w:rsidRDefault="00C745FB" w:rsidP="00C745FB">
      <w:pPr>
        <w:spacing w:line="200" w:lineRule="exact"/>
      </w:pPr>
    </w:p>
    <w:p w:rsidR="00067A74" w:rsidRPr="00067A74" w:rsidRDefault="00067A74">
      <w:pPr>
        <w:spacing w:line="260" w:lineRule="exact"/>
        <w:ind w:left="213"/>
        <w:rPr>
          <w:rFonts w:ascii="Bookman Old Style" w:eastAsia="Bookman Old Style" w:hAnsi="Bookman Old Style" w:cs="Bookman Old Style"/>
          <w:position w:val="-1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Laporan Pengolahan Data :</w:t>
      </w:r>
    </w:p>
    <w:p w:rsidR="003D6FE7" w:rsidRDefault="003D6FE7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2038"/>
        <w:gridCol w:w="9498"/>
        <w:gridCol w:w="3700"/>
      </w:tblGrid>
      <w:tr w:rsidR="00C745FB" w:rsidTr="00C745FB">
        <w:trPr>
          <w:trHeight w:hRule="exact" w:val="754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9" w:line="100" w:lineRule="exact"/>
              <w:jc w:val="center"/>
              <w:rPr>
                <w:sz w:val="11"/>
                <w:szCs w:val="11"/>
              </w:rPr>
            </w:pPr>
          </w:p>
          <w:p w:rsidR="00C745FB" w:rsidRDefault="00C745FB" w:rsidP="009D5E89">
            <w:pPr>
              <w:ind w:left="103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9" w:line="100" w:lineRule="exact"/>
              <w:jc w:val="center"/>
              <w:rPr>
                <w:sz w:val="11"/>
                <w:szCs w:val="11"/>
              </w:rPr>
            </w:pPr>
          </w:p>
          <w:p w:rsidR="00C745FB" w:rsidRDefault="00C745FB" w:rsidP="009D5E89">
            <w:pPr>
              <w:ind w:left="10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Data Transaksi Keuangan</w:t>
            </w:r>
          </w:p>
        </w:tc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9" w:line="100" w:lineRule="exact"/>
              <w:jc w:val="center"/>
              <w:rPr>
                <w:sz w:val="11"/>
                <w:szCs w:val="11"/>
              </w:rPr>
            </w:pPr>
          </w:p>
          <w:p w:rsidR="00C745FB" w:rsidRDefault="00C745FB" w:rsidP="009D5E89">
            <w:pPr>
              <w:ind w:left="10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Kegiatan Pengolahan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9" w:line="100" w:lineRule="exact"/>
              <w:jc w:val="center"/>
              <w:rPr>
                <w:sz w:val="11"/>
                <w:szCs w:val="11"/>
              </w:rPr>
            </w:pPr>
          </w:p>
          <w:p w:rsidR="00C745FB" w:rsidRDefault="00C745FB" w:rsidP="009D5E89">
            <w:pPr>
              <w:ind w:left="10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Keterangan</w:t>
            </w:r>
          </w:p>
        </w:tc>
      </w:tr>
      <w:tr w:rsidR="00C745FB" w:rsidTr="00067A74">
        <w:trPr>
          <w:trHeight w:hRule="exact" w:val="729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9" w:line="100" w:lineRule="exact"/>
              <w:rPr>
                <w:sz w:val="11"/>
                <w:szCs w:val="11"/>
              </w:rPr>
            </w:pPr>
          </w:p>
          <w:p w:rsidR="00C745FB" w:rsidRDefault="00C745FB" w:rsidP="009D5E89">
            <w:pPr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9" w:line="100" w:lineRule="exact"/>
              <w:rPr>
                <w:sz w:val="11"/>
                <w:szCs w:val="11"/>
              </w:rPr>
            </w:pPr>
          </w:p>
          <w:p w:rsidR="00C745FB" w:rsidRDefault="00E50BB3" w:rsidP="009D5E89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Belanja Modal</w:t>
            </w:r>
          </w:p>
        </w:tc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8" w:line="100" w:lineRule="exact"/>
              <w:rPr>
                <w:sz w:val="11"/>
                <w:szCs w:val="11"/>
              </w:rPr>
            </w:pPr>
          </w:p>
          <w:p w:rsidR="00C745FB" w:rsidRDefault="00C745FB" w:rsidP="00E50BB3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Menginventarisasi</w:t>
            </w:r>
            <w:r w:rsidR="00785DCF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data </w:t>
            </w:r>
            <w:r w:rsidR="00E50BB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Belanja Modal 3( Tiga ) unit PC senilai Rp.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untuk persiapan </w:t>
            </w:r>
            <w:r w:rsidR="00E50BB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Rekon Internal data SIMAK dan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SAIBA 2021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9" w:line="100" w:lineRule="exact"/>
              <w:rPr>
                <w:sz w:val="11"/>
                <w:szCs w:val="11"/>
              </w:rPr>
            </w:pPr>
          </w:p>
          <w:p w:rsidR="00C745FB" w:rsidRDefault="00E50BB3" w:rsidP="009D5E89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Nilai Belanja Modal</w:t>
            </w:r>
            <w:r w:rsidR="00630D2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sebesar Rp.37.200.000</w:t>
            </w:r>
            <w:r w:rsidR="00630D2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,-</w:t>
            </w:r>
          </w:p>
        </w:tc>
      </w:tr>
      <w:tr w:rsidR="00C745FB" w:rsidTr="00067A74">
        <w:trPr>
          <w:trHeight w:hRule="exact" w:val="697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1" w:line="120" w:lineRule="exact"/>
              <w:rPr>
                <w:sz w:val="12"/>
                <w:szCs w:val="12"/>
              </w:rPr>
            </w:pPr>
          </w:p>
          <w:p w:rsidR="00C745FB" w:rsidRDefault="00C745FB" w:rsidP="009D5E89">
            <w:pPr>
              <w:ind w:left="10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1" w:line="120" w:lineRule="exact"/>
              <w:rPr>
                <w:sz w:val="12"/>
                <w:szCs w:val="12"/>
              </w:rPr>
            </w:pPr>
          </w:p>
          <w:p w:rsidR="00C745FB" w:rsidRDefault="00C745FB" w:rsidP="009D5E89">
            <w:pPr>
              <w:spacing w:line="276" w:lineRule="auto"/>
              <w:ind w:left="102" w:right="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1" w:line="120" w:lineRule="exact"/>
              <w:rPr>
                <w:sz w:val="12"/>
                <w:szCs w:val="12"/>
              </w:rPr>
            </w:pPr>
          </w:p>
          <w:p w:rsidR="00067A74" w:rsidRDefault="00067A74" w:rsidP="00E50BB3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5FB" w:rsidRDefault="00C745FB" w:rsidP="009D5E89">
            <w:pPr>
              <w:spacing w:before="1" w:line="120" w:lineRule="exact"/>
              <w:rPr>
                <w:sz w:val="12"/>
                <w:szCs w:val="12"/>
              </w:rPr>
            </w:pPr>
          </w:p>
          <w:p w:rsidR="00C745FB" w:rsidRDefault="00C745FB" w:rsidP="009D5E89">
            <w:pPr>
              <w:spacing w:before="42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067A74" w:rsidRDefault="00067A74" w:rsidP="00C745FB">
      <w:pPr>
        <w:spacing w:before="26"/>
        <w:ind w:left="213"/>
        <w:rPr>
          <w:rFonts w:ascii="Bookman Old Style" w:eastAsia="Bookman Old Style" w:hAnsi="Bookman Old Style" w:cs="Bookman Old Style"/>
          <w:sz w:val="24"/>
          <w:szCs w:val="24"/>
        </w:rPr>
      </w:pPr>
    </w:p>
    <w:p w:rsidR="00067A74" w:rsidRDefault="00067A74" w:rsidP="00C745FB">
      <w:pPr>
        <w:spacing w:before="26"/>
        <w:ind w:left="213"/>
        <w:rPr>
          <w:rFonts w:ascii="Bookman Old Style" w:eastAsia="Bookman Old Style" w:hAnsi="Bookman Old Style" w:cs="Bookman Old Style"/>
          <w:sz w:val="24"/>
          <w:szCs w:val="24"/>
        </w:rPr>
      </w:pPr>
    </w:p>
    <w:p w:rsidR="00067A74" w:rsidRDefault="00067A74" w:rsidP="00C745FB">
      <w:pPr>
        <w:spacing w:before="26"/>
        <w:ind w:left="213"/>
        <w:rPr>
          <w:rFonts w:ascii="Bookman Old Style" w:eastAsia="Bookman Old Style" w:hAnsi="Bookman Old Style" w:cs="Bookman Old Style"/>
          <w:sz w:val="24"/>
          <w:szCs w:val="24"/>
        </w:rPr>
      </w:pPr>
    </w:p>
    <w:p w:rsidR="00067A74" w:rsidRDefault="00067A74" w:rsidP="00C745FB">
      <w:pPr>
        <w:spacing w:before="26"/>
        <w:ind w:left="213"/>
        <w:rPr>
          <w:rFonts w:ascii="Bookman Old Style" w:eastAsia="Bookman Old Style" w:hAnsi="Bookman Old Style" w:cs="Bookman Old Style"/>
          <w:sz w:val="24"/>
          <w:szCs w:val="24"/>
        </w:rPr>
      </w:pPr>
    </w:p>
    <w:p w:rsidR="00067A74" w:rsidRDefault="00067A74" w:rsidP="00C745FB">
      <w:pPr>
        <w:spacing w:before="26"/>
        <w:ind w:left="213"/>
        <w:rPr>
          <w:rFonts w:ascii="Bookman Old Style" w:eastAsia="Bookman Old Style" w:hAnsi="Bookman Old Style" w:cs="Bookman Old Style"/>
          <w:sz w:val="24"/>
          <w:szCs w:val="24"/>
        </w:rPr>
      </w:pPr>
    </w:p>
    <w:p w:rsidR="00C745FB" w:rsidRDefault="00C745FB" w:rsidP="00C745FB">
      <w:pPr>
        <w:spacing w:before="26"/>
        <w:ind w:left="21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Lampiran :</w:t>
      </w:r>
    </w:p>
    <w:p w:rsidR="00C745FB" w:rsidRDefault="00C745FB" w:rsidP="00C745FB">
      <w:pPr>
        <w:spacing w:before="2" w:line="160" w:lineRule="exact"/>
        <w:rPr>
          <w:sz w:val="16"/>
          <w:szCs w:val="16"/>
        </w:rPr>
      </w:pPr>
    </w:p>
    <w:p w:rsidR="00785DCF" w:rsidRDefault="00C745FB" w:rsidP="00C745FB">
      <w:pPr>
        <w:spacing w:line="386" w:lineRule="auto"/>
        <w:ind w:left="213" w:right="19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 w:rsidR="00844826">
        <w:rPr>
          <w:rFonts w:ascii="Bookman Old Style" w:eastAsia="Bookman Old Style" w:hAnsi="Bookman Old Style" w:cs="Bookman Old Style"/>
          <w:sz w:val="24"/>
          <w:szCs w:val="24"/>
        </w:rPr>
        <w:t xml:space="preserve">Bukti </w:t>
      </w:r>
      <w:r w:rsidR="00E50BB3">
        <w:rPr>
          <w:rFonts w:ascii="Bookman Old Style" w:eastAsia="Bookman Old Style" w:hAnsi="Bookman Old Style" w:cs="Bookman Old Style"/>
          <w:sz w:val="24"/>
          <w:szCs w:val="24"/>
        </w:rPr>
        <w:t>Pencairan Belanja Modal PC sebanyak 3 (tiga) unit</w:t>
      </w:r>
    </w:p>
    <w:p w:rsidR="00E50BB3" w:rsidRDefault="00E50BB3" w:rsidP="00C745FB">
      <w:pPr>
        <w:spacing w:line="386" w:lineRule="auto"/>
        <w:ind w:left="213" w:right="193"/>
        <w:rPr>
          <w:rFonts w:ascii="Bookman Old Style" w:eastAsia="Bookman Old Style" w:hAnsi="Bookman Old Style" w:cs="Bookman Old Style"/>
          <w:sz w:val="24"/>
          <w:szCs w:val="24"/>
        </w:rPr>
      </w:pPr>
    </w:p>
    <w:p w:rsidR="00E50BB3" w:rsidRDefault="00E50BB3" w:rsidP="00C745FB">
      <w:pPr>
        <w:spacing w:line="386" w:lineRule="auto"/>
        <w:ind w:left="213" w:right="193"/>
        <w:rPr>
          <w:rFonts w:ascii="Bookman Old Style" w:eastAsia="Bookman Old Style" w:hAnsi="Bookman Old Style" w:cs="Bookman Old Style"/>
          <w:sz w:val="24"/>
          <w:szCs w:val="24"/>
        </w:rPr>
      </w:pPr>
    </w:p>
    <w:p w:rsidR="00E50BB3" w:rsidRPr="0057080D" w:rsidRDefault="00E50BB3" w:rsidP="00C745FB">
      <w:pPr>
        <w:spacing w:line="386" w:lineRule="auto"/>
        <w:ind w:left="213" w:right="193"/>
        <w:rPr>
          <w:rFonts w:ascii="Bookman Old Style" w:eastAsia="Bookman Old Style" w:hAnsi="Bookman Old Style" w:cs="Bookman Old Style"/>
          <w:sz w:val="24"/>
          <w:szCs w:val="24"/>
        </w:rPr>
      </w:pPr>
    </w:p>
    <w:p w:rsidR="00C745FB" w:rsidRPr="00C745FB" w:rsidRDefault="00C745FB" w:rsidP="00C745FB">
      <w:pPr>
        <w:spacing w:line="386" w:lineRule="auto"/>
        <w:ind w:left="213" w:right="193"/>
        <w:rPr>
          <w:rFonts w:ascii="Bookman Old Style" w:eastAsia="Bookman Old Style" w:hAnsi="Bookman Old Style" w:cs="Bookman Old Style"/>
          <w:sz w:val="22"/>
          <w:szCs w:val="22"/>
        </w:rPr>
      </w:pPr>
      <w:r w:rsidRPr="00C745FB">
        <w:rPr>
          <w:rFonts w:ascii="Bookman Old Style" w:eastAsia="Bookman Old Style" w:hAnsi="Bookman Old Style" w:cs="Bookman Old Style"/>
          <w:sz w:val="22"/>
          <w:szCs w:val="22"/>
        </w:rPr>
        <w:t xml:space="preserve">Catatan penghitungan Angka Kredit: </w:t>
      </w:r>
    </w:p>
    <w:p w:rsidR="00C745FB" w:rsidRPr="00C745FB" w:rsidRDefault="00C745FB" w:rsidP="00C745FB">
      <w:pPr>
        <w:spacing w:line="386" w:lineRule="auto"/>
        <w:ind w:left="213" w:right="193"/>
        <w:rPr>
          <w:rFonts w:ascii="Bookman Old Style" w:eastAsia="Bookman Old Style" w:hAnsi="Bookman Old Style" w:cs="Bookman Old Style"/>
          <w:sz w:val="22"/>
          <w:szCs w:val="22"/>
        </w:rPr>
        <w:sectPr w:rsidR="00C745FB" w:rsidRPr="00C745FB" w:rsidSect="0057080D">
          <w:headerReference w:type="default" r:id="rId7"/>
          <w:pgSz w:w="18720" w:h="12240" w:orient="landscape" w:code="151"/>
          <w:pgMar w:top="960" w:right="460" w:bottom="280" w:left="1340" w:header="740" w:footer="0" w:gutter="0"/>
          <w:pgNumType w:start="309"/>
          <w:cols w:space="720"/>
          <w:docGrid w:linePitch="272"/>
        </w:sectPr>
      </w:pPr>
      <w:r w:rsidRPr="00C745FB">
        <w:rPr>
          <w:rFonts w:ascii="Bookman Old Style" w:eastAsia="Bookman Old Style" w:hAnsi="Bookman Old Style" w:cs="Bookman Old Style"/>
          <w:sz w:val="22"/>
          <w:szCs w:val="22"/>
        </w:rPr>
        <w:t>Volume dihitung berdasarkan data yang diolah dan dinilai berdasarkan kesesuaian dengan format yang telah diberikan</w:t>
      </w:r>
    </w:p>
    <w:p w:rsidR="003D6FE7" w:rsidRDefault="003D6FE7">
      <w:pPr>
        <w:spacing w:line="200" w:lineRule="exact"/>
      </w:pPr>
    </w:p>
    <w:p w:rsidR="003D6FE7" w:rsidRDefault="003D6FE7">
      <w:pPr>
        <w:spacing w:line="200" w:lineRule="exact"/>
      </w:pPr>
    </w:p>
    <w:p w:rsidR="00C745FB" w:rsidRDefault="00C745FB" w:rsidP="00BD6011">
      <w:pPr>
        <w:spacing w:line="386" w:lineRule="auto"/>
        <w:ind w:left="213" w:right="193"/>
        <w:rPr>
          <w:rFonts w:ascii="Bookman Old Style" w:eastAsia="Bookman Old Style" w:hAnsi="Bookman Old Style" w:cs="Bookman Old Style"/>
          <w:sz w:val="24"/>
          <w:szCs w:val="24"/>
        </w:rPr>
      </w:pPr>
    </w:p>
    <w:p w:rsidR="003D6FE7" w:rsidRDefault="003D6FE7" w:rsidP="00C745FB">
      <w:pPr>
        <w:spacing w:before="3" w:line="18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3D6FE7" w:rsidSect="00C745FB">
      <w:headerReference w:type="default" r:id="rId8"/>
      <w:pgSz w:w="12240" w:h="18720"/>
      <w:pgMar w:top="960" w:right="1440" w:bottom="280" w:left="1340" w:header="740" w:footer="0" w:gutter="0"/>
      <w:pgNumType w:start="3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53" w:rsidRDefault="00562B53">
      <w:r>
        <w:separator/>
      </w:r>
    </w:p>
  </w:endnote>
  <w:endnote w:type="continuationSeparator" w:id="0">
    <w:p w:rsidR="00562B53" w:rsidRDefault="0056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53" w:rsidRDefault="00562B53">
      <w:r>
        <w:separator/>
      </w:r>
    </w:p>
  </w:footnote>
  <w:footnote w:type="continuationSeparator" w:id="0">
    <w:p w:rsidR="00562B53" w:rsidRDefault="0056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FB" w:rsidRDefault="00C745FB" w:rsidP="00C745FB">
    <w:pPr>
      <w:tabs>
        <w:tab w:val="left" w:pos="7790"/>
      </w:tabs>
      <w:spacing w:line="200" w:lineRule="exact"/>
    </w:pPr>
    <w:r>
      <w:tab/>
    </w:r>
    <w:r>
      <w:tab/>
    </w:r>
    <w:r>
      <w:tab/>
    </w:r>
    <w:r>
      <w:tab/>
      <w:t xml:space="preserve">              LAMPIRAN I PERATURAN DIREKTUR JENDERAL PERBENDAHARAAN                                                                                                                                                                 </w:t>
    </w:r>
    <w:r>
      <w:tab/>
      <w:t xml:space="preserve">                                             NOMOR PER 26 /PB/2020 TENTANG PEDOMAN PENILAIAN DAN </w:t>
    </w:r>
  </w:p>
  <w:p w:rsidR="00C745FB" w:rsidRDefault="00C745FB" w:rsidP="00C745FB">
    <w:pPr>
      <w:tabs>
        <w:tab w:val="left" w:pos="7790"/>
      </w:tabs>
      <w:spacing w:line="200" w:lineRule="exact"/>
    </w:pPr>
    <w:r>
      <w:tab/>
      <w:t xml:space="preserve">                                             PENETAPAN ANGKA KREDIT JABATAN FUNGSIONAL ANALIS  </w:t>
    </w:r>
    <w:r>
      <w:tab/>
      <w:t xml:space="preserve">   </w:t>
    </w:r>
    <w:r>
      <w:tab/>
      <w:t xml:space="preserve">                                             PENGELOLAAN KEUANGAN APBN DAN PRANATA KEUANGAN APBN</w:t>
    </w:r>
  </w:p>
  <w:p w:rsidR="00C745FB" w:rsidRDefault="00C745FB" w:rsidP="00C745FB">
    <w:pPr>
      <w:tabs>
        <w:tab w:val="left" w:pos="9600"/>
      </w:tabs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11" w:rsidRDefault="00562B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8pt;margin-top:36pt;width:38.35pt;height:13.05pt;z-index:-251658752;mso-position-horizontal-relative:page;mso-position-vertical-relative:page" filled="f" stroked="f">
          <v:textbox inset="0,0,0,0">
            <w:txbxContent>
              <w:p w:rsidR="00BD6011" w:rsidRDefault="00BD6011">
                <w:pPr>
                  <w:spacing w:line="240" w:lineRule="exact"/>
                  <w:ind w:left="20" w:right="-33"/>
                  <w:rPr>
                    <w:rFonts w:ascii="Bookman Old Style" w:eastAsia="Bookman Old Style" w:hAnsi="Bookman Old Style" w:cs="Bookman Old Style"/>
                    <w:sz w:val="22"/>
                    <w:szCs w:val="22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22"/>
                    <w:szCs w:val="22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50BB3">
                  <w:rPr>
                    <w:rFonts w:ascii="Bookman Old Style" w:eastAsia="Bookman Old Style" w:hAnsi="Bookman Old Style" w:cs="Bookman Old Style"/>
                    <w:noProof/>
                    <w:sz w:val="22"/>
                    <w:szCs w:val="22"/>
                  </w:rPr>
                  <w:t>311</w:t>
                </w:r>
                <w:r>
                  <w:fldChar w:fldCharType="end"/>
                </w:r>
                <w:r>
                  <w:rPr>
                    <w:rFonts w:ascii="Bookman Old Style" w:eastAsia="Bookman Old Style" w:hAnsi="Bookman Old Style" w:cs="Bookman Old Style"/>
                    <w:sz w:val="22"/>
                    <w:szCs w:val="2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90600"/>
    <w:multiLevelType w:val="multilevel"/>
    <w:tmpl w:val="D482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6FE7"/>
    <w:rsid w:val="00067A74"/>
    <w:rsid w:val="00086856"/>
    <w:rsid w:val="000B2884"/>
    <w:rsid w:val="000E1C32"/>
    <w:rsid w:val="002020D1"/>
    <w:rsid w:val="00276378"/>
    <w:rsid w:val="0034385F"/>
    <w:rsid w:val="00390930"/>
    <w:rsid w:val="00394598"/>
    <w:rsid w:val="003D6FE7"/>
    <w:rsid w:val="00557A85"/>
    <w:rsid w:val="00562B53"/>
    <w:rsid w:val="0057080D"/>
    <w:rsid w:val="00590C6E"/>
    <w:rsid w:val="00630D24"/>
    <w:rsid w:val="006642E3"/>
    <w:rsid w:val="006B4E5C"/>
    <w:rsid w:val="006F094B"/>
    <w:rsid w:val="00710CCF"/>
    <w:rsid w:val="00785DCF"/>
    <w:rsid w:val="008343AE"/>
    <w:rsid w:val="00844826"/>
    <w:rsid w:val="008E5E11"/>
    <w:rsid w:val="00947E31"/>
    <w:rsid w:val="00964B08"/>
    <w:rsid w:val="009813A2"/>
    <w:rsid w:val="009E5C4C"/>
    <w:rsid w:val="00A11CEB"/>
    <w:rsid w:val="00A32145"/>
    <w:rsid w:val="00BC6B30"/>
    <w:rsid w:val="00BD6011"/>
    <w:rsid w:val="00C745FB"/>
    <w:rsid w:val="00CB3676"/>
    <w:rsid w:val="00CF4866"/>
    <w:rsid w:val="00D50CF8"/>
    <w:rsid w:val="00E36661"/>
    <w:rsid w:val="00E50BB3"/>
    <w:rsid w:val="00E51DEE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E6EBDF-FDBA-454B-BEFD-2F730A87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4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FB"/>
  </w:style>
  <w:style w:type="paragraph" w:styleId="Footer">
    <w:name w:val="footer"/>
    <w:basedOn w:val="Normal"/>
    <w:link w:val="FooterChar"/>
    <w:uiPriority w:val="99"/>
    <w:unhideWhenUsed/>
    <w:rsid w:val="00C7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FB"/>
  </w:style>
  <w:style w:type="paragraph" w:styleId="BalloonText">
    <w:name w:val="Balloon Text"/>
    <w:basedOn w:val="Normal"/>
    <w:link w:val="BalloonTextChar"/>
    <w:uiPriority w:val="99"/>
    <w:semiHidden/>
    <w:unhideWhenUsed/>
    <w:rsid w:val="00C74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2021-06-25T07:11:00Z</cp:lastPrinted>
  <dcterms:created xsi:type="dcterms:W3CDTF">2021-06-24T01:27:00Z</dcterms:created>
  <dcterms:modified xsi:type="dcterms:W3CDTF">2021-06-25T09:19:00Z</dcterms:modified>
</cp:coreProperties>
</file>