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8EC5" w14:textId="77777777" w:rsidR="005D7448" w:rsidRDefault="005D7448" w:rsidP="005D744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1061D138" w14:textId="77777777" w:rsidR="005D7448" w:rsidRDefault="005D7448" w:rsidP="005D744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5662D711" wp14:editId="28E19E2A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406EC" w14:textId="77777777" w:rsidR="005D7448" w:rsidRPr="00525DBB" w:rsidRDefault="005D7448" w:rsidP="005D744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6AA45D8" w14:textId="77777777" w:rsidR="005D7448" w:rsidRPr="00525DBB" w:rsidRDefault="005D7448" w:rsidP="005D744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D4630D9" w14:textId="77777777" w:rsidR="005D7448" w:rsidRDefault="005D7448" w:rsidP="005D744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8CCA799" w14:textId="77777777" w:rsidR="005D7448" w:rsidRPr="00AB5946" w:rsidRDefault="005D7448" w:rsidP="005D744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E466199" w14:textId="77777777" w:rsidR="005D7448" w:rsidRPr="00AB5946" w:rsidRDefault="005D7448" w:rsidP="005D744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7D1B17F0" w14:textId="583F8C51" w:rsidR="005D7448" w:rsidRDefault="005D7448" w:rsidP="005D744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3B08115D" wp14:editId="763E89F6">
                <wp:simplePos x="0" y="0"/>
                <wp:positionH relativeFrom="column">
                  <wp:posOffset>-2540</wp:posOffset>
                </wp:positionH>
                <wp:positionV relativeFrom="paragraph">
                  <wp:posOffset>65404</wp:posOffset>
                </wp:positionV>
                <wp:extent cx="5939790" cy="0"/>
                <wp:effectExtent l="0" t="0" r="0" b="0"/>
                <wp:wrapNone/>
                <wp:docPr id="146030687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4D364" id="Straight Connector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.2pt,5.15pt" to="467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9byQEAAPoDAAAOAAAAZHJzL2Uyb0RvYy54bWysU8Fu1DAQvSPxD5bvbLJFBTbabA+tyqWC&#10;ipYPcJ3xxsL2WLbZZP+esbPJVoCQWnGxYs+85/eeJ9ur0Rp2gBA1upavVzVn4CR22u1b/v3x9t0n&#10;zmISrhMGHbT8CJFf7d6+2Q6+gQvs0XQQGJG42Ay+5X1KvqmqKHuwIq7Qg6OiwmBFom3YV10QA7Fb&#10;U13U9YdqwND5gBJipNObqch3hV8pkOmrUhESMy0nbamsoaxPea12W9Hsg/C9licZ4hUqrNCOLl2o&#10;bkQS7GfQf1BZLQNGVGkl0VaolJZQPJCbdf2bm4deeCheKJzol5ji/6OVXw7X7j5k6XJ0D/4O5Y9I&#10;oVSDj81SzJvop7ZRBZvbSTsbS5DHJUgYE5N0eLl5v/m4obzlXKtEMwN9iOkzoGX5o+VGu+xRNOJw&#10;F1O+WjRzSz42jg00WZv6si5tEY3ubrUxuVjmBK5NYAdBL5zGdX5RYnjWRTvjTo4mE8VOOhqY+L+B&#10;Yroj2evpgjx7Z04hJbg08xpH3RmmSMECPCn7F/DUn6FQ5vIl4AVRbkaXFrDVDsPfZJ+jUFP/nMDk&#10;O0fwhN3xPsyPTQNWkjv9DHmCn+8L/PzL7n4BAAD//wMAUEsDBBQABgAIAAAAIQCSqDzO3QAAAAcB&#10;AAAPAAAAZHJzL2Rvd25yZXYueG1sTI/NTsMwEITvSLyDtUhcqtYp5a8hTgURSL0BLYLrNt4mgXgd&#10;xW4beHoWcYDjzoxmv8kWg2vVnvrQeDYwnSSgiEtvG64MvKwfxtegQkS22HomA58UYJEfH2WYWn/g&#10;Z9qvYqWkhEOKBuoYu1TrUNbkMEx8Ryze1vcOo5x9pW2PByl3rT5LkkvtsGH5UGNHRU3lx2rnDGwf&#10;5693b6Pi6X7tllfFtHoPo+HLmNOT4fYGVKQh/oXhB1/QIRemjd+xDao1MD6XoMjJDJTY89mFTNv8&#10;CjrP9H/+/BsAAP//AwBQSwECLQAUAAYACAAAACEAtoM4kv4AAADhAQAAEwAAAAAAAAAAAAAAAAAA&#10;AAAAW0NvbnRlbnRfVHlwZXNdLnhtbFBLAQItABQABgAIAAAAIQA4/SH/1gAAAJQBAAALAAAAAAAA&#10;AAAAAAAAAC8BAABfcmVscy8ucmVsc1BLAQItABQABgAIAAAAIQDVjx9byQEAAPoDAAAOAAAAAAAA&#10;AAAAAAAAAC4CAABkcnMvZTJvRG9jLnhtbFBLAQItABQABgAIAAAAIQCSqDzO3QAAAAcBAAAPAAAA&#10;AAAAAAAAAAAAACMEAABkcnMvZG93bnJldi54bWxQSwUGAAAAAAQABADzAAAALQUAAAAA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bookmarkEnd w:id="0"/>
    <w:p w14:paraId="1372432F" w14:textId="77777777" w:rsidR="005D7448" w:rsidRPr="00803730" w:rsidRDefault="005D7448" w:rsidP="005D7448">
      <w:pPr>
        <w:jc w:val="center"/>
        <w:rPr>
          <w:rFonts w:ascii="Arial" w:hAnsi="Arial" w:cs="Arial"/>
          <w:sz w:val="16"/>
          <w:szCs w:val="16"/>
        </w:rPr>
      </w:pPr>
    </w:p>
    <w:p w14:paraId="21881241" w14:textId="55D6D51F" w:rsidR="005D7448" w:rsidRPr="00803730" w:rsidRDefault="005D7448" w:rsidP="00803730">
      <w:pPr>
        <w:rPr>
          <w:rFonts w:ascii="Arial" w:hAnsi="Arial" w:cs="Arial"/>
          <w:sz w:val="16"/>
          <w:szCs w:val="16"/>
        </w:rPr>
      </w:pPr>
    </w:p>
    <w:p w14:paraId="7C311995" w14:textId="77777777" w:rsidR="005D7448" w:rsidRPr="00CE48A4" w:rsidRDefault="005D7448" w:rsidP="005D7448">
      <w:pPr>
        <w:jc w:val="center"/>
        <w:rPr>
          <w:rFonts w:ascii="Bookman Old Style" w:hAnsi="Bookman Old Style"/>
          <w:b/>
          <w:spacing w:val="20"/>
        </w:rPr>
      </w:pPr>
      <w:r>
        <w:rPr>
          <w:rFonts w:ascii="Bookman Old Style" w:hAnsi="Bookman Old Style"/>
          <w:b/>
          <w:spacing w:val="20"/>
        </w:rPr>
        <w:t>SURAT PERINTAH</w:t>
      </w:r>
    </w:p>
    <w:p w14:paraId="02AF5E65" w14:textId="52842D02" w:rsidR="005D7448" w:rsidRPr="00B32B51" w:rsidRDefault="005D7448" w:rsidP="005D7448">
      <w:pPr>
        <w:jc w:val="center"/>
        <w:rPr>
          <w:rFonts w:ascii="Bookman Old Style" w:hAnsi="Bookman Old Style"/>
          <w:bCs/>
          <w:sz w:val="22"/>
          <w:szCs w:val="22"/>
        </w:rPr>
      </w:pPr>
      <w:r w:rsidRPr="00B32B51">
        <w:rPr>
          <w:rFonts w:ascii="Bookman Old Style" w:hAnsi="Bookman Old Style"/>
          <w:bCs/>
          <w:sz w:val="22"/>
          <w:szCs w:val="22"/>
          <w:lang w:val="id-ID"/>
        </w:rPr>
        <w:t>Nomor :</w:t>
      </w:r>
      <w:r w:rsidR="00803730">
        <w:rPr>
          <w:rFonts w:ascii="Bookman Old Style" w:hAnsi="Bookman Old Style"/>
          <w:bCs/>
          <w:sz w:val="22"/>
          <w:szCs w:val="22"/>
          <w:lang w:val="id-ID"/>
        </w:rPr>
        <w:t xml:space="preserve"> </w:t>
      </w:r>
      <w:r w:rsidRPr="005D1BC5">
        <w:rPr>
          <w:rFonts w:ascii="Bookman Old Style" w:hAnsi="Bookman Old Style"/>
          <w:bCs/>
          <w:color w:val="000000" w:themeColor="text1"/>
          <w:sz w:val="22"/>
          <w:szCs w:val="22"/>
          <w:lang w:val="id-ID"/>
        </w:rPr>
        <w:t>/</w:t>
      </w:r>
      <w:r>
        <w:rPr>
          <w:rFonts w:ascii="Bookman Old Style" w:hAnsi="Bookman Old Style"/>
          <w:bCs/>
          <w:color w:val="000000" w:themeColor="text1"/>
          <w:sz w:val="22"/>
          <w:szCs w:val="22"/>
        </w:rPr>
        <w:t>KPTA.W3-A/KP7.4/</w:t>
      </w:r>
      <w:r w:rsidR="00AD2E54">
        <w:rPr>
          <w:rFonts w:ascii="Bookman Old Style" w:hAnsi="Bookman Old Style"/>
          <w:bCs/>
          <w:color w:val="000000" w:themeColor="text1"/>
          <w:sz w:val="22"/>
          <w:szCs w:val="22"/>
        </w:rPr>
        <w:t>X</w:t>
      </w:r>
      <w:r>
        <w:rPr>
          <w:rFonts w:ascii="Bookman Old Style" w:hAnsi="Bookman Old Style"/>
          <w:bCs/>
          <w:color w:val="000000" w:themeColor="text1"/>
          <w:sz w:val="22"/>
          <w:szCs w:val="22"/>
        </w:rPr>
        <w:t>/202</w:t>
      </w:r>
      <w:r w:rsidR="00AD2E54">
        <w:rPr>
          <w:rFonts w:ascii="Bookman Old Style" w:hAnsi="Bookman Old Style"/>
          <w:bCs/>
          <w:color w:val="000000" w:themeColor="text1"/>
          <w:sz w:val="22"/>
          <w:szCs w:val="22"/>
        </w:rPr>
        <w:t>5</w:t>
      </w:r>
    </w:p>
    <w:p w14:paraId="1CC50682" w14:textId="77777777" w:rsidR="005D7448" w:rsidRPr="00803730" w:rsidRDefault="005D7448" w:rsidP="005D7448">
      <w:pPr>
        <w:jc w:val="center"/>
        <w:rPr>
          <w:rFonts w:ascii="Bookman Old Style" w:hAnsi="Bookman Old Style"/>
          <w:bCs/>
          <w:sz w:val="16"/>
          <w:szCs w:val="16"/>
        </w:rPr>
      </w:pPr>
    </w:p>
    <w:p w14:paraId="3B7759BF" w14:textId="77777777" w:rsidR="00803730" w:rsidRPr="00803730" w:rsidRDefault="00803730" w:rsidP="005D7448">
      <w:pPr>
        <w:jc w:val="center"/>
        <w:rPr>
          <w:rFonts w:ascii="Bookman Old Style" w:hAnsi="Bookman Old Style"/>
          <w:bCs/>
          <w:sz w:val="16"/>
          <w:szCs w:val="16"/>
        </w:rPr>
      </w:pPr>
    </w:p>
    <w:p w14:paraId="4D977D73" w14:textId="3B6C1C19" w:rsidR="005D7448" w:rsidRDefault="005D7448" w:rsidP="005D7448">
      <w:pPr>
        <w:tabs>
          <w:tab w:val="left" w:pos="1418"/>
          <w:tab w:val="left" w:pos="1610"/>
          <w:tab w:val="left" w:pos="1974"/>
        </w:tabs>
        <w:spacing w:line="288" w:lineRule="auto"/>
        <w:ind w:left="1988" w:hanging="1988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>a.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bahwa </w:t>
      </w:r>
      <w:proofErr w:type="spellStart"/>
      <w:r w:rsidR="00F0607F">
        <w:rPr>
          <w:rFonts w:ascii="Bookman Old Style" w:hAnsi="Bookman Old Style"/>
          <w:sz w:val="22"/>
          <w:szCs w:val="22"/>
          <w:lang w:val="en-ID"/>
        </w:rPr>
        <w:t>Sekretaris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Pengadilan Tinggi Agama Padang </w:t>
      </w:r>
      <w:proofErr w:type="spellStart"/>
      <w:r w:rsidRPr="00CB6F23">
        <w:rPr>
          <w:rFonts w:ascii="Bookman Old Style" w:hAnsi="Bookman Old Style"/>
          <w:sz w:val="22"/>
          <w:szCs w:val="22"/>
        </w:rPr>
        <w:t>melaksanakan</w:t>
      </w:r>
      <w:proofErr w:type="spellEnd"/>
      <w:r w:rsidRPr="00CB6F2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dinas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luar</w:t>
      </w:r>
      <w:proofErr w:type="spellEnd"/>
      <w:r w:rsidRPr="00CB6F23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Pr="00CB6F23">
        <w:rPr>
          <w:rFonts w:ascii="Bookman Old Style" w:hAnsi="Bookman Old Style"/>
          <w:sz w:val="22"/>
          <w:szCs w:val="22"/>
        </w:rPr>
        <w:t>tanggal</w:t>
      </w:r>
      <w:proofErr w:type="spellEnd"/>
      <w:r w:rsidRPr="00CB6F23">
        <w:rPr>
          <w:rFonts w:ascii="Bookman Old Style" w:hAnsi="Bookman Old Style"/>
          <w:sz w:val="22"/>
          <w:szCs w:val="22"/>
        </w:rPr>
        <w:t xml:space="preserve"> </w:t>
      </w:r>
      <w:r w:rsidR="00F0607F">
        <w:rPr>
          <w:rFonts w:ascii="Bookman Old Style" w:hAnsi="Bookman Old Style"/>
          <w:sz w:val="22"/>
          <w:szCs w:val="22"/>
        </w:rPr>
        <w:t>3 November</w:t>
      </w:r>
      <w:r>
        <w:rPr>
          <w:rFonts w:ascii="Bookman Old Style" w:hAnsi="Bookman Old Style"/>
          <w:sz w:val="22"/>
          <w:szCs w:val="22"/>
        </w:rPr>
        <w:t xml:space="preserve"> 202</w:t>
      </w:r>
      <w:r w:rsidR="009478E2">
        <w:rPr>
          <w:rFonts w:ascii="Bookman Old Style" w:hAnsi="Bookman Old Style"/>
          <w:sz w:val="22"/>
          <w:szCs w:val="22"/>
        </w:rPr>
        <w:t>5</w:t>
      </w:r>
      <w:r w:rsidRPr="00CB6F23">
        <w:rPr>
          <w:rFonts w:ascii="Bookman Old Style" w:hAnsi="Bookman Old Style"/>
          <w:sz w:val="22"/>
          <w:szCs w:val="22"/>
        </w:rPr>
        <w:t>;</w:t>
      </w:r>
    </w:p>
    <w:p w14:paraId="47B4758D" w14:textId="77777777" w:rsidR="005D7448" w:rsidRPr="000B03E5" w:rsidRDefault="005D7448" w:rsidP="005D7448">
      <w:pPr>
        <w:tabs>
          <w:tab w:val="left" w:pos="1418"/>
          <w:tab w:val="left" w:pos="1610"/>
          <w:tab w:val="left" w:pos="1974"/>
        </w:tabs>
        <w:spacing w:line="288" w:lineRule="auto"/>
        <w:ind w:left="1988" w:hanging="198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bahwa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berdasarkan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pertimbangan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tersebut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diatas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</w:rPr>
        <w:t>untuk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kelancaran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pelaksanaan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tugas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perlu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ditunjuk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pelaksana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harian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Kepala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Bagian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Perencanaan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Kepegawaian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 w:rsidRPr="00CB6F23">
        <w:rPr>
          <w:rFonts w:ascii="Bookman Old Style" w:hAnsi="Bookman Old Style"/>
          <w:sz w:val="22"/>
          <w:szCs w:val="22"/>
          <w:lang w:val="id-ID"/>
        </w:rPr>
        <w:t>Pengadilan Tinggi Agama Padang</w:t>
      </w:r>
      <w:r>
        <w:rPr>
          <w:rFonts w:ascii="Bookman Old Style" w:hAnsi="Bookman Old Style"/>
          <w:sz w:val="22"/>
          <w:szCs w:val="22"/>
          <w:lang w:val="en-GB"/>
        </w:rPr>
        <w:t>.</w:t>
      </w:r>
    </w:p>
    <w:p w14:paraId="710E74B7" w14:textId="77777777" w:rsidR="005D7448" w:rsidRPr="00CB6F23" w:rsidRDefault="005D7448" w:rsidP="005D7448">
      <w:pPr>
        <w:tabs>
          <w:tab w:val="left" w:pos="1418"/>
          <w:tab w:val="left" w:pos="1560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52A09028" w14:textId="77777777" w:rsidR="005D7448" w:rsidRPr="00CB6F23" w:rsidRDefault="005D7448" w:rsidP="005D7448">
      <w:pPr>
        <w:tabs>
          <w:tab w:val="left" w:pos="1418"/>
          <w:tab w:val="left" w:pos="1560"/>
          <w:tab w:val="left" w:pos="1985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Dasar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1.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Peraturan Mahkamah Agung RI Nomor </w:t>
      </w:r>
      <w:r w:rsidRPr="00CB6F23">
        <w:rPr>
          <w:rFonts w:ascii="Bookman Old Style" w:hAnsi="Bookman Old Style"/>
          <w:sz w:val="22"/>
          <w:szCs w:val="22"/>
        </w:rPr>
        <w:t>9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Tahun 202</w:t>
      </w:r>
      <w:r w:rsidRPr="00CB6F23">
        <w:rPr>
          <w:rFonts w:ascii="Bookman Old Style" w:hAnsi="Bookman Old Style"/>
          <w:sz w:val="22"/>
          <w:szCs w:val="22"/>
        </w:rPr>
        <w:t>2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tentang Perubahan Ke</w:t>
      </w:r>
      <w:r w:rsidRPr="00CB6F23">
        <w:rPr>
          <w:rFonts w:ascii="Bookman Old Style" w:hAnsi="Bookman Old Style"/>
          <w:sz w:val="22"/>
          <w:szCs w:val="22"/>
        </w:rPr>
        <w:t>lima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Atas Peraturan Mahkamah Agung Nomor 7 Tahun 2015 tentang Organisasi dan Tata Kerja Kepaniteraan dan Kesekretariatan Pengadilan;</w:t>
      </w:r>
    </w:p>
    <w:p w14:paraId="74C73C26" w14:textId="77777777" w:rsidR="005D7448" w:rsidRPr="00F0290A" w:rsidRDefault="005D7448" w:rsidP="005D7448">
      <w:pPr>
        <w:tabs>
          <w:tab w:val="left" w:pos="1418"/>
          <w:tab w:val="left" w:pos="1560"/>
          <w:tab w:val="left" w:pos="1985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 w:rsidRPr="00CB6F23">
        <w:rPr>
          <w:rFonts w:ascii="Bookman Old Style" w:hAnsi="Bookman Old Style"/>
          <w:sz w:val="22"/>
          <w:szCs w:val="22"/>
        </w:rPr>
        <w:t>2.</w:t>
      </w:r>
      <w:r w:rsidRPr="00CB6F23">
        <w:rPr>
          <w:rFonts w:ascii="Bookman Old Style" w:hAnsi="Bookman Old Style"/>
          <w:sz w:val="22"/>
          <w:szCs w:val="22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Surat Kepala Badan Kepegawaian Negara Nomor </w:t>
      </w:r>
      <w:r w:rsidRPr="00CB6F23">
        <w:rPr>
          <w:rFonts w:ascii="Bookman Old Style" w:hAnsi="Bookman Old Style"/>
          <w:sz w:val="22"/>
          <w:szCs w:val="22"/>
        </w:rPr>
        <w:t>1</w:t>
      </w:r>
      <w:r w:rsidRPr="00CB6F23">
        <w:rPr>
          <w:rFonts w:ascii="Bookman Old Style" w:hAnsi="Bookman Old Style"/>
          <w:sz w:val="22"/>
          <w:szCs w:val="22"/>
          <w:lang w:val="id-ID"/>
        </w:rPr>
        <w:t>/SE/I/20</w:t>
      </w:r>
      <w:r w:rsidRPr="00CB6F23">
        <w:rPr>
          <w:rFonts w:ascii="Bookman Old Style" w:hAnsi="Bookman Old Style"/>
          <w:sz w:val="22"/>
          <w:szCs w:val="22"/>
        </w:rPr>
        <w:t>21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tanggal </w:t>
      </w:r>
      <w:r w:rsidRPr="00CB6F23">
        <w:rPr>
          <w:rFonts w:ascii="Bookman Old Style" w:hAnsi="Bookman Old Style"/>
          <w:sz w:val="22"/>
          <w:szCs w:val="22"/>
        </w:rPr>
        <w:t>14 Januari 2021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tentang Kewenangan Pelaksana Harian dan Pelaksana Tugas Dalam Aspek Kepegawaian</w:t>
      </w:r>
      <w:r>
        <w:rPr>
          <w:rFonts w:ascii="Bookman Old Style" w:hAnsi="Bookman Old Style"/>
          <w:sz w:val="22"/>
          <w:szCs w:val="22"/>
        </w:rPr>
        <w:t>.</w:t>
      </w:r>
    </w:p>
    <w:p w14:paraId="1A5B740B" w14:textId="77777777" w:rsidR="005D7448" w:rsidRPr="00803730" w:rsidRDefault="005D7448" w:rsidP="005D7448">
      <w:pPr>
        <w:tabs>
          <w:tab w:val="left" w:pos="1418"/>
          <w:tab w:val="left" w:pos="1560"/>
          <w:tab w:val="left" w:pos="1985"/>
        </w:tabs>
        <w:spacing w:line="288" w:lineRule="auto"/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417F95C0" w14:textId="77777777" w:rsidR="005D7448" w:rsidRDefault="005D7448" w:rsidP="005D7448">
      <w:pPr>
        <w:tabs>
          <w:tab w:val="left" w:pos="1985"/>
        </w:tabs>
        <w:spacing w:line="288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MEMBERI PERINTAH</w:t>
      </w:r>
    </w:p>
    <w:p w14:paraId="56A0B2BA" w14:textId="77777777" w:rsidR="005D7448" w:rsidRPr="00803730" w:rsidRDefault="005D7448" w:rsidP="005D7448">
      <w:pPr>
        <w:tabs>
          <w:tab w:val="left" w:pos="1985"/>
        </w:tabs>
        <w:spacing w:line="288" w:lineRule="auto"/>
        <w:jc w:val="center"/>
        <w:rPr>
          <w:rFonts w:ascii="Bookman Old Style" w:hAnsi="Bookman Old Style"/>
          <w:sz w:val="16"/>
          <w:szCs w:val="16"/>
        </w:rPr>
      </w:pPr>
    </w:p>
    <w:p w14:paraId="6DF56A73" w14:textId="1A47FF3C" w:rsidR="005D7448" w:rsidRDefault="005D7448" w:rsidP="005D7448">
      <w:pPr>
        <w:tabs>
          <w:tab w:val="left" w:pos="1418"/>
          <w:tab w:val="left" w:pos="1560"/>
          <w:tab w:val="left" w:pos="4111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Kepada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="00E46A47">
        <w:rPr>
          <w:rFonts w:ascii="Bookman Old Style" w:hAnsi="Bookman Old Style"/>
          <w:noProof/>
          <w:sz w:val="21"/>
          <w:szCs w:val="21"/>
        </w:rPr>
        <w:t>Elsa Rusdiana, S.E., 198701252011012017, Penata (III/c), Analis Keuangan APBN Muda</w:t>
      </w:r>
      <w:r>
        <w:rPr>
          <w:rFonts w:ascii="Bookman Old Style" w:hAnsi="Bookman Old Style"/>
          <w:sz w:val="22"/>
          <w:szCs w:val="22"/>
        </w:rPr>
        <w:t>;</w:t>
      </w:r>
    </w:p>
    <w:p w14:paraId="4159D030" w14:textId="77777777" w:rsidR="001E5CD2" w:rsidRPr="00D40D7C" w:rsidRDefault="001E5CD2" w:rsidP="005D7448">
      <w:pPr>
        <w:tabs>
          <w:tab w:val="left" w:pos="1418"/>
          <w:tab w:val="left" w:pos="1560"/>
          <w:tab w:val="left" w:pos="4111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</w:rPr>
      </w:pPr>
    </w:p>
    <w:p w14:paraId="7B01B8A8" w14:textId="476D117F" w:rsidR="005D7448" w:rsidRDefault="005D7448" w:rsidP="005D7448">
      <w:pPr>
        <w:tabs>
          <w:tab w:val="left" w:pos="1418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Untuk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Terhitung tanggal </w:t>
      </w:r>
      <w:r w:rsidR="00F0607F">
        <w:rPr>
          <w:rFonts w:ascii="Bookman Old Style" w:hAnsi="Bookman Old Style"/>
          <w:sz w:val="22"/>
          <w:szCs w:val="22"/>
        </w:rPr>
        <w:t>3 November 2025</w:t>
      </w:r>
      <w:r w:rsidRPr="00CB6F2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sampai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kembalinya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pejabat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definitif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E48A4">
        <w:rPr>
          <w:rFonts w:ascii="Bookman Old Style" w:hAnsi="Bookman Old Style"/>
          <w:sz w:val="22"/>
          <w:szCs w:val="22"/>
          <w:lang w:val="id-ID"/>
        </w:rPr>
        <w:t>disamping</w:t>
      </w:r>
      <w:proofErr w:type="spellEnd"/>
      <w:r w:rsidRPr="00CE48A4">
        <w:rPr>
          <w:rFonts w:ascii="Bookman Old Style" w:hAnsi="Bookman Old Style"/>
          <w:sz w:val="22"/>
          <w:szCs w:val="22"/>
          <w:lang w:val="id-ID"/>
        </w:rPr>
        <w:t xml:space="preserve"> jabatannya</w:t>
      </w:r>
      <w:r w:rsidRPr="00CE48A4">
        <w:rPr>
          <w:rFonts w:ascii="Bookman Old Style" w:hAnsi="Bookman Old Style"/>
          <w:sz w:val="22"/>
          <w:szCs w:val="22"/>
        </w:rPr>
        <w:t xml:space="preserve"> </w:t>
      </w:r>
      <w:r w:rsidRPr="00CE48A4">
        <w:rPr>
          <w:rFonts w:ascii="Bookman Old Style" w:hAnsi="Bookman Old Style"/>
          <w:sz w:val="22"/>
          <w:szCs w:val="22"/>
          <w:lang w:val="id-ID"/>
        </w:rPr>
        <w:t>sebagai</w:t>
      </w:r>
      <w:r w:rsidRPr="00CE48A4">
        <w:rPr>
          <w:rFonts w:ascii="Bookman Old Style" w:hAnsi="Bookman Old Style"/>
          <w:sz w:val="22"/>
          <w:szCs w:val="22"/>
        </w:rPr>
        <w:t xml:space="preserve"> </w:t>
      </w:r>
      <w:r w:rsidR="00E46A47">
        <w:rPr>
          <w:rFonts w:ascii="Bookman Old Style" w:hAnsi="Bookman Old Style"/>
          <w:noProof/>
          <w:sz w:val="21"/>
          <w:szCs w:val="21"/>
        </w:rPr>
        <w:t>Analis Keuangan APBN Muda</w:t>
      </w:r>
      <w:r w:rsidRPr="00CE48A4">
        <w:rPr>
          <w:rFonts w:ascii="Bookman Old Style" w:hAnsi="Bookman Old Style"/>
          <w:sz w:val="22"/>
          <w:szCs w:val="22"/>
          <w:lang w:val="id-ID"/>
        </w:rPr>
        <w:t xml:space="preserve"> juga sebagai pelaksana harian </w:t>
      </w:r>
      <w:proofErr w:type="spellStart"/>
      <w:r w:rsidR="00F0607F">
        <w:rPr>
          <w:rFonts w:ascii="Bookman Old Style" w:hAnsi="Bookman Old Style"/>
          <w:sz w:val="22"/>
          <w:szCs w:val="22"/>
          <w:lang w:val="en-ID"/>
        </w:rPr>
        <w:t>Sekretaris</w:t>
      </w:r>
      <w:proofErr w:type="spellEnd"/>
      <w:r w:rsidRPr="00CE48A4">
        <w:rPr>
          <w:rFonts w:ascii="Bookman Old Style" w:hAnsi="Bookman Old Style"/>
          <w:spacing w:val="-4"/>
          <w:sz w:val="22"/>
          <w:szCs w:val="22"/>
          <w:lang w:val="id-ID"/>
        </w:rPr>
        <w:t>.</w:t>
      </w:r>
    </w:p>
    <w:p w14:paraId="0C16010B" w14:textId="77777777" w:rsidR="005D7448" w:rsidRPr="00803730" w:rsidRDefault="005D7448" w:rsidP="005D7448">
      <w:pPr>
        <w:tabs>
          <w:tab w:val="left" w:pos="1418"/>
        </w:tabs>
        <w:spacing w:line="288" w:lineRule="auto"/>
        <w:ind w:left="1560" w:hanging="1560"/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4332A7C9" w14:textId="77777777" w:rsidR="005D7448" w:rsidRPr="00CE48A4" w:rsidRDefault="005D7448" w:rsidP="005D7448">
      <w:pPr>
        <w:tabs>
          <w:tab w:val="left" w:pos="1418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Pr="00CE48A4">
        <w:rPr>
          <w:rFonts w:ascii="Bookman Old Style" w:hAnsi="Bookman Old Style"/>
          <w:sz w:val="22"/>
          <w:szCs w:val="22"/>
          <w:lang w:val="id-ID"/>
        </w:rPr>
        <w:t>Melaksanakan perintah ini dengan seksama dan penuh tanggung jawab.</w:t>
      </w:r>
    </w:p>
    <w:p w14:paraId="095BAAFB" w14:textId="77777777" w:rsidR="005D7448" w:rsidRPr="00CE48A4" w:rsidRDefault="005D7448" w:rsidP="005D7448">
      <w:pPr>
        <w:tabs>
          <w:tab w:val="left" w:pos="1418"/>
          <w:tab w:val="left" w:pos="1560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78D29035" w14:textId="77777777" w:rsidR="00F0607F" w:rsidRPr="00CE48A4" w:rsidRDefault="00F0607F" w:rsidP="00F0607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bookmarkStart w:id="1" w:name="_Hlk205792942"/>
      <w:r w:rsidRPr="00CE48A4">
        <w:rPr>
          <w:rFonts w:ascii="Bookman Old Style" w:hAnsi="Bookman Old Style"/>
          <w:sz w:val="22"/>
          <w:szCs w:val="22"/>
          <w:lang w:val="id-ID"/>
        </w:rPr>
        <w:t>Padang</w:t>
      </w:r>
      <w:r w:rsidRPr="00CE48A4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>31 Oktober 2025</w:t>
      </w:r>
    </w:p>
    <w:p w14:paraId="40F33624" w14:textId="77777777" w:rsidR="00F0607F" w:rsidRPr="00CE48A4" w:rsidRDefault="00F0607F" w:rsidP="00F0607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Wakil </w:t>
      </w:r>
      <w:proofErr w:type="spellStart"/>
      <w:r w:rsidRPr="00CE48A4">
        <w:rPr>
          <w:rFonts w:ascii="Bookman Old Style" w:hAnsi="Bookman Old Style"/>
          <w:sz w:val="22"/>
          <w:szCs w:val="22"/>
        </w:rPr>
        <w:t>Ketua</w:t>
      </w:r>
      <w:proofErr w:type="spellEnd"/>
      <w:r w:rsidRPr="00CE48A4">
        <w:rPr>
          <w:rFonts w:ascii="Bookman Old Style" w:hAnsi="Bookman Old Style"/>
          <w:sz w:val="22"/>
          <w:szCs w:val="22"/>
        </w:rPr>
        <w:t>,</w:t>
      </w:r>
    </w:p>
    <w:p w14:paraId="4D70EAB4" w14:textId="77777777" w:rsidR="00F0607F" w:rsidRPr="00CE48A4" w:rsidRDefault="00F0607F" w:rsidP="00F0607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7FE8DD3E" w14:textId="77777777" w:rsidR="00F0607F" w:rsidRPr="00CE48A4" w:rsidRDefault="00F0607F" w:rsidP="00F0607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237C9C45" w14:textId="77777777" w:rsidR="00F0607F" w:rsidRDefault="00F0607F" w:rsidP="00F0607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7E83C992" w14:textId="77777777" w:rsidR="00F0607F" w:rsidRPr="00CE48A4" w:rsidRDefault="00F0607F" w:rsidP="00F0607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Alaidin</w:t>
      </w:r>
      <w:proofErr w:type="spellEnd"/>
    </w:p>
    <w:p w14:paraId="3B958F3D" w14:textId="77777777" w:rsidR="00F0607F" w:rsidRPr="00CE48A4" w:rsidRDefault="00F0607F" w:rsidP="00F0607F">
      <w:pPr>
        <w:spacing w:line="288" w:lineRule="auto"/>
        <w:jc w:val="both"/>
        <w:rPr>
          <w:rFonts w:ascii="Bookman Old Style" w:hAnsi="Bookman Old Style"/>
          <w:sz w:val="22"/>
          <w:szCs w:val="22"/>
          <w:u w:val="single"/>
          <w:lang w:val="id-ID"/>
        </w:rPr>
      </w:pPr>
    </w:p>
    <w:p w14:paraId="73A4F7D1" w14:textId="77777777" w:rsidR="00F0607F" w:rsidRPr="00CE48A4" w:rsidRDefault="00F0607F" w:rsidP="00F0607F">
      <w:pPr>
        <w:spacing w:line="288" w:lineRule="auto"/>
        <w:ind w:left="322" w:hanging="322"/>
        <w:jc w:val="both"/>
        <w:rPr>
          <w:rFonts w:ascii="Bookman Old Style" w:hAnsi="Bookman Old Style"/>
          <w:sz w:val="22"/>
          <w:szCs w:val="22"/>
          <w:lang w:val="id-ID"/>
        </w:rPr>
      </w:pPr>
      <w:r w:rsidRPr="00CE48A4">
        <w:rPr>
          <w:rFonts w:ascii="Bookman Old Style" w:hAnsi="Bookman Old Style"/>
          <w:sz w:val="22"/>
          <w:szCs w:val="22"/>
          <w:lang w:val="id-ID"/>
        </w:rPr>
        <w:t>Tembusan  :</w:t>
      </w:r>
    </w:p>
    <w:p w14:paraId="1AC3F2E8" w14:textId="77777777" w:rsidR="00F0607F" w:rsidRPr="00B32B51" w:rsidRDefault="00F0607F" w:rsidP="00F0607F">
      <w:pPr>
        <w:numPr>
          <w:ilvl w:val="0"/>
          <w:numId w:val="1"/>
        </w:numPr>
        <w:tabs>
          <w:tab w:val="clear" w:pos="360"/>
          <w:tab w:val="left" w:pos="-720"/>
        </w:tabs>
        <w:spacing w:line="288" w:lineRule="auto"/>
        <w:ind w:left="266" w:hanging="266"/>
        <w:jc w:val="both"/>
        <w:rPr>
          <w:rFonts w:ascii="Bookman Old Style" w:hAnsi="Bookman Old Style"/>
          <w:spacing w:val="-4"/>
          <w:sz w:val="22"/>
          <w:szCs w:val="22"/>
          <w:lang w:val="id-ID"/>
        </w:rPr>
      </w:pPr>
      <w:r w:rsidRPr="00B32B51">
        <w:rPr>
          <w:rFonts w:ascii="Bookman Old Style" w:hAnsi="Bookman Old Style"/>
          <w:spacing w:val="-4"/>
          <w:sz w:val="22"/>
          <w:szCs w:val="22"/>
          <w:lang w:val="id-ID"/>
        </w:rPr>
        <w:t>Yth. Sekretaris Mahkamah Agung RI;</w:t>
      </w:r>
    </w:p>
    <w:p w14:paraId="6A4A69FF" w14:textId="77777777" w:rsidR="00F0607F" w:rsidRPr="006F7C2B" w:rsidRDefault="00F0607F" w:rsidP="00F0607F">
      <w:pPr>
        <w:numPr>
          <w:ilvl w:val="0"/>
          <w:numId w:val="1"/>
        </w:numPr>
        <w:tabs>
          <w:tab w:val="clear" w:pos="360"/>
          <w:tab w:val="left" w:pos="-720"/>
        </w:tabs>
        <w:spacing w:line="288" w:lineRule="auto"/>
        <w:ind w:left="266" w:hanging="266"/>
        <w:jc w:val="both"/>
      </w:pPr>
      <w:r w:rsidRPr="00B32B51">
        <w:rPr>
          <w:rFonts w:ascii="Bookman Old Style" w:hAnsi="Bookman Old Style"/>
          <w:spacing w:val="-4"/>
          <w:sz w:val="22"/>
          <w:szCs w:val="22"/>
          <w:lang w:val="id-ID"/>
        </w:rPr>
        <w:t>Yth. Direktur Jenderal Badan Peradilan Agama Mahkamah Agung RI</w:t>
      </w:r>
      <w:r>
        <w:rPr>
          <w:rFonts w:ascii="Bookman Old Style" w:hAnsi="Bookman Old Style"/>
          <w:spacing w:val="-4"/>
          <w:sz w:val="22"/>
          <w:szCs w:val="22"/>
        </w:rPr>
        <w:t>;</w:t>
      </w:r>
    </w:p>
    <w:p w14:paraId="43D152EC" w14:textId="77777777" w:rsidR="00F0607F" w:rsidRPr="003440C9" w:rsidRDefault="00F0607F" w:rsidP="00F0607F">
      <w:pPr>
        <w:numPr>
          <w:ilvl w:val="0"/>
          <w:numId w:val="1"/>
        </w:numPr>
        <w:tabs>
          <w:tab w:val="clear" w:pos="360"/>
          <w:tab w:val="left" w:pos="-720"/>
        </w:tabs>
        <w:spacing w:line="288" w:lineRule="auto"/>
        <w:ind w:left="266" w:hanging="266"/>
        <w:jc w:val="both"/>
      </w:pPr>
      <w:proofErr w:type="spellStart"/>
      <w:r>
        <w:rPr>
          <w:rFonts w:ascii="Bookman Old Style" w:hAnsi="Bookman Old Style"/>
          <w:spacing w:val="-4"/>
          <w:sz w:val="22"/>
          <w:szCs w:val="22"/>
        </w:rPr>
        <w:t>Yth</w:t>
      </w:r>
      <w:proofErr w:type="spellEnd"/>
      <w:r>
        <w:rPr>
          <w:rFonts w:ascii="Bookman Old Style" w:hAnsi="Bookman Old Style"/>
          <w:spacing w:val="-4"/>
          <w:sz w:val="22"/>
          <w:szCs w:val="22"/>
        </w:rPr>
        <w:t xml:space="preserve">. </w:t>
      </w:r>
      <w:proofErr w:type="spellStart"/>
      <w:r>
        <w:rPr>
          <w:rFonts w:ascii="Bookman Old Style" w:hAnsi="Bookman Old Style"/>
          <w:spacing w:val="-4"/>
          <w:sz w:val="22"/>
          <w:szCs w:val="22"/>
        </w:rPr>
        <w:t>Ketua</w:t>
      </w:r>
      <w:proofErr w:type="spellEnd"/>
      <w:r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2"/>
          <w:szCs w:val="22"/>
        </w:rPr>
        <w:t>Pengadilan</w:t>
      </w:r>
      <w:proofErr w:type="spellEnd"/>
      <w:r>
        <w:rPr>
          <w:rFonts w:ascii="Bookman Old Style" w:hAnsi="Bookman Old Style"/>
          <w:spacing w:val="-4"/>
          <w:sz w:val="22"/>
          <w:szCs w:val="22"/>
        </w:rPr>
        <w:t xml:space="preserve"> Tinggi Agama Padang (</w:t>
      </w:r>
      <w:proofErr w:type="spellStart"/>
      <w:r>
        <w:rPr>
          <w:rFonts w:ascii="Bookman Old Style" w:hAnsi="Bookman Old Style"/>
          <w:spacing w:val="-4"/>
          <w:sz w:val="22"/>
          <w:szCs w:val="22"/>
        </w:rPr>
        <w:t>sebagai</w:t>
      </w:r>
      <w:proofErr w:type="spellEnd"/>
      <w:r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2"/>
          <w:szCs w:val="22"/>
        </w:rPr>
        <w:t>laporan</w:t>
      </w:r>
      <w:proofErr w:type="spellEnd"/>
      <w:r>
        <w:rPr>
          <w:rFonts w:ascii="Bookman Old Style" w:hAnsi="Bookman Old Style"/>
          <w:spacing w:val="-4"/>
          <w:sz w:val="22"/>
          <w:szCs w:val="22"/>
        </w:rPr>
        <w:t>).</w:t>
      </w:r>
    </w:p>
    <w:bookmarkEnd w:id="1"/>
    <w:p w14:paraId="2CFA9E8A" w14:textId="3E4504B6" w:rsidR="00985A12" w:rsidRPr="00E46A47" w:rsidRDefault="00985A12" w:rsidP="00F0607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pacing w:val="-4"/>
          <w:sz w:val="20"/>
          <w:szCs w:val="20"/>
          <w:lang w:val="id-ID"/>
        </w:rPr>
      </w:pPr>
    </w:p>
    <w:sectPr w:rsidR="00985A12" w:rsidRPr="00E46A47" w:rsidSect="00D379A3">
      <w:type w:val="continuous"/>
      <w:pgSz w:w="11906" w:h="16838" w:code="9"/>
      <w:pgMar w:top="284" w:right="1134" w:bottom="1276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2752D"/>
    <w:multiLevelType w:val="multilevel"/>
    <w:tmpl w:val="2102752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num w:numId="1" w16cid:durableId="578028535">
    <w:abstractNumId w:val="0"/>
  </w:num>
  <w:num w:numId="2" w16cid:durableId="502210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48"/>
    <w:rsid w:val="00090356"/>
    <w:rsid w:val="00104C9F"/>
    <w:rsid w:val="001E5CD2"/>
    <w:rsid w:val="002B12AC"/>
    <w:rsid w:val="002E4AB9"/>
    <w:rsid w:val="00562ECD"/>
    <w:rsid w:val="005D7448"/>
    <w:rsid w:val="00803730"/>
    <w:rsid w:val="0082493D"/>
    <w:rsid w:val="009478E2"/>
    <w:rsid w:val="00985A12"/>
    <w:rsid w:val="009B3070"/>
    <w:rsid w:val="00AD2E54"/>
    <w:rsid w:val="00B97845"/>
    <w:rsid w:val="00BC5F41"/>
    <w:rsid w:val="00C1314B"/>
    <w:rsid w:val="00CF639B"/>
    <w:rsid w:val="00D379A3"/>
    <w:rsid w:val="00D9085C"/>
    <w:rsid w:val="00D95926"/>
    <w:rsid w:val="00E46A47"/>
    <w:rsid w:val="00F0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0731"/>
  <w15:chartTrackingRefBased/>
  <w15:docId w15:val="{11327BF3-71DC-45AA-902D-622A9629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8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Mursyidah mursyidah</cp:lastModifiedBy>
  <cp:revision>2</cp:revision>
  <cp:lastPrinted>2025-09-24T04:17:00Z</cp:lastPrinted>
  <dcterms:created xsi:type="dcterms:W3CDTF">2025-10-31T07:43:00Z</dcterms:created>
  <dcterms:modified xsi:type="dcterms:W3CDTF">2025-10-31T07:43:00Z</dcterms:modified>
</cp:coreProperties>
</file>