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3A251092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E119A2">
        <w:rPr>
          <w:rFonts w:ascii="Bookman Old Style" w:hAnsi="Bookman Old Style" w:cs="Arial"/>
          <w:sz w:val="22"/>
          <w:szCs w:val="22"/>
          <w:lang w:val="en-ID"/>
        </w:rPr>
        <w:t xml:space="preserve">     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F16D43">
        <w:rPr>
          <w:rFonts w:ascii="Bookman Old Style" w:hAnsi="Bookman Old Style" w:cs="Arial"/>
          <w:sz w:val="21"/>
          <w:szCs w:val="21"/>
        </w:rPr>
        <w:t>OT.0</w:t>
      </w:r>
      <w:r w:rsidR="00E119A2">
        <w:rPr>
          <w:rFonts w:ascii="Bookman Old Style" w:hAnsi="Bookman Old Style" w:cs="Arial"/>
          <w:sz w:val="21"/>
          <w:szCs w:val="21"/>
        </w:rPr>
        <w:t>1.2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E119A2">
        <w:rPr>
          <w:rFonts w:ascii="Bookman Old Style" w:hAnsi="Bookman Old Style" w:cs="Arial"/>
          <w:sz w:val="21"/>
          <w:szCs w:val="21"/>
        </w:rPr>
        <w:t>X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E119A2">
        <w:rPr>
          <w:rFonts w:ascii="Bookman Old Style" w:hAnsi="Bookman Old Style"/>
          <w:sz w:val="21"/>
          <w:szCs w:val="21"/>
          <w:lang w:val="en-ID"/>
        </w:rPr>
        <w:t>5</w:t>
      </w:r>
      <w:r w:rsidR="00C73F3C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C73F3C">
        <w:rPr>
          <w:rFonts w:ascii="Bookman Old Style" w:hAnsi="Bookman Old Style"/>
          <w:sz w:val="21"/>
          <w:szCs w:val="21"/>
          <w:lang w:val="en-ID"/>
        </w:rPr>
        <w:t>Oktober</w:t>
      </w:r>
      <w:proofErr w:type="spellEnd"/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6DF97B5C" w:rsidR="00DD04EC" w:rsidRPr="006B4B37" w:rsidRDefault="00E119A2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1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surat</w:t>
      </w:r>
      <w:proofErr w:type="spellEnd"/>
      <w:proofErr w:type="gramEnd"/>
    </w:p>
    <w:p w14:paraId="148F73A9" w14:textId="71DD4978" w:rsidR="00DD04EC" w:rsidRPr="006B4B37" w:rsidRDefault="00DD04EC" w:rsidP="00DD04EC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BC7425">
        <w:rPr>
          <w:rFonts w:ascii="Bookman Old Style" w:hAnsi="Bookman Old Style"/>
          <w:sz w:val="22"/>
          <w:szCs w:val="22"/>
          <w:lang w:val="en-ID"/>
        </w:rPr>
        <w:t>Rapat</w:t>
      </w:r>
      <w:proofErr w:type="spellEnd"/>
      <w:r w:rsidR="00BC742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E119A2">
        <w:rPr>
          <w:rFonts w:ascii="Bookman Old Style" w:hAnsi="Bookman Old Style"/>
          <w:sz w:val="22"/>
          <w:szCs w:val="22"/>
          <w:lang w:val="en-ID"/>
        </w:rPr>
        <w:t>Koordinasi</w:t>
      </w:r>
      <w:proofErr w:type="spellEnd"/>
      <w:r w:rsidR="00BC7425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5E54D25D" w14:textId="77777777" w:rsidR="00DD04EC" w:rsidRPr="006B4B37" w:rsidRDefault="00DD04EC" w:rsidP="00DD04EC">
      <w:pPr>
        <w:rPr>
          <w:rFonts w:ascii="Bookman Old Style" w:hAnsi="Bookman Old Style"/>
          <w:sz w:val="18"/>
          <w:szCs w:val="22"/>
          <w:lang w:val="id-ID"/>
        </w:rPr>
      </w:pPr>
    </w:p>
    <w:p w14:paraId="77172DEC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  <w:lang w:val="id-ID"/>
        </w:rPr>
      </w:pPr>
    </w:p>
    <w:p w14:paraId="4F49A567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75B4532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</w:p>
    <w:p w14:paraId="60CD4430" w14:textId="2226D9FB" w:rsidR="00DD04EC" w:rsidRDefault="00435669" w:rsidP="00BC742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Mukhlis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6B010B99" w14:textId="275520B3" w:rsidR="00435669" w:rsidRDefault="00435669" w:rsidP="00BC742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Ismail;</w:t>
      </w:r>
    </w:p>
    <w:p w14:paraId="47852D27" w14:textId="72D14DB5" w:rsidR="00435669" w:rsidRDefault="00435669" w:rsidP="00BC742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Rifka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Hidayat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629F06DC" w14:textId="1A8B9194" w:rsidR="00435669" w:rsidRDefault="00435669" w:rsidP="00BC742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Nurasiyah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HR;</w:t>
      </w:r>
    </w:p>
    <w:p w14:paraId="09D70FF3" w14:textId="3C1615D9" w:rsidR="00435669" w:rsidRDefault="00435669" w:rsidP="00BC742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Elvi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Yu</w:t>
      </w:r>
      <w:bookmarkStart w:id="0" w:name="_GoBack"/>
      <w:bookmarkEnd w:id="0"/>
      <w:r>
        <w:rPr>
          <w:rFonts w:ascii="Bookman Old Style" w:hAnsi="Bookman Old Style"/>
          <w:sz w:val="22"/>
          <w:szCs w:val="22"/>
          <w:lang w:val="en-ID"/>
        </w:rPr>
        <w:t>nita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775CAC5C" w14:textId="4D0C6453" w:rsidR="00435669" w:rsidRDefault="00435669" w:rsidP="00BC742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Millia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Sufia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1FB5EBF4" w14:textId="4EED36F5" w:rsidR="00C73F3C" w:rsidRPr="00435669" w:rsidRDefault="00435669" w:rsidP="00BC742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435669">
        <w:rPr>
          <w:rFonts w:ascii="Bookman Old Style" w:hAnsi="Bookman Old Style"/>
          <w:sz w:val="22"/>
          <w:szCs w:val="22"/>
          <w:lang w:val="en-ID"/>
        </w:rPr>
        <w:t>Aidil</w:t>
      </w:r>
      <w:proofErr w:type="spellEnd"/>
      <w:r w:rsidRPr="00435669">
        <w:rPr>
          <w:rFonts w:ascii="Bookman Old Style" w:hAnsi="Bookman Old Style"/>
          <w:sz w:val="22"/>
          <w:szCs w:val="22"/>
          <w:lang w:val="en-ID"/>
        </w:rPr>
        <w:t xml:space="preserve"> Akbar;</w:t>
      </w:r>
    </w:p>
    <w:p w14:paraId="3DBDC306" w14:textId="77777777" w:rsidR="00DD04EC" w:rsidRPr="006B4B37" w:rsidRDefault="00DD04EC" w:rsidP="00DD04EC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6B4B37">
        <w:rPr>
          <w:rFonts w:ascii="Bookman Old Style" w:hAnsi="Bookman Old Style"/>
          <w:sz w:val="14"/>
          <w:szCs w:val="14"/>
          <w:lang w:val="id-ID"/>
        </w:rPr>
        <w:tab/>
      </w:r>
    </w:p>
    <w:p w14:paraId="33EF9200" w14:textId="77777777" w:rsidR="00DD04EC" w:rsidRPr="006B4B37" w:rsidRDefault="00DD04EC" w:rsidP="00DD04E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7F7B0167" w14:textId="6EAACAC6" w:rsidR="006551B5" w:rsidRDefault="00E119A2" w:rsidP="006551B5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Terkait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</w:t>
      </w:r>
      <w:proofErr w:type="spellStart"/>
      <w:r>
        <w:rPr>
          <w:rFonts w:ascii="Bookman Old Style" w:hAnsi="Bookman Old Style"/>
          <w:sz w:val="22"/>
          <w:szCs w:val="22"/>
        </w:rPr>
        <w:t>padang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PA se-Sumatera Barat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E119A2">
        <w:rPr>
          <w:rFonts w:ascii="Bookman Old Style" w:hAnsi="Bookman Old Style"/>
          <w:sz w:val="22"/>
          <w:szCs w:val="22"/>
        </w:rPr>
        <w:t>W3-A/</w:t>
      </w:r>
      <w:r>
        <w:rPr>
          <w:rFonts w:ascii="Bookman Old Style" w:hAnsi="Bookman Old Style"/>
          <w:sz w:val="22"/>
          <w:szCs w:val="22"/>
        </w:rPr>
        <w:t>2647</w:t>
      </w:r>
      <w:r w:rsidRPr="00E119A2">
        <w:rPr>
          <w:rFonts w:ascii="Bookman Old Style" w:hAnsi="Bookman Old Style"/>
          <w:sz w:val="22"/>
          <w:szCs w:val="22"/>
        </w:rPr>
        <w:t>/OT.01.1/X/2021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5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>
        <w:rPr>
          <w:rFonts w:ascii="Bookman Old Style" w:hAnsi="Bookman Old Style"/>
          <w:sz w:val="22"/>
          <w:szCs w:val="22"/>
        </w:rPr>
        <w:t>tentang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119A2">
        <w:rPr>
          <w:rFonts w:ascii="Bookman Old Style" w:hAnsi="Bookman Old Style"/>
          <w:sz w:val="22"/>
          <w:szCs w:val="22"/>
        </w:rPr>
        <w:t>Perencanaan</w:t>
      </w:r>
      <w:proofErr w:type="spellEnd"/>
      <w:r w:rsidRPr="00E119A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119A2">
        <w:rPr>
          <w:rFonts w:ascii="Bookman Old Style" w:hAnsi="Bookman Old Style"/>
          <w:sz w:val="22"/>
          <w:szCs w:val="22"/>
        </w:rPr>
        <w:t>Kebutuhan</w:t>
      </w:r>
      <w:proofErr w:type="spellEnd"/>
      <w:r w:rsidRPr="00E119A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119A2">
        <w:rPr>
          <w:rFonts w:ascii="Bookman Old Style" w:hAnsi="Bookman Old Style"/>
          <w:sz w:val="22"/>
          <w:szCs w:val="22"/>
        </w:rPr>
        <w:t>Barang</w:t>
      </w:r>
      <w:proofErr w:type="spellEnd"/>
      <w:r w:rsidRPr="00E119A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119A2">
        <w:rPr>
          <w:rFonts w:ascii="Bookman Old Style" w:hAnsi="Bookman Old Style"/>
          <w:sz w:val="22"/>
          <w:szCs w:val="22"/>
        </w:rPr>
        <w:t>Milik</w:t>
      </w:r>
      <w:proofErr w:type="spellEnd"/>
      <w:r w:rsidRPr="00E119A2">
        <w:rPr>
          <w:rFonts w:ascii="Bookman Old Style" w:hAnsi="Bookman Old Style"/>
          <w:sz w:val="22"/>
          <w:szCs w:val="22"/>
        </w:rPr>
        <w:t xml:space="preserve"> Negara</w:t>
      </w:r>
      <w:r>
        <w:rPr>
          <w:rFonts w:ascii="Bookman Old Style" w:hAnsi="Bookman Old Style"/>
          <w:sz w:val="22"/>
          <w:szCs w:val="22"/>
        </w:rPr>
        <w:t>,</w:t>
      </w:r>
      <w:r w:rsidRPr="00E119A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dilakukan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monev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r w:rsidR="00745C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itu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r w:rsidR="00745CEA"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 w:rsidR="00745CEA">
        <w:rPr>
          <w:rFonts w:ascii="Bookman Old Style" w:hAnsi="Bookman Old Style"/>
          <w:sz w:val="22"/>
          <w:szCs w:val="22"/>
        </w:rPr>
        <w:t>undang</w:t>
      </w:r>
      <w:proofErr w:type="spellEnd"/>
      <w:r w:rsidR="00745C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</w:t>
      </w:r>
      <w:r w:rsidR="00745CEA">
        <w:rPr>
          <w:rFonts w:ascii="Bookman Old Style" w:hAnsi="Bookman Old Style"/>
          <w:sz w:val="22"/>
          <w:szCs w:val="22"/>
        </w:rPr>
        <w:t>audara</w:t>
      </w:r>
      <w:proofErr w:type="spellEnd"/>
      <w:r w:rsidR="00745C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45CEA">
        <w:rPr>
          <w:rFonts w:ascii="Bookman Old Style" w:hAnsi="Bookman Old Style"/>
          <w:sz w:val="22"/>
          <w:szCs w:val="22"/>
        </w:rPr>
        <w:t>utuk</w:t>
      </w:r>
      <w:proofErr w:type="spellEnd"/>
      <w:r w:rsidR="00745C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45CEA">
        <w:rPr>
          <w:rFonts w:ascii="Bookman Old Style" w:hAnsi="Bookman Old Style"/>
          <w:sz w:val="22"/>
          <w:szCs w:val="22"/>
        </w:rPr>
        <w:t>mengikuti</w:t>
      </w:r>
      <w:proofErr w:type="spellEnd"/>
      <w:r w:rsidR="00745C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45CEA">
        <w:rPr>
          <w:rFonts w:ascii="Bookman Old Style" w:hAnsi="Bookman Old Style"/>
          <w:sz w:val="22"/>
          <w:szCs w:val="22"/>
        </w:rPr>
        <w:t>rapat</w:t>
      </w:r>
      <w:proofErr w:type="spellEnd"/>
      <w:r w:rsidR="00745C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koordinasi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745CEA">
        <w:rPr>
          <w:rFonts w:ascii="Bookman Old Style" w:hAnsi="Bookman Old Style"/>
          <w:sz w:val="22"/>
          <w:szCs w:val="22"/>
          <w:lang w:val="en-ID"/>
        </w:rPr>
        <w:t xml:space="preserve">yang </w:t>
      </w:r>
      <w:proofErr w:type="spellStart"/>
      <w:r w:rsidR="00745CEA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745CE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45CEA">
        <w:rPr>
          <w:rFonts w:ascii="Bookman Old Style" w:hAnsi="Bookman Old Style"/>
          <w:sz w:val="22"/>
          <w:szCs w:val="22"/>
          <w:lang w:val="en-ID"/>
        </w:rPr>
        <w:t>diselenggarakan</w:t>
      </w:r>
      <w:proofErr w:type="spellEnd"/>
      <w:r w:rsidR="00745CE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proofErr w:type="gramStart"/>
      <w:r w:rsidR="00745CEA">
        <w:rPr>
          <w:rFonts w:ascii="Bookman Old Style" w:hAnsi="Bookman Old Style"/>
          <w:sz w:val="22"/>
          <w:szCs w:val="22"/>
          <w:lang w:val="en-ID"/>
        </w:rPr>
        <w:t>pada</w:t>
      </w:r>
      <w:proofErr w:type="spellEnd"/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:</w:t>
      </w:r>
      <w:proofErr w:type="gramEnd"/>
    </w:p>
    <w:p w14:paraId="05C260EF" w14:textId="72486A08" w:rsidR="00DD04EC" w:rsidRPr="007F5AD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7F5ADC">
        <w:rPr>
          <w:rFonts w:ascii="Bookman Old Style" w:hAnsi="Bookman Old Style"/>
          <w:sz w:val="22"/>
          <w:szCs w:val="22"/>
        </w:rPr>
        <w:t>Hari</w:t>
      </w:r>
      <w:proofErr w:type="spellEnd"/>
      <w:r w:rsidRPr="007F5ADC">
        <w:rPr>
          <w:rFonts w:ascii="Bookman Old Style" w:hAnsi="Bookman Old Style"/>
          <w:sz w:val="22"/>
          <w:szCs w:val="22"/>
        </w:rPr>
        <w:t>/</w:t>
      </w:r>
      <w:proofErr w:type="spellStart"/>
      <w:r w:rsidRPr="007F5ADC">
        <w:rPr>
          <w:rFonts w:ascii="Bookman Old Style" w:hAnsi="Bookman Old Style"/>
          <w:sz w:val="22"/>
          <w:szCs w:val="22"/>
        </w:rPr>
        <w:t>Tanggal</w:t>
      </w:r>
      <w:proofErr w:type="spellEnd"/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 w:rsidR="00E119A2">
        <w:rPr>
          <w:rFonts w:ascii="Bookman Old Style" w:hAnsi="Bookman Old Style"/>
          <w:sz w:val="22"/>
          <w:szCs w:val="22"/>
          <w:lang w:val="en-ID"/>
        </w:rPr>
        <w:t>Selasa</w:t>
      </w:r>
      <w:proofErr w:type="spellEnd"/>
      <w:r w:rsidR="00745CEA">
        <w:rPr>
          <w:rFonts w:ascii="Bookman Old Style" w:hAnsi="Bookman Old Style"/>
          <w:sz w:val="22"/>
          <w:szCs w:val="22"/>
          <w:lang w:val="en-ID"/>
        </w:rPr>
        <w:t xml:space="preserve">/ </w:t>
      </w:r>
      <w:r w:rsidR="00E119A2">
        <w:rPr>
          <w:rFonts w:ascii="Bookman Old Style" w:hAnsi="Bookman Old Style"/>
          <w:sz w:val="22"/>
          <w:szCs w:val="22"/>
          <w:lang w:val="en-ID"/>
        </w:rPr>
        <w:t>5</w:t>
      </w:r>
      <w:r w:rsidR="00C73F3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73F3C">
        <w:rPr>
          <w:rFonts w:ascii="Bookman Old Style" w:hAnsi="Bookman Old Style"/>
          <w:sz w:val="22"/>
          <w:szCs w:val="22"/>
          <w:lang w:val="en-ID"/>
        </w:rPr>
        <w:t>Oktober</w:t>
      </w:r>
      <w:proofErr w:type="spellEnd"/>
      <w:r w:rsidR="00745CEA"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0D0D5BFD" w14:textId="4EB589B3" w:rsidR="00DD04EC" w:rsidRPr="007F5AD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Jam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C73F3C">
        <w:rPr>
          <w:rFonts w:ascii="Bookman Old Style" w:hAnsi="Bookman Old Style"/>
          <w:sz w:val="22"/>
          <w:szCs w:val="22"/>
        </w:rPr>
        <w:t>13</w:t>
      </w:r>
      <w:r w:rsidRPr="00DD04EC">
        <w:rPr>
          <w:rFonts w:ascii="Bookman Old Style" w:hAnsi="Bookman Old Style"/>
          <w:sz w:val="22"/>
          <w:szCs w:val="22"/>
        </w:rPr>
        <w:t>.</w:t>
      </w:r>
      <w:r w:rsidR="00E119A2">
        <w:rPr>
          <w:rFonts w:ascii="Bookman Old Style" w:hAnsi="Bookman Old Style"/>
          <w:sz w:val="22"/>
          <w:szCs w:val="22"/>
        </w:rPr>
        <w:t>3</w:t>
      </w:r>
      <w:r w:rsidRPr="00DD04EC">
        <w:rPr>
          <w:rFonts w:ascii="Bookman Old Style" w:hAnsi="Bookman Old Style"/>
          <w:sz w:val="22"/>
          <w:szCs w:val="22"/>
        </w:rPr>
        <w:t>0 W</w:t>
      </w:r>
      <w:r w:rsidRPr="00DD04EC">
        <w:rPr>
          <w:rFonts w:ascii="Bookman Old Style" w:hAnsi="Bookman Old Style"/>
          <w:sz w:val="22"/>
          <w:szCs w:val="22"/>
          <w:lang w:val="id-ID"/>
        </w:rPr>
        <w:t>IB</w:t>
      </w:r>
      <w:r w:rsidRPr="00DD04EC">
        <w:rPr>
          <w:rFonts w:ascii="Bookman Old Style" w:hAnsi="Bookman Old Style"/>
          <w:sz w:val="22"/>
          <w:szCs w:val="22"/>
        </w:rPr>
        <w:t xml:space="preserve"> s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>d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D04EC">
        <w:rPr>
          <w:rFonts w:ascii="Bookman Old Style" w:hAnsi="Bookman Old Style"/>
          <w:sz w:val="22"/>
          <w:szCs w:val="22"/>
        </w:rPr>
        <w:t>selesai</w:t>
      </w:r>
      <w:proofErr w:type="spellEnd"/>
      <w:r w:rsidRPr="007F5ADC">
        <w:rPr>
          <w:rFonts w:ascii="Bookman Old Style" w:hAnsi="Bookman Old Style"/>
          <w:sz w:val="22"/>
          <w:szCs w:val="22"/>
        </w:rPr>
        <w:t xml:space="preserve"> </w:t>
      </w:r>
    </w:p>
    <w:p w14:paraId="7E503C77" w14:textId="5D7B67B3" w:rsidR="00DD04EC" w:rsidRDefault="00DD04EC" w:rsidP="00C73F3C">
      <w:pPr>
        <w:tabs>
          <w:tab w:val="left" w:pos="3686"/>
          <w:tab w:val="left" w:pos="3969"/>
        </w:tabs>
        <w:spacing w:line="336" w:lineRule="auto"/>
        <w:ind w:left="3969" w:hanging="1929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Tempat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 w:rsidR="00C73F3C">
        <w:rPr>
          <w:rFonts w:ascii="Bookman Old Style" w:hAnsi="Bookman Old Style"/>
          <w:sz w:val="22"/>
          <w:szCs w:val="22"/>
        </w:rPr>
        <w:t>Ruang</w:t>
      </w:r>
      <w:proofErr w:type="spellEnd"/>
      <w:r w:rsidR="00C73F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19A2">
        <w:rPr>
          <w:rFonts w:ascii="Bookman Old Style" w:hAnsi="Bookman Old Style"/>
          <w:sz w:val="22"/>
          <w:szCs w:val="22"/>
        </w:rPr>
        <w:t>Kerja</w:t>
      </w:r>
      <w:proofErr w:type="spellEnd"/>
      <w:r w:rsidR="00E119A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19A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672C9298" w14:textId="65961D55" w:rsidR="00DD04EC" w:rsidRDefault="004C641E" w:rsidP="00E119A2">
      <w:pPr>
        <w:tabs>
          <w:tab w:val="left" w:pos="3686"/>
          <w:tab w:val="left" w:pos="3969"/>
        </w:tabs>
        <w:spacing w:line="336" w:lineRule="auto"/>
        <w:ind w:left="3969" w:hanging="1929"/>
        <w:jc w:val="both"/>
        <w:rPr>
          <w:rFonts w:ascii="Bookman Old Style" w:hAnsi="Bookman Old Style"/>
          <w:sz w:val="22"/>
          <w:szCs w:val="22"/>
        </w:rPr>
      </w:pPr>
      <w:r w:rsidRPr="00E119A2">
        <w:rPr>
          <w:rFonts w:ascii="Bookman Old Style" w:hAnsi="Bookman Old Style"/>
          <w:sz w:val="22"/>
          <w:szCs w:val="22"/>
          <w:lang w:val="id-ID"/>
        </w:rPr>
        <w:t>Agenda</w:t>
      </w:r>
      <w:r>
        <w:rPr>
          <w:rFonts w:ascii="Bookman Old Style" w:hAnsi="Bookman Old Style"/>
          <w:sz w:val="22"/>
          <w:szCs w:val="22"/>
        </w:rPr>
        <w:tab/>
        <w:t xml:space="preserve">:   </w:t>
      </w:r>
      <w:proofErr w:type="spellStart"/>
      <w:r w:rsidR="00E119A2">
        <w:rPr>
          <w:rFonts w:ascii="Bookman Old Style" w:hAnsi="Bookman Old Style"/>
          <w:sz w:val="22"/>
          <w:szCs w:val="22"/>
        </w:rPr>
        <w:t>Monev</w:t>
      </w:r>
      <w:proofErr w:type="spellEnd"/>
      <w:r w:rsidR="00E119A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19A2">
        <w:rPr>
          <w:rFonts w:ascii="Bookman Old Style" w:hAnsi="Bookman Old Style"/>
          <w:sz w:val="22"/>
          <w:szCs w:val="22"/>
        </w:rPr>
        <w:t>surat</w:t>
      </w:r>
      <w:proofErr w:type="spellEnd"/>
      <w:r w:rsidR="00E119A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19A2">
        <w:rPr>
          <w:rFonts w:ascii="Bookman Old Style" w:hAnsi="Bookman Old Style"/>
          <w:sz w:val="22"/>
          <w:szCs w:val="22"/>
        </w:rPr>
        <w:t>nomor</w:t>
      </w:r>
      <w:proofErr w:type="spellEnd"/>
      <w:r w:rsidR="00E119A2">
        <w:rPr>
          <w:rFonts w:ascii="Bookman Old Style" w:hAnsi="Bookman Old Style"/>
          <w:sz w:val="22"/>
          <w:szCs w:val="22"/>
        </w:rPr>
        <w:t xml:space="preserve"> </w:t>
      </w:r>
      <w:r w:rsidR="00E119A2" w:rsidRPr="00E119A2">
        <w:rPr>
          <w:rFonts w:ascii="Bookman Old Style" w:hAnsi="Bookman Old Style"/>
          <w:sz w:val="22"/>
          <w:szCs w:val="22"/>
        </w:rPr>
        <w:t>W3-A/2647/OT.01.1/X/2021</w:t>
      </w:r>
    </w:p>
    <w:p w14:paraId="3DDFFCC4" w14:textId="77777777" w:rsidR="004C641E" w:rsidRPr="00740941" w:rsidRDefault="004C641E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14:paraId="3400CAAE" w14:textId="77777777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6C398C" w14:textId="02CB255C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53C83">
        <w:rPr>
          <w:rFonts w:ascii="Bookman Old Style" w:hAnsi="Bookman Old Style"/>
          <w:sz w:val="22"/>
          <w:szCs w:val="22"/>
        </w:rPr>
        <w:t>dan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5E3581A5" w:rsidR="00DD04EC" w:rsidRPr="006B4B37" w:rsidRDefault="00DD04EC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1931FADE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1D661FF7" w:rsidR="00DD04EC" w:rsidRPr="006B4B37" w:rsidRDefault="00E119A2" w:rsidP="00DD04EC">
      <w:pPr>
        <w:ind w:left="5387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Sekretaris</w:t>
      </w:r>
      <w:proofErr w:type="spellEnd"/>
    </w:p>
    <w:p w14:paraId="01DFB966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4619D91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FE6A0A9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AE5D31" w14:textId="7F338C70" w:rsidR="00DD04EC" w:rsidRPr="006B4B37" w:rsidRDefault="00E119A2" w:rsidP="00DD04EC">
      <w:pPr>
        <w:ind w:left="5387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Irsyadi</w:t>
      </w:r>
      <w:proofErr w:type="spellEnd"/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9454F1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96DD0" w14:textId="77777777" w:rsidR="00211655" w:rsidRDefault="00211655">
      <w:r>
        <w:separator/>
      </w:r>
    </w:p>
  </w:endnote>
  <w:endnote w:type="continuationSeparator" w:id="0">
    <w:p w14:paraId="23C59EDF" w14:textId="77777777" w:rsidR="00211655" w:rsidRDefault="0021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55833" w14:textId="77777777" w:rsidR="00211655" w:rsidRDefault="00211655">
      <w:r>
        <w:separator/>
      </w:r>
    </w:p>
  </w:footnote>
  <w:footnote w:type="continuationSeparator" w:id="0">
    <w:p w14:paraId="688312A9" w14:textId="77777777" w:rsidR="00211655" w:rsidRDefault="0021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1655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2741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5669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5CEA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54F1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C7425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3F3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19A2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A66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DA80-895E-441F-A608-86A117E8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2021-10-05T05:52:00Z</cp:lastPrinted>
  <dcterms:created xsi:type="dcterms:W3CDTF">2021-10-04T01:14:00Z</dcterms:created>
  <dcterms:modified xsi:type="dcterms:W3CDTF">2021-10-05T05:53:00Z</dcterms:modified>
</cp:coreProperties>
</file>