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96443" w14:textId="77777777" w:rsidR="00D75B88" w:rsidRPr="003F2DC7" w:rsidRDefault="003C50D5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 w:rsidRPr="003F2DC7">
        <w:rPr>
          <w:rFonts w:ascii="Bookman Old Style" w:hAnsi="Bookman Old Style"/>
          <w:b/>
          <w:noProof/>
        </w:rPr>
        <w:drawing>
          <wp:inline distT="0" distB="0" distL="0" distR="0" wp14:anchorId="108B20CE" wp14:editId="4476299F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485CAB" w14:textId="77777777" w:rsidR="00D75B88" w:rsidRPr="003F2DC7" w:rsidRDefault="00D75B88">
      <w:pPr>
        <w:spacing w:after="0" w:line="240" w:lineRule="auto"/>
        <w:jc w:val="center"/>
        <w:rPr>
          <w:rFonts w:ascii="Bookman Old Style" w:hAnsi="Bookman Old Style" w:cs="Tahoma"/>
          <w:b/>
          <w:bCs/>
          <w:sz w:val="16"/>
          <w:szCs w:val="16"/>
        </w:rPr>
      </w:pPr>
    </w:p>
    <w:p w14:paraId="6B17EF8C" w14:textId="77777777" w:rsidR="00D75B88" w:rsidRPr="003F2DC7" w:rsidRDefault="003C50D5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3F2DC7"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104DCF7D" w14:textId="77777777" w:rsidR="00D75B88" w:rsidRPr="003F2DC7" w:rsidRDefault="00D75B88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141DAB2E" w14:textId="77777777" w:rsidR="00D75B88" w:rsidRPr="003F2DC7" w:rsidRDefault="003C50D5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3F2DC7">
        <w:rPr>
          <w:rFonts w:ascii="Bookman Old Style" w:hAnsi="Bookman Old Style" w:cs="Tahoma"/>
          <w:sz w:val="21"/>
          <w:szCs w:val="21"/>
          <w:lang w:val="id-ID"/>
        </w:rPr>
        <w:t>KEPUTUSAN KETUA PENGADILAN TINGGI AGAMA PADANG</w:t>
      </w:r>
    </w:p>
    <w:p w14:paraId="513CC319" w14:textId="7603A71C" w:rsidR="00D75B88" w:rsidRPr="00726955" w:rsidRDefault="003C50D5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en-ID"/>
        </w:rPr>
      </w:pPr>
      <w:r w:rsidRPr="003F2DC7">
        <w:rPr>
          <w:rFonts w:ascii="Bookman Old Style" w:hAnsi="Bookman Old Style" w:cs="Tahoma"/>
          <w:sz w:val="21"/>
          <w:szCs w:val="21"/>
          <w:lang w:val="id-ID"/>
        </w:rPr>
        <w:t>NOMOR : W3-A/</w:t>
      </w:r>
      <w:r w:rsidR="00FD6C3F">
        <w:rPr>
          <w:rFonts w:ascii="Bookman Old Style" w:hAnsi="Bookman Old Style" w:cs="Tahoma"/>
          <w:sz w:val="21"/>
          <w:szCs w:val="21"/>
        </w:rPr>
        <w:t xml:space="preserve">         </w:t>
      </w:r>
      <w:r w:rsidRPr="003F2DC7">
        <w:rPr>
          <w:rFonts w:ascii="Bookman Old Style" w:hAnsi="Bookman Old Style" w:cs="Tahoma"/>
          <w:sz w:val="21"/>
          <w:szCs w:val="21"/>
          <w:lang w:val="id-ID"/>
        </w:rPr>
        <w:t>/</w:t>
      </w:r>
      <w:r w:rsidR="00FD6C3F">
        <w:rPr>
          <w:rFonts w:ascii="Bookman Old Style" w:hAnsi="Bookman Old Style" w:cs="Tahoma"/>
          <w:sz w:val="21"/>
          <w:szCs w:val="21"/>
          <w:lang w:val="en-AU"/>
        </w:rPr>
        <w:t>OT.00</w:t>
      </w:r>
      <w:r w:rsidRPr="003F2DC7">
        <w:rPr>
          <w:rFonts w:ascii="Bookman Old Style" w:hAnsi="Bookman Old Style" w:cs="Tahoma"/>
          <w:sz w:val="21"/>
          <w:szCs w:val="21"/>
          <w:lang w:val="id-ID"/>
        </w:rPr>
        <w:t>/</w:t>
      </w:r>
      <w:r w:rsidR="00726955">
        <w:rPr>
          <w:rFonts w:ascii="Bookman Old Style" w:hAnsi="Bookman Old Style" w:cs="Tahoma"/>
          <w:sz w:val="21"/>
          <w:szCs w:val="21"/>
          <w:lang w:val="en-AU"/>
        </w:rPr>
        <w:t>10</w:t>
      </w:r>
      <w:r w:rsidRPr="003F2DC7">
        <w:rPr>
          <w:rFonts w:ascii="Bookman Old Style" w:hAnsi="Bookman Old Style" w:cs="Tahoma"/>
          <w:sz w:val="21"/>
          <w:szCs w:val="21"/>
          <w:lang w:val="id-ID"/>
        </w:rPr>
        <w:t>/202</w:t>
      </w:r>
      <w:r w:rsidR="00726955">
        <w:rPr>
          <w:rFonts w:ascii="Bookman Old Style" w:hAnsi="Bookman Old Style" w:cs="Tahoma"/>
          <w:sz w:val="21"/>
          <w:szCs w:val="21"/>
          <w:lang w:val="en-ID"/>
        </w:rPr>
        <w:t>1</w:t>
      </w:r>
    </w:p>
    <w:p w14:paraId="2315898C" w14:textId="77777777" w:rsidR="00D75B88" w:rsidRPr="003F2DC7" w:rsidRDefault="00D75B88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0C4A962E" w14:textId="77777777" w:rsidR="00D75B88" w:rsidRPr="003F2DC7" w:rsidRDefault="003C50D5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3F2DC7">
        <w:rPr>
          <w:rFonts w:ascii="Bookman Old Style" w:hAnsi="Bookman Old Style" w:cs="Tahoma"/>
          <w:sz w:val="21"/>
          <w:szCs w:val="21"/>
          <w:lang w:val="id-ID"/>
        </w:rPr>
        <w:t>TENTANG</w:t>
      </w:r>
    </w:p>
    <w:p w14:paraId="24701FC8" w14:textId="77777777" w:rsidR="00D75B88" w:rsidRPr="003F2DC7" w:rsidRDefault="00D75B88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7C7FF08D" w14:textId="35454BDC" w:rsidR="00D75B88" w:rsidRDefault="00FD6C3F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PENETAPAN </w:t>
      </w:r>
      <w:r w:rsidR="003C50D5" w:rsidRPr="003F2DC7">
        <w:rPr>
          <w:rFonts w:ascii="Bookman Old Style" w:hAnsi="Bookman Old Style"/>
          <w:sz w:val="21"/>
          <w:szCs w:val="21"/>
        </w:rPr>
        <w:t xml:space="preserve">TIM </w:t>
      </w:r>
      <w:r>
        <w:rPr>
          <w:rFonts w:ascii="Bookman Old Style" w:hAnsi="Bookman Old Style"/>
          <w:sz w:val="21"/>
          <w:szCs w:val="21"/>
        </w:rPr>
        <w:t>ASESSMEN EKSTERNAL</w:t>
      </w:r>
    </w:p>
    <w:p w14:paraId="3E7BFB55" w14:textId="3CD6BCFA" w:rsidR="00FD6C3F" w:rsidRPr="003F2DC7" w:rsidRDefault="00FD6C3F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AKREDITASI PENJAMINAN MUTU TAHUN 202</w:t>
      </w:r>
      <w:r w:rsidR="00726955">
        <w:rPr>
          <w:rFonts w:ascii="Bookman Old Style" w:hAnsi="Bookman Old Style"/>
          <w:sz w:val="21"/>
          <w:szCs w:val="21"/>
        </w:rPr>
        <w:t>1</w:t>
      </w:r>
    </w:p>
    <w:p w14:paraId="533C5A91" w14:textId="77777777" w:rsidR="00D75B88" w:rsidRPr="003F2DC7" w:rsidRDefault="003C50D5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 w:rsidRPr="003F2DC7">
        <w:rPr>
          <w:rFonts w:ascii="Bookman Old Style" w:hAnsi="Bookman Old Style"/>
          <w:sz w:val="21"/>
          <w:szCs w:val="21"/>
        </w:rPr>
        <w:t>PENGADILAN TINGGI AGAMA PADANG</w:t>
      </w:r>
    </w:p>
    <w:p w14:paraId="4D6B4491" w14:textId="77777777" w:rsidR="00D75B88" w:rsidRPr="003F2DC7" w:rsidRDefault="00D75B88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27324AFD" w14:textId="77777777" w:rsidR="00D75B88" w:rsidRPr="003F2DC7" w:rsidRDefault="003C50D5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3F2DC7"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</w:p>
    <w:p w14:paraId="4F739D5B" w14:textId="77777777" w:rsidR="00D75B88" w:rsidRPr="003F2DC7" w:rsidRDefault="00D75B88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216896E9" w14:textId="63584940" w:rsidR="00D75B88" w:rsidRPr="00FD6C3F" w:rsidRDefault="003C50D5">
      <w:pPr>
        <w:tabs>
          <w:tab w:val="left" w:pos="1560"/>
          <w:tab w:val="left" w:pos="1701"/>
          <w:tab w:val="left" w:pos="1985"/>
        </w:tabs>
        <w:spacing w:after="0" w:line="240" w:lineRule="auto"/>
        <w:ind w:left="1985" w:hanging="1985"/>
        <w:jc w:val="both"/>
        <w:rPr>
          <w:rFonts w:ascii="Bookman Old Style" w:hAnsi="Bookman Old Style"/>
          <w:sz w:val="21"/>
          <w:szCs w:val="21"/>
        </w:rPr>
      </w:pPr>
      <w:r w:rsidRPr="003F2DC7">
        <w:rPr>
          <w:rFonts w:ascii="Bookman Old Style" w:hAnsi="Bookman Old Style" w:cs="Tahoma"/>
          <w:bCs/>
          <w:sz w:val="21"/>
          <w:szCs w:val="21"/>
        </w:rPr>
        <w:t>Menimbang</w:t>
      </w:r>
      <w:r w:rsidRPr="003F2DC7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3F2DC7">
        <w:rPr>
          <w:rFonts w:ascii="Bookman Old Style" w:hAnsi="Bookman Old Style" w:cs="Tahoma"/>
          <w:bCs/>
          <w:sz w:val="21"/>
          <w:szCs w:val="21"/>
        </w:rPr>
        <w:tab/>
        <w:t>a.</w:t>
      </w:r>
      <w:r w:rsidRPr="003F2DC7">
        <w:rPr>
          <w:rFonts w:ascii="Bookman Old Style" w:hAnsi="Bookman Old Style" w:cs="Tahoma"/>
          <w:bCs/>
          <w:sz w:val="21"/>
          <w:szCs w:val="21"/>
        </w:rPr>
        <w:tab/>
      </w:r>
      <w:r w:rsidR="00FD6C3F" w:rsidRPr="00FD6C3F">
        <w:rPr>
          <w:rFonts w:ascii="Bookman Old Style" w:hAnsi="Bookman Old Style"/>
          <w:sz w:val="21"/>
          <w:szCs w:val="21"/>
        </w:rPr>
        <w:t>bahwa dalam rangka kelancaran Pelaksanaan Assesmen Surveillance Akreditasi Penjaminan Mutu Tahun 202</w:t>
      </w:r>
      <w:r w:rsidR="00726955">
        <w:rPr>
          <w:rFonts w:ascii="Bookman Old Style" w:hAnsi="Bookman Old Style"/>
          <w:sz w:val="21"/>
          <w:szCs w:val="21"/>
        </w:rPr>
        <w:t>1</w:t>
      </w:r>
      <w:r w:rsidR="00FD6C3F" w:rsidRPr="00FD6C3F">
        <w:rPr>
          <w:rFonts w:ascii="Bookman Old Style" w:hAnsi="Bookman Old Style"/>
          <w:sz w:val="21"/>
          <w:szCs w:val="21"/>
        </w:rPr>
        <w:t xml:space="preserve"> di Pengadilan Agama di wilayah Pengadilan Tinggi Agama Padang, dipandang perlu menetapkan Tim </w:t>
      </w:r>
      <w:r w:rsidR="00FD6C3F">
        <w:rPr>
          <w:rFonts w:ascii="Bookman Old Style" w:hAnsi="Bookman Old Style"/>
          <w:sz w:val="21"/>
          <w:szCs w:val="21"/>
        </w:rPr>
        <w:t xml:space="preserve">Asessmen Eksternal </w:t>
      </w:r>
      <w:r w:rsidR="00FD6C3F" w:rsidRPr="00FD6C3F">
        <w:rPr>
          <w:rFonts w:ascii="Bookman Old Style" w:hAnsi="Bookman Old Style"/>
          <w:sz w:val="21"/>
          <w:szCs w:val="21"/>
        </w:rPr>
        <w:t>Akreditasi Penjaminan Mutu;</w:t>
      </w:r>
    </w:p>
    <w:p w14:paraId="68CA61A3" w14:textId="348E3C57" w:rsidR="00D75B88" w:rsidRPr="00FD6C3F" w:rsidRDefault="003C50D5" w:rsidP="00FD6C3F">
      <w:pPr>
        <w:tabs>
          <w:tab w:val="left" w:pos="1560"/>
          <w:tab w:val="left" w:pos="1701"/>
          <w:tab w:val="left" w:pos="1985"/>
        </w:tabs>
        <w:spacing w:after="0" w:line="240" w:lineRule="auto"/>
        <w:ind w:left="1985" w:hanging="1985"/>
        <w:jc w:val="both"/>
        <w:rPr>
          <w:rFonts w:ascii="Bookman Old Style" w:hAnsi="Bookman Old Style"/>
          <w:sz w:val="21"/>
          <w:szCs w:val="21"/>
        </w:rPr>
      </w:pPr>
      <w:r w:rsidRPr="003F2DC7">
        <w:rPr>
          <w:rFonts w:ascii="Bookman Old Style" w:hAnsi="Bookman Old Style" w:cs="Tahoma"/>
          <w:sz w:val="21"/>
          <w:szCs w:val="21"/>
        </w:rPr>
        <w:tab/>
      </w:r>
      <w:r w:rsidRPr="003F2DC7">
        <w:rPr>
          <w:rFonts w:ascii="Bookman Old Style" w:hAnsi="Bookman Old Style" w:cs="Tahoma"/>
          <w:sz w:val="21"/>
          <w:szCs w:val="21"/>
        </w:rPr>
        <w:tab/>
        <w:t>b.</w:t>
      </w:r>
      <w:r w:rsidRPr="003F2DC7">
        <w:rPr>
          <w:rFonts w:ascii="Bookman Old Style" w:hAnsi="Bookman Old Style" w:cs="Tahoma"/>
          <w:sz w:val="21"/>
          <w:szCs w:val="21"/>
        </w:rPr>
        <w:tab/>
      </w:r>
      <w:r w:rsidR="00FD6C3F" w:rsidRPr="00FD6C3F">
        <w:rPr>
          <w:rFonts w:ascii="Bookman Old Style" w:hAnsi="Bookman Old Style"/>
          <w:sz w:val="21"/>
          <w:szCs w:val="21"/>
        </w:rPr>
        <w:t>bahwa nama sebagaimana tersebut dalam Keputusan ini dipandang memenuhi syarat untuk ditunjuk sebagai Tim</w:t>
      </w:r>
      <w:r w:rsidR="00FD6C3F">
        <w:rPr>
          <w:rFonts w:ascii="Bookman Old Style" w:hAnsi="Bookman Old Style"/>
          <w:sz w:val="21"/>
          <w:szCs w:val="21"/>
        </w:rPr>
        <w:t xml:space="preserve"> Asessmen Eksternal </w:t>
      </w:r>
      <w:r w:rsidR="00FD6C3F" w:rsidRPr="00FD6C3F">
        <w:rPr>
          <w:rFonts w:ascii="Bookman Old Style" w:hAnsi="Bookman Old Style"/>
          <w:sz w:val="21"/>
          <w:szCs w:val="21"/>
        </w:rPr>
        <w:t>Akreditasi Penjaminan Mutu Tahun 202</w:t>
      </w:r>
      <w:r w:rsidR="00726955">
        <w:rPr>
          <w:rFonts w:ascii="Bookman Old Style" w:hAnsi="Bookman Old Style"/>
          <w:sz w:val="21"/>
          <w:szCs w:val="21"/>
        </w:rPr>
        <w:t>1</w:t>
      </w:r>
      <w:r w:rsidR="00FD6C3F" w:rsidRPr="00FD6C3F">
        <w:rPr>
          <w:rFonts w:ascii="Bookman Old Style" w:hAnsi="Bookman Old Style"/>
          <w:sz w:val="21"/>
          <w:szCs w:val="21"/>
        </w:rPr>
        <w:t>;</w:t>
      </w:r>
    </w:p>
    <w:p w14:paraId="3710A71F" w14:textId="77777777" w:rsidR="00D75B88" w:rsidRPr="003F2DC7" w:rsidRDefault="00D75B88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14E8223C" w14:textId="362953FA" w:rsidR="00D75B88" w:rsidRPr="00FD6C3F" w:rsidRDefault="003C50D5" w:rsidP="003218AC">
      <w:pPr>
        <w:tabs>
          <w:tab w:val="left" w:pos="1560"/>
          <w:tab w:val="left" w:pos="1701"/>
          <w:tab w:val="left" w:pos="2127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3F2DC7">
        <w:rPr>
          <w:rFonts w:ascii="Bookman Old Style" w:hAnsi="Bookman Old Style" w:cs="Tahoma"/>
          <w:bCs/>
          <w:sz w:val="21"/>
          <w:szCs w:val="21"/>
        </w:rPr>
        <w:t>Mengingat</w:t>
      </w:r>
      <w:r w:rsidRPr="003F2DC7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3F2DC7">
        <w:rPr>
          <w:rFonts w:ascii="Bookman Old Style" w:hAnsi="Bookman Old Style" w:cs="Tahoma"/>
          <w:bCs/>
          <w:sz w:val="21"/>
          <w:szCs w:val="21"/>
        </w:rPr>
        <w:tab/>
      </w:r>
      <w:r w:rsidRPr="00FD6C3F">
        <w:rPr>
          <w:rFonts w:ascii="Bookman Old Style" w:hAnsi="Bookman Old Style" w:cs="Tahoma"/>
          <w:bCs/>
          <w:sz w:val="21"/>
          <w:szCs w:val="21"/>
        </w:rPr>
        <w:t xml:space="preserve">1. </w:t>
      </w:r>
      <w:r w:rsidRPr="00FD6C3F">
        <w:rPr>
          <w:rFonts w:ascii="Bookman Old Style" w:hAnsi="Bookman Old Style" w:cs="Tahoma"/>
          <w:bCs/>
          <w:sz w:val="21"/>
          <w:szCs w:val="21"/>
        </w:rPr>
        <w:tab/>
      </w:r>
      <w:r w:rsidR="00FD6C3F" w:rsidRPr="00FD6C3F">
        <w:rPr>
          <w:rFonts w:ascii="Bookman Old Style" w:hAnsi="Bookman Old Style" w:cs="Tahoma"/>
          <w:sz w:val="21"/>
          <w:szCs w:val="21"/>
        </w:rPr>
        <w:t>Undang-Undang Nomor 25 Tahun 2009 tentang Pelayanan Publik;</w:t>
      </w:r>
    </w:p>
    <w:p w14:paraId="222B4538" w14:textId="75FD3979" w:rsidR="00FD6C3F" w:rsidRPr="00FD6C3F" w:rsidRDefault="00FD6C3F" w:rsidP="00FD6C3F">
      <w:pPr>
        <w:pStyle w:val="BodyTextIndent3"/>
        <w:numPr>
          <w:ilvl w:val="0"/>
          <w:numId w:val="1"/>
        </w:numPr>
        <w:tabs>
          <w:tab w:val="clear" w:pos="2160"/>
        </w:tabs>
        <w:spacing w:line="276" w:lineRule="auto"/>
        <w:ind w:left="1985" w:hanging="284"/>
        <w:rPr>
          <w:rFonts w:ascii="Bookman Old Style" w:hAnsi="Bookman Old Style" w:cs="Tahoma"/>
          <w:sz w:val="21"/>
          <w:szCs w:val="21"/>
        </w:rPr>
      </w:pPr>
      <w:r w:rsidRPr="00FD6C3F">
        <w:rPr>
          <w:rFonts w:ascii="Bookman Old Style" w:hAnsi="Bookman Old Style" w:cs="Tahoma"/>
          <w:sz w:val="21"/>
          <w:szCs w:val="21"/>
          <w:lang w:val="en-US"/>
        </w:rPr>
        <w:t xml:space="preserve">Peraturan Presiden Nomor 81 Tahun 2010 tentang </w:t>
      </w:r>
      <w:r w:rsidRPr="00FD6C3F">
        <w:rPr>
          <w:rFonts w:ascii="Bookman Old Style" w:hAnsi="Bookman Old Style" w:cs="Tahoma"/>
          <w:i/>
          <w:sz w:val="21"/>
          <w:szCs w:val="21"/>
          <w:lang w:val="en-US"/>
        </w:rPr>
        <w:t>Grand Design</w:t>
      </w:r>
      <w:r w:rsidRPr="00FD6C3F">
        <w:rPr>
          <w:rFonts w:ascii="Bookman Old Style" w:hAnsi="Bookman Old Style" w:cs="Tahoma"/>
          <w:sz w:val="21"/>
          <w:szCs w:val="21"/>
          <w:lang w:val="en-US"/>
        </w:rPr>
        <w:t xml:space="preserve"> Reformasi Birokrasi 2010-2025;</w:t>
      </w:r>
    </w:p>
    <w:p w14:paraId="710B400B" w14:textId="0FCC0D9D" w:rsidR="00FD6C3F" w:rsidRPr="00FD6C3F" w:rsidRDefault="00FD6C3F" w:rsidP="00FD6C3F">
      <w:pPr>
        <w:pStyle w:val="BodyTextIndent3"/>
        <w:numPr>
          <w:ilvl w:val="0"/>
          <w:numId w:val="1"/>
        </w:numPr>
        <w:tabs>
          <w:tab w:val="clear" w:pos="2160"/>
        </w:tabs>
        <w:spacing w:line="276" w:lineRule="auto"/>
        <w:ind w:left="1985" w:hanging="284"/>
        <w:rPr>
          <w:rFonts w:ascii="Bookman Old Style" w:hAnsi="Bookman Old Style" w:cs="Tahoma"/>
          <w:sz w:val="21"/>
          <w:szCs w:val="21"/>
        </w:rPr>
      </w:pPr>
      <w:r w:rsidRPr="00FD6C3F">
        <w:rPr>
          <w:rFonts w:ascii="Bookman Old Style" w:hAnsi="Bookman Old Style" w:cs="Tahoma"/>
          <w:sz w:val="21"/>
          <w:szCs w:val="21"/>
          <w:lang w:val="en-US"/>
        </w:rPr>
        <w:t xml:space="preserve">Surat Keputusan Ketua Mahkamah Agung RI Nomor </w:t>
      </w:r>
      <w:r w:rsidR="00A05F26">
        <w:rPr>
          <w:rFonts w:ascii="Bookman Old Style" w:hAnsi="Bookman Old Style" w:cs="Tahoma"/>
          <w:sz w:val="21"/>
          <w:szCs w:val="21"/>
          <w:lang w:val="en-US"/>
        </w:rPr>
        <w:br/>
      </w:r>
      <w:r w:rsidRPr="00A05F26">
        <w:rPr>
          <w:rFonts w:ascii="Bookman Old Style" w:hAnsi="Bookman Old Style" w:cs="Tahoma"/>
          <w:spacing w:val="-6"/>
          <w:sz w:val="21"/>
          <w:szCs w:val="21"/>
          <w:lang w:val="en-US"/>
        </w:rPr>
        <w:t>1-144/KMA/SK/I/2011 tentang Pedoman Pelayanan Informasi di Pengadilan;</w:t>
      </w:r>
      <w:r w:rsidRPr="00FD6C3F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</w:p>
    <w:p w14:paraId="6CACDDDC" w14:textId="77777777" w:rsidR="00FD6C3F" w:rsidRPr="00FD6C3F" w:rsidRDefault="00FD6C3F" w:rsidP="00FD6C3F">
      <w:pPr>
        <w:pStyle w:val="BodyTextIndent3"/>
        <w:numPr>
          <w:ilvl w:val="0"/>
          <w:numId w:val="1"/>
        </w:numPr>
        <w:tabs>
          <w:tab w:val="clear" w:pos="2160"/>
        </w:tabs>
        <w:spacing w:line="276" w:lineRule="auto"/>
        <w:ind w:left="1985" w:hanging="284"/>
        <w:rPr>
          <w:rFonts w:ascii="Bookman Old Style" w:hAnsi="Bookman Old Style" w:cs="Tahoma"/>
          <w:sz w:val="21"/>
          <w:szCs w:val="21"/>
        </w:rPr>
      </w:pPr>
      <w:r w:rsidRPr="00FD6C3F">
        <w:rPr>
          <w:rFonts w:ascii="Bookman Old Style" w:hAnsi="Bookman Old Style" w:cs="Tahoma"/>
          <w:sz w:val="21"/>
          <w:szCs w:val="21"/>
        </w:rPr>
        <w:t>Peraturan Menteri Negara Pemberdayaan Aparatur Negara dan Reformasi Birokrasi Nomor PER/15/M.PAN/7/2008 tentang Pedoman Umum Reformasi Birokrasi;</w:t>
      </w:r>
    </w:p>
    <w:p w14:paraId="3EC8368F" w14:textId="6E2EC0A7" w:rsidR="00FD6C3F" w:rsidRPr="003218AC" w:rsidRDefault="00FD6C3F" w:rsidP="00FD6C3F">
      <w:pPr>
        <w:pStyle w:val="BodyTextIndent3"/>
        <w:numPr>
          <w:ilvl w:val="0"/>
          <w:numId w:val="1"/>
        </w:numPr>
        <w:tabs>
          <w:tab w:val="clear" w:pos="2160"/>
        </w:tabs>
        <w:spacing w:line="276" w:lineRule="auto"/>
        <w:ind w:left="1985" w:hanging="284"/>
        <w:rPr>
          <w:rFonts w:ascii="Bookman Old Style" w:hAnsi="Bookman Old Style" w:cs="Tahoma"/>
          <w:sz w:val="21"/>
          <w:szCs w:val="21"/>
        </w:rPr>
      </w:pPr>
      <w:r w:rsidRPr="00FD6C3F">
        <w:rPr>
          <w:rFonts w:ascii="Bookman Old Style" w:hAnsi="Bookman Old Style" w:cs="Tahoma"/>
          <w:sz w:val="21"/>
          <w:szCs w:val="21"/>
          <w:lang w:val="en-US"/>
        </w:rPr>
        <w:t>Peraturan Komisi Informasi Nomor 1 Tahun 2010 tentang Standar Layanan Informasi Publik;</w:t>
      </w:r>
    </w:p>
    <w:p w14:paraId="12A1B20B" w14:textId="6C262619" w:rsidR="003218AC" w:rsidRPr="003218AC" w:rsidRDefault="003218AC" w:rsidP="003218AC">
      <w:pPr>
        <w:pStyle w:val="BodyTextIndent3"/>
        <w:numPr>
          <w:ilvl w:val="0"/>
          <w:numId w:val="1"/>
        </w:numPr>
        <w:tabs>
          <w:tab w:val="clear" w:pos="2160"/>
        </w:tabs>
        <w:spacing w:line="276" w:lineRule="auto"/>
        <w:ind w:left="1985" w:hanging="284"/>
        <w:rPr>
          <w:rFonts w:ascii="Bookman Old Style" w:hAnsi="Bookman Old Style" w:cs="Tahoma"/>
          <w:sz w:val="21"/>
          <w:szCs w:val="21"/>
        </w:rPr>
      </w:pPr>
      <w:r w:rsidRPr="00FD6C3F">
        <w:rPr>
          <w:rFonts w:ascii="Bookman Old Style" w:hAnsi="Bookman Old Style" w:cs="Tahoma"/>
          <w:sz w:val="21"/>
          <w:szCs w:val="21"/>
          <w:lang w:val="en-US"/>
        </w:rPr>
        <w:t>Peraturan Menteri Pendayagunaan Aparatur Negara dan Reformasi Birokrasi Nomor</w:t>
      </w:r>
      <w:r>
        <w:rPr>
          <w:rFonts w:ascii="Bookman Old Style" w:hAnsi="Bookman Old Style" w:cs="Tahoma"/>
          <w:sz w:val="21"/>
          <w:szCs w:val="21"/>
          <w:lang w:val="en-US"/>
        </w:rPr>
        <w:t xml:space="preserve"> 10</w:t>
      </w:r>
      <w:r w:rsidRPr="00FD6C3F">
        <w:rPr>
          <w:rFonts w:ascii="Bookman Old Style" w:hAnsi="Bookman Old Style" w:cs="Tahoma"/>
          <w:sz w:val="21"/>
          <w:szCs w:val="21"/>
          <w:lang w:val="en-US"/>
        </w:rPr>
        <w:t xml:space="preserve"> Tahun 201</w:t>
      </w:r>
      <w:r>
        <w:rPr>
          <w:rFonts w:ascii="Bookman Old Style" w:hAnsi="Bookman Old Style" w:cs="Tahoma"/>
          <w:sz w:val="21"/>
          <w:szCs w:val="21"/>
          <w:lang w:val="en-US"/>
        </w:rPr>
        <w:t>9</w:t>
      </w:r>
      <w:r w:rsidRPr="00FD6C3F">
        <w:rPr>
          <w:rFonts w:ascii="Bookman Old Style" w:hAnsi="Bookman Old Style" w:cs="Tahoma"/>
          <w:sz w:val="21"/>
          <w:szCs w:val="21"/>
          <w:lang w:val="en-US"/>
        </w:rPr>
        <w:t xml:space="preserve"> tentang Pedoman Pembangunan Zona Integritas menuju Wilayah Bebas dari Korupsi dan Wilayah Birokrasi Bersih dan melayani di lingkungan Instansi Pemerintah;</w:t>
      </w:r>
    </w:p>
    <w:p w14:paraId="21E1ECAF" w14:textId="276B63E1" w:rsidR="00FD6C3F" w:rsidRPr="00FD6C3F" w:rsidRDefault="00FD6C3F" w:rsidP="00FD6C3F">
      <w:pPr>
        <w:pStyle w:val="BodyTextIndent3"/>
        <w:numPr>
          <w:ilvl w:val="0"/>
          <w:numId w:val="1"/>
        </w:numPr>
        <w:spacing w:line="276" w:lineRule="auto"/>
        <w:ind w:left="1985" w:hanging="284"/>
        <w:rPr>
          <w:rFonts w:ascii="Bookman Old Style" w:hAnsi="Bookman Old Style" w:cs="Tahoma"/>
          <w:sz w:val="21"/>
          <w:szCs w:val="21"/>
        </w:rPr>
      </w:pPr>
      <w:r w:rsidRPr="00FD6C3F">
        <w:rPr>
          <w:rFonts w:ascii="Bookman Old Style" w:hAnsi="Bookman Old Style" w:cs="Tahoma"/>
          <w:sz w:val="21"/>
          <w:szCs w:val="21"/>
          <w:lang w:val="en-US"/>
        </w:rPr>
        <w:t>Surat Keputusan Ketua Mahkamah Agung RI Nomor</w:t>
      </w:r>
      <w:r w:rsidR="003218AC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Pr="00FD6C3F">
        <w:rPr>
          <w:rFonts w:ascii="Bookman Old Style" w:hAnsi="Bookman Old Style" w:cs="Tahoma"/>
          <w:sz w:val="21"/>
          <w:szCs w:val="21"/>
          <w:lang w:val="en-US"/>
        </w:rPr>
        <w:t>071/KMA/SK/V/2011tentang</w:t>
      </w:r>
      <w:r w:rsidR="003218AC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Pr="00FD6C3F">
        <w:rPr>
          <w:rFonts w:ascii="Bookman Old Style" w:hAnsi="Bookman Old Style" w:cs="Tahoma"/>
          <w:sz w:val="21"/>
          <w:szCs w:val="21"/>
          <w:lang w:val="en-US"/>
        </w:rPr>
        <w:t>Tim Reformasi Birokrasi M</w:t>
      </w:r>
      <w:r w:rsidRPr="00FD6C3F">
        <w:rPr>
          <w:rFonts w:ascii="Bookman Old Style" w:hAnsi="Bookman Old Style" w:cs="Tahoma"/>
          <w:sz w:val="21"/>
          <w:szCs w:val="21"/>
        </w:rPr>
        <w:t>a</w:t>
      </w:r>
      <w:r w:rsidRPr="00FD6C3F">
        <w:rPr>
          <w:rFonts w:ascii="Bookman Old Style" w:hAnsi="Bookman Old Style" w:cs="Tahoma"/>
          <w:sz w:val="21"/>
          <w:szCs w:val="21"/>
          <w:lang w:val="en-US"/>
        </w:rPr>
        <w:t>hkamah Agung RI;</w:t>
      </w:r>
    </w:p>
    <w:p w14:paraId="7341BC27" w14:textId="77777777" w:rsidR="00FD6C3F" w:rsidRPr="00FD6C3F" w:rsidRDefault="00FD6C3F" w:rsidP="00FD6C3F">
      <w:pPr>
        <w:pStyle w:val="BodyTextIndent3"/>
        <w:numPr>
          <w:ilvl w:val="0"/>
          <w:numId w:val="1"/>
        </w:numPr>
        <w:spacing w:line="276" w:lineRule="auto"/>
        <w:ind w:left="1985" w:hanging="284"/>
        <w:rPr>
          <w:rFonts w:ascii="Bookman Old Style" w:hAnsi="Bookman Old Style" w:cs="Tahoma"/>
          <w:sz w:val="21"/>
          <w:szCs w:val="21"/>
        </w:rPr>
      </w:pPr>
      <w:r w:rsidRPr="00FD6C3F">
        <w:rPr>
          <w:rFonts w:ascii="Bookman Old Style" w:hAnsi="Bookman Old Style" w:cs="Tahoma"/>
          <w:sz w:val="21"/>
          <w:szCs w:val="21"/>
        </w:rPr>
        <w:t>Maklumat Mahkamah Agung RI Nomor 01/Maklumat/KMA/IX/2017 tentang Pengawasan dan Pembinaan Hakim, Aparatur Mahkamah Agung dan Badan Peradilan di Bawahnya;</w:t>
      </w:r>
    </w:p>
    <w:p w14:paraId="1D45746F" w14:textId="77777777" w:rsidR="00FD6C3F" w:rsidRPr="00FD6C3F" w:rsidRDefault="00FD6C3F" w:rsidP="00FD6C3F">
      <w:pPr>
        <w:pStyle w:val="BodyTextIndent3"/>
        <w:numPr>
          <w:ilvl w:val="0"/>
          <w:numId w:val="1"/>
        </w:numPr>
        <w:spacing w:line="276" w:lineRule="auto"/>
        <w:ind w:left="1985" w:hanging="284"/>
        <w:rPr>
          <w:rFonts w:ascii="Bookman Old Style" w:hAnsi="Bookman Old Style" w:cs="Tahoma"/>
          <w:sz w:val="21"/>
          <w:szCs w:val="21"/>
        </w:rPr>
      </w:pPr>
      <w:r w:rsidRPr="00FD6C3F">
        <w:rPr>
          <w:rFonts w:ascii="Bookman Old Style" w:hAnsi="Bookman Old Style" w:cs="Tahoma"/>
          <w:sz w:val="21"/>
          <w:szCs w:val="21"/>
        </w:rPr>
        <w:t>Surat Direktur Jenderal Badan Peradilan Agama MA RI Nomor : 2918/DJA/OT.01.3/10/2018, tanggal 24 Oktober 2018 tentang Pemberlakuan Pedoman Akreditasi Penjaminan Mutu Badan Peradilan Agama</w:t>
      </w:r>
    </w:p>
    <w:p w14:paraId="0C907E4D" w14:textId="77777777" w:rsidR="00FD6C3F" w:rsidRPr="00FD6C3F" w:rsidRDefault="00FD6C3F" w:rsidP="003218AC">
      <w:pPr>
        <w:pStyle w:val="BodyTextIndent3"/>
        <w:numPr>
          <w:ilvl w:val="0"/>
          <w:numId w:val="1"/>
        </w:numPr>
        <w:spacing w:line="276" w:lineRule="auto"/>
        <w:ind w:left="1985" w:hanging="425"/>
        <w:rPr>
          <w:rFonts w:ascii="Bookman Old Style" w:hAnsi="Bookman Old Style" w:cs="Tahoma"/>
          <w:sz w:val="21"/>
          <w:szCs w:val="21"/>
        </w:rPr>
      </w:pPr>
      <w:r w:rsidRPr="00FD6C3F">
        <w:rPr>
          <w:rFonts w:ascii="Bookman Old Style" w:hAnsi="Bookman Old Style" w:cs="Tahoma"/>
          <w:sz w:val="21"/>
          <w:szCs w:val="21"/>
        </w:rPr>
        <w:t>Surat Keputusan Ketua Mahkamah Agung Nomor 58/KMA/SK/III/2019 tentang Pedoman Pembangunan Zona Integritas Menuju Wilayah Bebas Korupsi dan Wilayah Birokrasi Bersih dan Melayani;</w:t>
      </w:r>
    </w:p>
    <w:p w14:paraId="1E49F763" w14:textId="791F4B3A" w:rsidR="00FD6C3F" w:rsidRPr="00FD6C3F" w:rsidRDefault="00FD6C3F" w:rsidP="003218AC">
      <w:pPr>
        <w:pStyle w:val="BodyTextIndent3"/>
        <w:numPr>
          <w:ilvl w:val="0"/>
          <w:numId w:val="1"/>
        </w:numPr>
        <w:spacing w:line="276" w:lineRule="auto"/>
        <w:ind w:left="1985" w:hanging="425"/>
        <w:rPr>
          <w:rFonts w:ascii="Bookman Old Style" w:hAnsi="Bookman Old Style" w:cs="Tahoma"/>
          <w:sz w:val="21"/>
          <w:szCs w:val="21"/>
        </w:rPr>
      </w:pPr>
      <w:r w:rsidRPr="00FD6C3F">
        <w:rPr>
          <w:rFonts w:ascii="Bookman Old Style" w:hAnsi="Bookman Old Style" w:cs="Tahoma"/>
          <w:sz w:val="21"/>
          <w:szCs w:val="21"/>
        </w:rPr>
        <w:t xml:space="preserve">Surat Direktur Jenderal Badan Peradilan Agama MA RI Nomor : </w:t>
      </w:r>
      <w:r w:rsidR="00726955">
        <w:rPr>
          <w:rFonts w:ascii="Bookman Old Style" w:hAnsi="Bookman Old Style" w:cs="Tahoma"/>
          <w:sz w:val="21"/>
          <w:szCs w:val="21"/>
          <w:lang w:val="en-AU"/>
        </w:rPr>
        <w:t>3476</w:t>
      </w:r>
      <w:r w:rsidRPr="00FD6C3F">
        <w:rPr>
          <w:rFonts w:ascii="Bookman Old Style" w:hAnsi="Bookman Old Style" w:cs="Tahoma"/>
          <w:sz w:val="21"/>
          <w:szCs w:val="21"/>
        </w:rPr>
        <w:t>/DJA/</w:t>
      </w:r>
      <w:r w:rsidR="00726955">
        <w:rPr>
          <w:rFonts w:ascii="Bookman Old Style" w:hAnsi="Bookman Old Style" w:cs="Tahoma"/>
          <w:sz w:val="21"/>
          <w:szCs w:val="21"/>
          <w:lang w:val="en-AU"/>
        </w:rPr>
        <w:t>OT</w:t>
      </w:r>
      <w:r w:rsidRPr="00FD6C3F">
        <w:rPr>
          <w:rFonts w:ascii="Bookman Old Style" w:hAnsi="Bookman Old Style" w:cs="Tahoma"/>
          <w:sz w:val="21"/>
          <w:szCs w:val="21"/>
          <w:lang w:val="en-AU"/>
        </w:rPr>
        <w:t>.00</w:t>
      </w:r>
      <w:r w:rsidRPr="00FD6C3F">
        <w:rPr>
          <w:rFonts w:ascii="Bookman Old Style" w:hAnsi="Bookman Old Style" w:cs="Tahoma"/>
          <w:sz w:val="21"/>
          <w:szCs w:val="21"/>
        </w:rPr>
        <w:t>/</w:t>
      </w:r>
      <w:r w:rsidR="00726955">
        <w:rPr>
          <w:rFonts w:ascii="Bookman Old Style" w:hAnsi="Bookman Old Style" w:cs="Tahoma"/>
          <w:sz w:val="21"/>
          <w:szCs w:val="21"/>
          <w:lang w:val="en-AU"/>
        </w:rPr>
        <w:t>10</w:t>
      </w:r>
      <w:r w:rsidRPr="00FD6C3F">
        <w:rPr>
          <w:rFonts w:ascii="Bookman Old Style" w:hAnsi="Bookman Old Style" w:cs="Tahoma"/>
          <w:sz w:val="21"/>
          <w:szCs w:val="21"/>
        </w:rPr>
        <w:t>/20</w:t>
      </w:r>
      <w:r w:rsidRPr="00FD6C3F">
        <w:rPr>
          <w:rFonts w:ascii="Bookman Old Style" w:hAnsi="Bookman Old Style" w:cs="Tahoma"/>
          <w:sz w:val="21"/>
          <w:szCs w:val="21"/>
          <w:lang w:val="en-AU"/>
        </w:rPr>
        <w:t>2</w:t>
      </w:r>
      <w:r w:rsidR="00726955">
        <w:rPr>
          <w:rFonts w:ascii="Bookman Old Style" w:hAnsi="Bookman Old Style" w:cs="Tahoma"/>
          <w:sz w:val="21"/>
          <w:szCs w:val="21"/>
          <w:lang w:val="en-AU"/>
        </w:rPr>
        <w:t>1</w:t>
      </w:r>
      <w:r w:rsidRPr="00FD6C3F">
        <w:rPr>
          <w:rFonts w:ascii="Bookman Old Style" w:hAnsi="Bookman Old Style" w:cs="Tahoma"/>
          <w:sz w:val="21"/>
          <w:szCs w:val="21"/>
        </w:rPr>
        <w:t xml:space="preserve">, tanggal </w:t>
      </w:r>
      <w:r w:rsidR="00726955">
        <w:rPr>
          <w:rFonts w:ascii="Bookman Old Style" w:hAnsi="Bookman Old Style" w:cs="Tahoma"/>
          <w:sz w:val="21"/>
          <w:szCs w:val="21"/>
          <w:lang w:val="en-AU"/>
        </w:rPr>
        <w:t xml:space="preserve">8 Oktober </w:t>
      </w:r>
      <w:r w:rsidRPr="00FD6C3F">
        <w:rPr>
          <w:rFonts w:ascii="Bookman Old Style" w:hAnsi="Bookman Old Style" w:cs="Tahoma"/>
          <w:sz w:val="21"/>
          <w:szCs w:val="21"/>
        </w:rPr>
        <w:t>20</w:t>
      </w:r>
      <w:r w:rsidRPr="00FD6C3F">
        <w:rPr>
          <w:rFonts w:ascii="Bookman Old Style" w:hAnsi="Bookman Old Style" w:cs="Tahoma"/>
          <w:sz w:val="21"/>
          <w:szCs w:val="21"/>
          <w:lang w:val="en-AU"/>
        </w:rPr>
        <w:t>20</w:t>
      </w:r>
      <w:r w:rsidRPr="00FD6C3F">
        <w:rPr>
          <w:rFonts w:ascii="Bookman Old Style" w:hAnsi="Bookman Old Style" w:cs="Tahoma"/>
          <w:sz w:val="21"/>
          <w:szCs w:val="21"/>
        </w:rPr>
        <w:t xml:space="preserve"> tentang Pelaksanaan Assesmen </w:t>
      </w:r>
      <w:r w:rsidR="00726955">
        <w:rPr>
          <w:rFonts w:ascii="Bookman Old Style" w:hAnsi="Bookman Old Style" w:cs="Tahoma"/>
          <w:sz w:val="21"/>
          <w:szCs w:val="21"/>
          <w:lang w:val="en-ID"/>
        </w:rPr>
        <w:t xml:space="preserve">Akreditasi </w:t>
      </w:r>
      <w:r w:rsidRPr="00FD6C3F">
        <w:rPr>
          <w:rFonts w:ascii="Bookman Old Style" w:hAnsi="Bookman Old Style" w:cs="Tahoma"/>
          <w:sz w:val="21"/>
          <w:szCs w:val="21"/>
        </w:rPr>
        <w:t xml:space="preserve">Penjaminan Mutu </w:t>
      </w:r>
      <w:r w:rsidR="00726955">
        <w:rPr>
          <w:rFonts w:ascii="Bookman Old Style" w:hAnsi="Bookman Old Style" w:cs="Tahoma"/>
          <w:sz w:val="21"/>
          <w:szCs w:val="21"/>
          <w:lang w:val="en-ID"/>
        </w:rPr>
        <w:t xml:space="preserve">Badan Peradilan Agama </w:t>
      </w:r>
      <w:r w:rsidRPr="00FD6C3F">
        <w:rPr>
          <w:rFonts w:ascii="Bookman Old Style" w:hAnsi="Bookman Old Style" w:cs="Tahoma"/>
          <w:sz w:val="21"/>
          <w:szCs w:val="21"/>
        </w:rPr>
        <w:t>Tahun 20</w:t>
      </w:r>
      <w:r w:rsidRPr="00FD6C3F">
        <w:rPr>
          <w:rFonts w:ascii="Bookman Old Style" w:hAnsi="Bookman Old Style" w:cs="Tahoma"/>
          <w:sz w:val="21"/>
          <w:szCs w:val="21"/>
          <w:lang w:val="en-AU"/>
        </w:rPr>
        <w:t>2</w:t>
      </w:r>
      <w:r w:rsidR="00726955">
        <w:rPr>
          <w:rFonts w:ascii="Bookman Old Style" w:hAnsi="Bookman Old Style" w:cs="Tahoma"/>
          <w:sz w:val="21"/>
          <w:szCs w:val="21"/>
          <w:lang w:val="en-AU"/>
        </w:rPr>
        <w:t>1</w:t>
      </w:r>
      <w:r w:rsidRPr="00FD6C3F">
        <w:rPr>
          <w:rFonts w:ascii="Bookman Old Style" w:hAnsi="Bookman Old Style" w:cs="Tahoma"/>
          <w:sz w:val="21"/>
          <w:szCs w:val="21"/>
        </w:rPr>
        <w:t>.</w:t>
      </w:r>
    </w:p>
    <w:p w14:paraId="33F45553" w14:textId="0E9089B1" w:rsidR="00D75B88" w:rsidRDefault="00D75B88">
      <w:pPr>
        <w:pStyle w:val="ListParagraph"/>
        <w:tabs>
          <w:tab w:val="left" w:pos="1701"/>
          <w:tab w:val="left" w:pos="1980"/>
        </w:tabs>
        <w:spacing w:after="0" w:line="240" w:lineRule="auto"/>
        <w:ind w:left="1985"/>
        <w:jc w:val="both"/>
        <w:rPr>
          <w:rFonts w:ascii="Bookman Old Style" w:hAnsi="Bookman Old Style" w:cs="Tahoma"/>
          <w:bCs/>
          <w:sz w:val="16"/>
          <w:szCs w:val="16"/>
          <w:lang w:val="id-ID"/>
        </w:rPr>
      </w:pPr>
    </w:p>
    <w:p w14:paraId="59FF0179" w14:textId="26E86550" w:rsidR="003218AC" w:rsidRDefault="003218AC">
      <w:pPr>
        <w:pStyle w:val="ListParagraph"/>
        <w:tabs>
          <w:tab w:val="left" w:pos="1701"/>
          <w:tab w:val="left" w:pos="1980"/>
        </w:tabs>
        <w:spacing w:after="0" w:line="240" w:lineRule="auto"/>
        <w:ind w:left="1985"/>
        <w:jc w:val="both"/>
        <w:rPr>
          <w:rFonts w:ascii="Bookman Old Style" w:hAnsi="Bookman Old Style" w:cs="Tahoma"/>
          <w:bCs/>
          <w:sz w:val="16"/>
          <w:szCs w:val="16"/>
          <w:lang w:val="id-ID"/>
        </w:rPr>
      </w:pPr>
    </w:p>
    <w:p w14:paraId="3C83662F" w14:textId="17F3F4CA" w:rsidR="003218AC" w:rsidRDefault="003218AC">
      <w:pPr>
        <w:pStyle w:val="ListParagraph"/>
        <w:tabs>
          <w:tab w:val="left" w:pos="1701"/>
          <w:tab w:val="left" w:pos="1980"/>
        </w:tabs>
        <w:spacing w:after="0" w:line="240" w:lineRule="auto"/>
        <w:ind w:left="1985"/>
        <w:jc w:val="both"/>
        <w:rPr>
          <w:rFonts w:ascii="Bookman Old Style" w:hAnsi="Bookman Old Style" w:cs="Tahoma"/>
          <w:bCs/>
          <w:sz w:val="16"/>
          <w:szCs w:val="16"/>
          <w:lang w:val="id-ID"/>
        </w:rPr>
      </w:pPr>
    </w:p>
    <w:p w14:paraId="0502A973" w14:textId="522B5FDE" w:rsidR="003218AC" w:rsidRDefault="003218AC">
      <w:pPr>
        <w:pStyle w:val="ListParagraph"/>
        <w:tabs>
          <w:tab w:val="left" w:pos="1701"/>
          <w:tab w:val="left" w:pos="1980"/>
        </w:tabs>
        <w:spacing w:after="0" w:line="240" w:lineRule="auto"/>
        <w:ind w:left="1985"/>
        <w:jc w:val="both"/>
        <w:rPr>
          <w:rFonts w:ascii="Bookman Old Style" w:hAnsi="Bookman Old Style" w:cs="Tahoma"/>
          <w:bCs/>
          <w:sz w:val="16"/>
          <w:szCs w:val="16"/>
          <w:lang w:val="id-ID"/>
        </w:rPr>
      </w:pPr>
    </w:p>
    <w:p w14:paraId="65099F3D" w14:textId="2233008D" w:rsidR="00A05F26" w:rsidRDefault="00A05F26">
      <w:pPr>
        <w:spacing w:after="160" w:line="259" w:lineRule="auto"/>
        <w:rPr>
          <w:rFonts w:ascii="Bookman Old Style" w:hAnsi="Bookman Old Style" w:cs="Tahoma"/>
          <w:bCs/>
          <w:sz w:val="16"/>
          <w:szCs w:val="16"/>
          <w:lang w:val="id-ID"/>
        </w:rPr>
      </w:pPr>
      <w:r>
        <w:rPr>
          <w:rFonts w:ascii="Bookman Old Style" w:hAnsi="Bookman Old Style" w:cs="Tahoma"/>
          <w:bCs/>
          <w:sz w:val="16"/>
          <w:szCs w:val="16"/>
          <w:lang w:val="id-ID"/>
        </w:rPr>
        <w:br w:type="page"/>
      </w:r>
    </w:p>
    <w:p w14:paraId="19A8E3C3" w14:textId="77777777" w:rsidR="003218AC" w:rsidRDefault="003218AC">
      <w:pPr>
        <w:pStyle w:val="ListParagraph"/>
        <w:tabs>
          <w:tab w:val="left" w:pos="1701"/>
          <w:tab w:val="left" w:pos="1980"/>
        </w:tabs>
        <w:spacing w:after="0" w:line="240" w:lineRule="auto"/>
        <w:ind w:left="1985"/>
        <w:jc w:val="both"/>
        <w:rPr>
          <w:rFonts w:ascii="Bookman Old Style" w:hAnsi="Bookman Old Style" w:cs="Tahoma"/>
          <w:bCs/>
          <w:sz w:val="16"/>
          <w:szCs w:val="16"/>
        </w:rPr>
      </w:pPr>
    </w:p>
    <w:p w14:paraId="7F366EB3" w14:textId="77777777" w:rsidR="00A05F26" w:rsidRDefault="00A05F26">
      <w:pPr>
        <w:pStyle w:val="ListParagraph"/>
        <w:tabs>
          <w:tab w:val="left" w:pos="1701"/>
          <w:tab w:val="left" w:pos="1980"/>
        </w:tabs>
        <w:spacing w:after="0" w:line="240" w:lineRule="auto"/>
        <w:ind w:left="1985"/>
        <w:jc w:val="both"/>
        <w:rPr>
          <w:rFonts w:ascii="Bookman Old Style" w:hAnsi="Bookman Old Style" w:cs="Tahoma"/>
          <w:bCs/>
          <w:sz w:val="16"/>
          <w:szCs w:val="16"/>
        </w:rPr>
      </w:pPr>
    </w:p>
    <w:p w14:paraId="6641D870" w14:textId="77777777" w:rsidR="00A05F26" w:rsidRPr="00A05F26" w:rsidRDefault="00A05F26">
      <w:pPr>
        <w:pStyle w:val="ListParagraph"/>
        <w:tabs>
          <w:tab w:val="left" w:pos="1701"/>
          <w:tab w:val="left" w:pos="1980"/>
        </w:tabs>
        <w:spacing w:after="0" w:line="240" w:lineRule="auto"/>
        <w:ind w:left="1985"/>
        <w:jc w:val="both"/>
        <w:rPr>
          <w:rFonts w:ascii="Bookman Old Style" w:hAnsi="Bookman Old Style" w:cs="Tahoma"/>
          <w:bCs/>
          <w:sz w:val="16"/>
          <w:szCs w:val="16"/>
        </w:rPr>
      </w:pPr>
    </w:p>
    <w:p w14:paraId="47A0384C" w14:textId="77777777" w:rsidR="003218AC" w:rsidRPr="00FD6C3F" w:rsidRDefault="003218AC">
      <w:pPr>
        <w:pStyle w:val="ListParagraph"/>
        <w:tabs>
          <w:tab w:val="left" w:pos="1701"/>
          <w:tab w:val="left" w:pos="1980"/>
        </w:tabs>
        <w:spacing w:after="0" w:line="240" w:lineRule="auto"/>
        <w:ind w:left="1985"/>
        <w:jc w:val="both"/>
        <w:rPr>
          <w:rFonts w:ascii="Bookman Old Style" w:hAnsi="Bookman Old Style" w:cs="Tahoma"/>
          <w:bCs/>
          <w:sz w:val="16"/>
          <w:szCs w:val="16"/>
          <w:lang w:val="id-ID"/>
        </w:rPr>
      </w:pPr>
    </w:p>
    <w:p w14:paraId="3F7A25BF" w14:textId="77777777" w:rsidR="00D75B88" w:rsidRPr="003F2DC7" w:rsidRDefault="003C50D5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proofErr w:type="gramStart"/>
      <w:r w:rsidRPr="003F2DC7">
        <w:rPr>
          <w:rFonts w:ascii="Bookman Old Style" w:hAnsi="Bookman Old Style" w:cs="Tahoma"/>
          <w:bCs/>
          <w:sz w:val="21"/>
          <w:szCs w:val="21"/>
        </w:rPr>
        <w:t>MEMUTUSKAN :</w:t>
      </w:r>
      <w:proofErr w:type="gramEnd"/>
    </w:p>
    <w:p w14:paraId="4C06ECFF" w14:textId="77777777" w:rsidR="00D75B88" w:rsidRPr="003F2DC7" w:rsidRDefault="00D75B88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40BEDFF5" w14:textId="2B9D90EA" w:rsidR="00D75B88" w:rsidRPr="003F2DC7" w:rsidRDefault="003C50D5" w:rsidP="00263EAD">
      <w:pPr>
        <w:tabs>
          <w:tab w:val="left" w:pos="1560"/>
          <w:tab w:val="left" w:pos="1701"/>
        </w:tabs>
        <w:spacing w:after="120" w:line="240" w:lineRule="auto"/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 w:rsidRPr="003F2DC7">
        <w:rPr>
          <w:rFonts w:ascii="Bookman Old Style" w:hAnsi="Bookman Old Style" w:cs="Tahoma"/>
          <w:bCs/>
          <w:sz w:val="21"/>
          <w:szCs w:val="21"/>
        </w:rPr>
        <w:t>Menetapkan</w:t>
      </w:r>
      <w:r w:rsidRPr="003F2DC7">
        <w:rPr>
          <w:rFonts w:ascii="Bookman Old Style" w:hAnsi="Bookman Old Style" w:cs="Tahoma"/>
          <w:sz w:val="21"/>
          <w:szCs w:val="21"/>
        </w:rPr>
        <w:tab/>
        <w:t>:</w:t>
      </w:r>
      <w:r w:rsidRPr="003F2DC7">
        <w:rPr>
          <w:rFonts w:ascii="Bookman Old Style" w:hAnsi="Bookman Old Style" w:cs="Tahoma"/>
          <w:sz w:val="21"/>
          <w:szCs w:val="21"/>
          <w:lang w:val="id-ID"/>
        </w:rPr>
        <w:tab/>
      </w:r>
      <w:r w:rsidRPr="003F2DC7">
        <w:rPr>
          <w:rFonts w:ascii="Bookman Old Style" w:hAnsi="Bookman Old Style"/>
          <w:sz w:val="21"/>
          <w:szCs w:val="21"/>
        </w:rPr>
        <w:t xml:space="preserve">KEPUTUSAN KETUA PENGADILAN TINGGI AGAMA PADANG TENTANG </w:t>
      </w:r>
      <w:r w:rsidR="003218AC">
        <w:rPr>
          <w:rFonts w:ascii="Bookman Old Style" w:hAnsi="Bookman Old Style"/>
          <w:sz w:val="21"/>
          <w:szCs w:val="21"/>
        </w:rPr>
        <w:t xml:space="preserve">PENETAPAN </w:t>
      </w:r>
      <w:r w:rsidRPr="003F2DC7">
        <w:rPr>
          <w:rFonts w:ascii="Bookman Old Style" w:hAnsi="Bookman Old Style"/>
          <w:sz w:val="21"/>
          <w:szCs w:val="21"/>
        </w:rPr>
        <w:t>TIM</w:t>
      </w:r>
      <w:r w:rsidR="003218AC">
        <w:rPr>
          <w:rFonts w:ascii="Bookman Old Style" w:hAnsi="Bookman Old Style"/>
          <w:sz w:val="21"/>
          <w:szCs w:val="21"/>
        </w:rPr>
        <w:t xml:space="preserve"> ASESSMEN EKSTERNAL AKREDITASI PENJAMINAN MUTU TAHUN 202</w:t>
      </w:r>
      <w:r w:rsidR="00726955">
        <w:rPr>
          <w:rFonts w:ascii="Bookman Old Style" w:hAnsi="Bookman Old Style"/>
          <w:sz w:val="21"/>
          <w:szCs w:val="21"/>
        </w:rPr>
        <w:t>1</w:t>
      </w:r>
      <w:r w:rsidR="003218AC">
        <w:rPr>
          <w:rFonts w:ascii="Bookman Old Style" w:hAnsi="Bookman Old Style"/>
          <w:sz w:val="21"/>
          <w:szCs w:val="21"/>
        </w:rPr>
        <w:t xml:space="preserve"> </w:t>
      </w:r>
      <w:r w:rsidRPr="003F2DC7">
        <w:rPr>
          <w:rFonts w:ascii="Bookman Old Style" w:hAnsi="Bookman Old Style"/>
          <w:sz w:val="21"/>
          <w:szCs w:val="21"/>
        </w:rPr>
        <w:t>PADA PENGADILAN TINGGI AGAMA PADANG</w:t>
      </w:r>
      <w:r w:rsidR="0057459A">
        <w:rPr>
          <w:rFonts w:ascii="Bookman Old Style" w:hAnsi="Bookman Old Style" w:cs="Tahoma"/>
          <w:sz w:val="21"/>
          <w:szCs w:val="21"/>
        </w:rPr>
        <w:t>;</w:t>
      </w:r>
    </w:p>
    <w:p w14:paraId="75A2945D" w14:textId="50337D4E" w:rsidR="00D75B88" w:rsidRPr="003F2DC7" w:rsidRDefault="003C50D5" w:rsidP="00263EAD">
      <w:pPr>
        <w:tabs>
          <w:tab w:val="left" w:pos="1560"/>
          <w:tab w:val="left" w:pos="1701"/>
        </w:tabs>
        <w:spacing w:after="120" w:line="240" w:lineRule="auto"/>
        <w:ind w:left="1701" w:hanging="1701"/>
        <w:jc w:val="both"/>
        <w:rPr>
          <w:rFonts w:ascii="Bookman Old Style" w:hAnsi="Bookman Old Style" w:cs="Tahoma"/>
          <w:bCs/>
          <w:spacing w:val="-4"/>
          <w:sz w:val="21"/>
          <w:szCs w:val="21"/>
        </w:rPr>
      </w:pPr>
      <w:r w:rsidRPr="003F2DC7">
        <w:rPr>
          <w:rFonts w:ascii="Bookman Old Style" w:hAnsi="Bookman Old Style" w:cs="Tahoma"/>
          <w:bCs/>
          <w:sz w:val="21"/>
          <w:szCs w:val="21"/>
        </w:rPr>
        <w:t>KESATU</w:t>
      </w:r>
      <w:r w:rsidRPr="003F2DC7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3F2DC7">
        <w:rPr>
          <w:rFonts w:ascii="Bookman Old Style" w:hAnsi="Bookman Old Style" w:cs="Tahoma"/>
          <w:bCs/>
          <w:sz w:val="21"/>
          <w:szCs w:val="21"/>
        </w:rPr>
        <w:tab/>
      </w:r>
      <w:r w:rsidRPr="003F2DC7">
        <w:rPr>
          <w:rFonts w:ascii="Bookman Old Style" w:hAnsi="Bookman Old Style"/>
          <w:sz w:val="21"/>
          <w:szCs w:val="21"/>
        </w:rPr>
        <w:t xml:space="preserve">Membentuk Tim </w:t>
      </w:r>
      <w:r w:rsidR="0057459A">
        <w:rPr>
          <w:rFonts w:ascii="Bookman Old Style" w:hAnsi="Bookman Old Style"/>
          <w:sz w:val="21"/>
          <w:szCs w:val="21"/>
        </w:rPr>
        <w:t>Asessmen Eksternal Akreditasi Penjaminan Mutu Tahun 202</w:t>
      </w:r>
      <w:r w:rsidR="00726955">
        <w:rPr>
          <w:rFonts w:ascii="Bookman Old Style" w:hAnsi="Bookman Old Style"/>
          <w:sz w:val="21"/>
          <w:szCs w:val="21"/>
        </w:rPr>
        <w:t>1</w:t>
      </w:r>
      <w:r w:rsidR="0057459A">
        <w:rPr>
          <w:rFonts w:ascii="Bookman Old Style" w:hAnsi="Bookman Old Style"/>
          <w:sz w:val="21"/>
          <w:szCs w:val="21"/>
        </w:rPr>
        <w:t xml:space="preserve"> yang terdiri dari Tim Telusur Dokumen APM dan Tim Observasi Implementasi</w:t>
      </w:r>
      <w:r w:rsidRPr="003F2DC7">
        <w:rPr>
          <w:rFonts w:ascii="Bookman Old Style" w:hAnsi="Bookman Old Style"/>
          <w:sz w:val="21"/>
          <w:szCs w:val="21"/>
        </w:rPr>
        <w:t xml:space="preserve"> </w:t>
      </w:r>
      <w:r w:rsidR="0057459A">
        <w:rPr>
          <w:rFonts w:ascii="Bookman Old Style" w:hAnsi="Bookman Old Style"/>
          <w:sz w:val="21"/>
          <w:szCs w:val="21"/>
        </w:rPr>
        <w:t xml:space="preserve">APM pada </w:t>
      </w:r>
      <w:r w:rsidRPr="003F2DC7">
        <w:rPr>
          <w:rFonts w:ascii="Bookman Old Style" w:hAnsi="Bookman Old Style"/>
          <w:sz w:val="21"/>
          <w:szCs w:val="21"/>
        </w:rPr>
        <w:t>Pengadilan Tinggi Agama Padang dengan susunan sebagaimana tersebut dalam lampiran I</w:t>
      </w:r>
      <w:r w:rsidR="007F307C">
        <w:rPr>
          <w:rFonts w:ascii="Bookman Old Style" w:hAnsi="Bookman Old Style"/>
          <w:sz w:val="21"/>
          <w:szCs w:val="21"/>
        </w:rPr>
        <w:t xml:space="preserve"> dan lampiran II </w:t>
      </w:r>
      <w:r w:rsidRPr="003F2DC7">
        <w:rPr>
          <w:rFonts w:ascii="Bookman Old Style" w:hAnsi="Bookman Old Style"/>
          <w:sz w:val="21"/>
          <w:szCs w:val="21"/>
        </w:rPr>
        <w:t>Keputusan ini</w:t>
      </w:r>
      <w:r w:rsidR="0057459A">
        <w:rPr>
          <w:rFonts w:ascii="Bookman Old Style" w:hAnsi="Bookman Old Style" w:cs="Tahoma"/>
          <w:bCs/>
          <w:spacing w:val="-4"/>
          <w:sz w:val="21"/>
          <w:szCs w:val="21"/>
        </w:rPr>
        <w:t>;</w:t>
      </w:r>
    </w:p>
    <w:p w14:paraId="7922B63B" w14:textId="5965EB92" w:rsidR="00D75B88" w:rsidRPr="003F2DC7" w:rsidRDefault="003C50D5" w:rsidP="00263EAD">
      <w:pPr>
        <w:tabs>
          <w:tab w:val="left" w:pos="1560"/>
          <w:tab w:val="left" w:pos="1701"/>
        </w:tabs>
        <w:spacing w:after="12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 w:rsidRPr="003F2DC7">
        <w:rPr>
          <w:rFonts w:ascii="Bookman Old Style" w:hAnsi="Bookman Old Style" w:cs="Tahoma"/>
          <w:bCs/>
          <w:sz w:val="21"/>
          <w:szCs w:val="21"/>
        </w:rPr>
        <w:t>KEDUA</w:t>
      </w:r>
      <w:r w:rsidRPr="003F2DC7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3F2DC7">
        <w:rPr>
          <w:rFonts w:ascii="Bookman Old Style" w:hAnsi="Bookman Old Style" w:cs="Tahoma"/>
          <w:bCs/>
          <w:sz w:val="21"/>
          <w:szCs w:val="21"/>
        </w:rPr>
        <w:tab/>
      </w:r>
      <w:r w:rsidR="0057459A" w:rsidRPr="0057459A">
        <w:rPr>
          <w:rFonts w:ascii="Bookman Old Style" w:hAnsi="Bookman Old Style"/>
          <w:sz w:val="21"/>
          <w:szCs w:val="21"/>
        </w:rPr>
        <w:t xml:space="preserve">Tugas Tim </w:t>
      </w:r>
      <w:r w:rsidR="0057459A">
        <w:rPr>
          <w:rFonts w:ascii="Bookman Old Style" w:hAnsi="Bookman Old Style"/>
          <w:sz w:val="21"/>
          <w:szCs w:val="21"/>
        </w:rPr>
        <w:t>Asessmen Eksternal yang terdiri dari Tim Telusur Dokumen dan Tim Observasi Akreditasi Penjaminan Mutu Tahun 202</w:t>
      </w:r>
      <w:r w:rsidR="00726955">
        <w:rPr>
          <w:rFonts w:ascii="Bookman Old Style" w:hAnsi="Bookman Old Style"/>
          <w:sz w:val="21"/>
          <w:szCs w:val="21"/>
        </w:rPr>
        <w:t xml:space="preserve">1 </w:t>
      </w:r>
      <w:r w:rsidR="0057459A" w:rsidRPr="0057459A">
        <w:rPr>
          <w:rFonts w:ascii="Bookman Old Style" w:hAnsi="Bookman Old Style"/>
          <w:sz w:val="21"/>
          <w:szCs w:val="21"/>
        </w:rPr>
        <w:t>pada Pengadilan Tinggi Agama Padang</w:t>
      </w:r>
      <w:r w:rsidR="00BC2A1F">
        <w:rPr>
          <w:rFonts w:ascii="Bookman Old Style" w:hAnsi="Bookman Old Style"/>
          <w:sz w:val="21"/>
          <w:szCs w:val="21"/>
        </w:rPr>
        <w:t xml:space="preserve"> sebagaimana tersebut dalam lampiran I</w:t>
      </w:r>
      <w:r w:rsidR="007F307C">
        <w:rPr>
          <w:rFonts w:ascii="Bookman Old Style" w:hAnsi="Bookman Old Style"/>
          <w:sz w:val="21"/>
          <w:szCs w:val="21"/>
        </w:rPr>
        <w:t>I</w:t>
      </w:r>
      <w:r w:rsidR="00BC2A1F">
        <w:rPr>
          <w:rFonts w:ascii="Bookman Old Style" w:hAnsi="Bookman Old Style"/>
          <w:sz w:val="21"/>
          <w:szCs w:val="21"/>
        </w:rPr>
        <w:t>I Keputusan ini</w:t>
      </w:r>
      <w:r w:rsidR="0057459A" w:rsidRPr="0057459A">
        <w:rPr>
          <w:rFonts w:ascii="Bookman Old Style" w:hAnsi="Bookman Old Style"/>
          <w:sz w:val="21"/>
          <w:szCs w:val="21"/>
        </w:rPr>
        <w:t>;</w:t>
      </w:r>
    </w:p>
    <w:p w14:paraId="0258949E" w14:textId="16BB6707" w:rsidR="00D75B88" w:rsidRPr="003F2DC7" w:rsidRDefault="003C50D5" w:rsidP="00BC2A1F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 w:rsidRPr="003F2DC7">
        <w:rPr>
          <w:rFonts w:ascii="Bookman Old Style" w:hAnsi="Bookman Old Style" w:cs="Tahoma"/>
          <w:bCs/>
          <w:sz w:val="21"/>
          <w:szCs w:val="21"/>
        </w:rPr>
        <w:t>KETIGA</w:t>
      </w:r>
      <w:r w:rsidRPr="003F2DC7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3F2DC7">
        <w:rPr>
          <w:rFonts w:ascii="Bookman Old Style" w:hAnsi="Bookman Old Style" w:cs="Tahoma"/>
          <w:bCs/>
          <w:sz w:val="21"/>
          <w:szCs w:val="21"/>
        </w:rPr>
        <w:tab/>
      </w:r>
      <w:r w:rsidR="00BC2A1F" w:rsidRPr="00BC2A1F">
        <w:rPr>
          <w:rFonts w:ascii="Bookman Old Style" w:hAnsi="Bookman Old Style"/>
          <w:sz w:val="21"/>
          <w:szCs w:val="21"/>
        </w:rPr>
        <w:t>Keputusan ini mulai berlaku sejak tanggal ditetapkan, dengan ketentuan apabila dikemudian hari terdapat kekeliruan dalam keputusan ini, akan diadakan perbaikan sebagaimana mestinya</w:t>
      </w:r>
      <w:r w:rsidR="00BC2A1F">
        <w:rPr>
          <w:rFonts w:ascii="Garamond" w:hAnsi="Garamond" w:cs="Tahoma"/>
        </w:rPr>
        <w:t>.</w:t>
      </w:r>
    </w:p>
    <w:p w14:paraId="6AA00269" w14:textId="2E94AC66" w:rsidR="00D75B88" w:rsidRPr="00BC2A1F" w:rsidRDefault="00D75B88" w:rsidP="00BC2A1F">
      <w:pPr>
        <w:tabs>
          <w:tab w:val="left" w:pos="1560"/>
          <w:tab w:val="left" w:pos="1701"/>
        </w:tabs>
        <w:spacing w:after="120" w:line="240" w:lineRule="auto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178960FF" w14:textId="77777777" w:rsidR="00D75B88" w:rsidRPr="003F2DC7" w:rsidRDefault="00D75B88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</w:p>
    <w:p w14:paraId="0C5ACADD" w14:textId="77777777" w:rsidR="00D75B88" w:rsidRPr="003F2DC7" w:rsidRDefault="003C50D5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  <w:r w:rsidRPr="003F2DC7">
        <w:rPr>
          <w:rFonts w:ascii="Bookman Old Style" w:hAnsi="Bookman Old Style"/>
          <w:sz w:val="21"/>
          <w:szCs w:val="21"/>
        </w:rPr>
        <w:t>Ditetapkan di Padang</w:t>
      </w:r>
    </w:p>
    <w:p w14:paraId="12254AEB" w14:textId="282DB144" w:rsidR="00D75B88" w:rsidRPr="00726955" w:rsidRDefault="003C50D5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  <w:lang w:val="en-ID"/>
        </w:rPr>
      </w:pPr>
      <w:r w:rsidRPr="003F2DC7">
        <w:rPr>
          <w:rFonts w:ascii="Bookman Old Style" w:hAnsi="Bookman Old Style"/>
          <w:sz w:val="21"/>
          <w:szCs w:val="21"/>
        </w:rPr>
        <w:t xml:space="preserve">Pada tanggal </w:t>
      </w:r>
      <w:r w:rsidR="00726955">
        <w:rPr>
          <w:rFonts w:ascii="Bookman Old Style" w:hAnsi="Bookman Old Style"/>
          <w:sz w:val="21"/>
          <w:szCs w:val="21"/>
        </w:rPr>
        <w:t>11 Oktober</w:t>
      </w:r>
      <w:r w:rsidRPr="003F2DC7">
        <w:rPr>
          <w:rFonts w:ascii="Bookman Old Style" w:hAnsi="Bookman Old Style"/>
          <w:sz w:val="21"/>
          <w:szCs w:val="21"/>
        </w:rPr>
        <w:t xml:space="preserve"> 20</w:t>
      </w:r>
      <w:r w:rsidRPr="003F2DC7">
        <w:rPr>
          <w:rFonts w:ascii="Bookman Old Style" w:hAnsi="Bookman Old Style"/>
          <w:sz w:val="21"/>
          <w:szCs w:val="21"/>
          <w:lang w:val="id-ID"/>
        </w:rPr>
        <w:t>2</w:t>
      </w:r>
      <w:r w:rsidR="00726955">
        <w:rPr>
          <w:rFonts w:ascii="Bookman Old Style" w:hAnsi="Bookman Old Style"/>
          <w:sz w:val="21"/>
          <w:szCs w:val="21"/>
          <w:lang w:val="en-ID"/>
        </w:rPr>
        <w:t>1</w:t>
      </w:r>
    </w:p>
    <w:p w14:paraId="3BB7C98D" w14:textId="77777777" w:rsidR="00D75B88" w:rsidRPr="003F2DC7" w:rsidRDefault="003C50D5">
      <w:pPr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 w:rsidRPr="003F2DC7">
        <w:rPr>
          <w:rFonts w:ascii="Bookman Old Style" w:hAnsi="Bookman Old Style"/>
          <w:sz w:val="21"/>
          <w:szCs w:val="21"/>
        </w:rPr>
        <w:t>KETUA PENGADILAN TINGGI AGAMA PADANG</w:t>
      </w:r>
      <w:r w:rsidRPr="003F2DC7">
        <w:rPr>
          <w:rFonts w:ascii="Bookman Old Style" w:hAnsi="Bookman Old Style"/>
          <w:sz w:val="21"/>
          <w:szCs w:val="21"/>
          <w:lang w:val="id-ID"/>
        </w:rPr>
        <w:t>,</w:t>
      </w:r>
    </w:p>
    <w:p w14:paraId="14BBF832" w14:textId="77777777" w:rsidR="00D75B88" w:rsidRPr="003F2DC7" w:rsidRDefault="00D75B88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0A2D6511" w14:textId="77777777" w:rsidR="00D75B88" w:rsidRPr="003F2DC7" w:rsidRDefault="00D75B88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0A8AFAEC" w14:textId="77777777" w:rsidR="00D75B88" w:rsidRPr="003F2DC7" w:rsidRDefault="00D75B88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10C8D6A0" w14:textId="77777777" w:rsidR="00D75B88" w:rsidRPr="003F2DC7" w:rsidRDefault="00D75B88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03DE7605" w14:textId="77777777" w:rsidR="00D75B88" w:rsidRPr="003F2DC7" w:rsidRDefault="003C50D5">
      <w:pPr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  <w:r w:rsidRPr="003F2DC7">
        <w:rPr>
          <w:rFonts w:ascii="Bookman Old Style" w:hAnsi="Bookman Old Style"/>
          <w:bCs/>
          <w:sz w:val="21"/>
          <w:szCs w:val="21"/>
          <w:lang w:val="fi-FI"/>
        </w:rPr>
        <w:t>Drs. H. ZEIN AHSAN, M.H.</w:t>
      </w:r>
    </w:p>
    <w:p w14:paraId="086252A5" w14:textId="77777777" w:rsidR="00D75B88" w:rsidRPr="003F2DC7" w:rsidRDefault="003C50D5">
      <w:pPr>
        <w:tabs>
          <w:tab w:val="left" w:pos="5400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 w:rsidRPr="003F2DC7">
        <w:rPr>
          <w:rFonts w:ascii="Bookman Old Style" w:hAnsi="Bookman Old Style"/>
          <w:sz w:val="21"/>
          <w:szCs w:val="21"/>
          <w:lang w:val="id-ID"/>
        </w:rPr>
        <w:t>NIP. 195508261982031004</w:t>
      </w:r>
    </w:p>
    <w:p w14:paraId="3F093997" w14:textId="77777777" w:rsidR="00D75B88" w:rsidRPr="003F2DC7" w:rsidRDefault="003C50D5">
      <w:pPr>
        <w:rPr>
          <w:rFonts w:ascii="Bookman Old Style" w:hAnsi="Bookman Old Style"/>
          <w:sz w:val="21"/>
          <w:szCs w:val="21"/>
        </w:rPr>
      </w:pPr>
      <w:r w:rsidRPr="003F2DC7">
        <w:rPr>
          <w:rFonts w:ascii="Bookman Old Style" w:hAnsi="Bookman Old Style"/>
          <w:sz w:val="21"/>
          <w:szCs w:val="21"/>
        </w:rPr>
        <w:br w:type="page"/>
      </w:r>
    </w:p>
    <w:p w14:paraId="5FF331CA" w14:textId="77777777" w:rsidR="00D75B88" w:rsidRPr="003F2DC7" w:rsidRDefault="003C50D5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3F2DC7">
        <w:rPr>
          <w:rFonts w:ascii="Bookman Old Style" w:hAnsi="Bookman Old Style"/>
          <w:sz w:val="20"/>
          <w:szCs w:val="20"/>
        </w:rPr>
        <w:lastRenderedPageBreak/>
        <w:t>LAMPIRAN I KEPUTUSAN KETUA</w:t>
      </w:r>
    </w:p>
    <w:p w14:paraId="0FCA0DB8" w14:textId="77777777" w:rsidR="00D75B88" w:rsidRPr="003F2DC7" w:rsidRDefault="003C50D5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3F2DC7">
        <w:rPr>
          <w:rFonts w:ascii="Bookman Old Style" w:hAnsi="Bookman Old Style"/>
          <w:sz w:val="20"/>
          <w:szCs w:val="20"/>
        </w:rPr>
        <w:t>PENGADILAN TINGGI AGAMA PADANG</w:t>
      </w:r>
    </w:p>
    <w:p w14:paraId="557CFE92" w14:textId="676558B9" w:rsidR="00D75B88" w:rsidRPr="00726955" w:rsidRDefault="003C50D5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pacing w:val="-2"/>
          <w:sz w:val="20"/>
          <w:szCs w:val="20"/>
          <w:lang w:val="en-ID"/>
        </w:rPr>
      </w:pPr>
      <w:r w:rsidRPr="003F2DC7">
        <w:rPr>
          <w:rFonts w:ascii="Bookman Old Style" w:hAnsi="Bookman Old Style"/>
          <w:sz w:val="20"/>
          <w:szCs w:val="20"/>
        </w:rPr>
        <w:t>NOMOR</w:t>
      </w:r>
      <w:r w:rsidRPr="003F2DC7">
        <w:rPr>
          <w:rFonts w:ascii="Bookman Old Style" w:hAnsi="Bookman Old Style"/>
          <w:sz w:val="20"/>
          <w:szCs w:val="20"/>
        </w:rPr>
        <w:tab/>
        <w:t xml:space="preserve">: </w:t>
      </w:r>
      <w:r w:rsidR="00BC2A1F" w:rsidRPr="00BC2A1F">
        <w:rPr>
          <w:rFonts w:ascii="Bookman Old Style" w:hAnsi="Bookman Old Style" w:cs="Tahoma"/>
          <w:sz w:val="20"/>
          <w:szCs w:val="20"/>
          <w:lang w:val="id-ID"/>
        </w:rPr>
        <w:t>W3-A/</w:t>
      </w:r>
      <w:r w:rsidR="00BC2A1F" w:rsidRPr="00BC2A1F">
        <w:rPr>
          <w:rFonts w:ascii="Bookman Old Style" w:hAnsi="Bookman Old Style" w:cs="Tahoma"/>
          <w:sz w:val="20"/>
          <w:szCs w:val="20"/>
        </w:rPr>
        <w:t xml:space="preserve">         </w:t>
      </w:r>
      <w:r w:rsidR="00BC2A1F" w:rsidRPr="00BC2A1F">
        <w:rPr>
          <w:rFonts w:ascii="Bookman Old Style" w:hAnsi="Bookman Old Style" w:cs="Tahoma"/>
          <w:sz w:val="20"/>
          <w:szCs w:val="20"/>
          <w:lang w:val="id-ID"/>
        </w:rPr>
        <w:t>/</w:t>
      </w:r>
      <w:r w:rsidR="00BC2A1F" w:rsidRPr="00BC2A1F">
        <w:rPr>
          <w:rFonts w:ascii="Bookman Old Style" w:hAnsi="Bookman Old Style" w:cs="Tahoma"/>
          <w:sz w:val="20"/>
          <w:szCs w:val="20"/>
          <w:lang w:val="en-AU"/>
        </w:rPr>
        <w:t>OT.00</w:t>
      </w:r>
      <w:r w:rsidR="00BC2A1F" w:rsidRPr="00BC2A1F">
        <w:rPr>
          <w:rFonts w:ascii="Bookman Old Style" w:hAnsi="Bookman Old Style" w:cs="Tahoma"/>
          <w:sz w:val="20"/>
          <w:szCs w:val="20"/>
          <w:lang w:val="id-ID"/>
        </w:rPr>
        <w:t>/</w:t>
      </w:r>
      <w:r w:rsidR="00726955">
        <w:rPr>
          <w:rFonts w:ascii="Bookman Old Style" w:hAnsi="Bookman Old Style" w:cs="Tahoma"/>
          <w:sz w:val="20"/>
          <w:szCs w:val="20"/>
          <w:lang w:val="en-AU"/>
        </w:rPr>
        <w:t>10</w:t>
      </w:r>
      <w:r w:rsidR="00BC2A1F" w:rsidRPr="00BC2A1F">
        <w:rPr>
          <w:rFonts w:ascii="Bookman Old Style" w:hAnsi="Bookman Old Style" w:cs="Tahoma"/>
          <w:sz w:val="20"/>
          <w:szCs w:val="20"/>
          <w:lang w:val="id-ID"/>
        </w:rPr>
        <w:t>/202</w:t>
      </w:r>
      <w:r w:rsidR="00726955">
        <w:rPr>
          <w:rFonts w:ascii="Bookman Old Style" w:hAnsi="Bookman Old Style" w:cs="Tahoma"/>
          <w:sz w:val="20"/>
          <w:szCs w:val="20"/>
          <w:lang w:val="en-ID"/>
        </w:rPr>
        <w:t>1</w:t>
      </w:r>
    </w:p>
    <w:p w14:paraId="373EFFC1" w14:textId="1C105530" w:rsidR="00D75B88" w:rsidRPr="003F2DC7" w:rsidRDefault="003C50D5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3F2DC7">
        <w:rPr>
          <w:rFonts w:ascii="Bookman Old Style" w:hAnsi="Bookman Old Style"/>
          <w:sz w:val="20"/>
          <w:szCs w:val="20"/>
        </w:rPr>
        <w:t>TANGGAL</w:t>
      </w:r>
      <w:r w:rsidRPr="003F2DC7">
        <w:rPr>
          <w:rFonts w:ascii="Bookman Old Style" w:hAnsi="Bookman Old Style"/>
          <w:sz w:val="20"/>
          <w:szCs w:val="20"/>
        </w:rPr>
        <w:tab/>
        <w:t>:</w:t>
      </w:r>
      <w:r w:rsidR="002F6026" w:rsidRPr="003F2DC7">
        <w:rPr>
          <w:rFonts w:ascii="Bookman Old Style" w:hAnsi="Bookman Old Style"/>
          <w:sz w:val="20"/>
          <w:szCs w:val="20"/>
        </w:rPr>
        <w:t xml:space="preserve"> </w:t>
      </w:r>
      <w:r w:rsidR="00726955">
        <w:rPr>
          <w:rFonts w:ascii="Bookman Old Style" w:hAnsi="Bookman Old Style"/>
          <w:sz w:val="20"/>
          <w:szCs w:val="20"/>
        </w:rPr>
        <w:t>11 OKTOBER</w:t>
      </w:r>
      <w:r w:rsidR="007F307C">
        <w:rPr>
          <w:rFonts w:ascii="Bookman Old Style" w:hAnsi="Bookman Old Style"/>
          <w:sz w:val="20"/>
          <w:szCs w:val="20"/>
        </w:rPr>
        <w:t xml:space="preserve"> </w:t>
      </w:r>
      <w:r w:rsidRPr="003F2DC7">
        <w:rPr>
          <w:rFonts w:ascii="Bookman Old Style" w:hAnsi="Bookman Old Style"/>
          <w:sz w:val="20"/>
          <w:szCs w:val="20"/>
        </w:rPr>
        <w:t>202</w:t>
      </w:r>
      <w:r w:rsidR="00726955">
        <w:rPr>
          <w:rFonts w:ascii="Bookman Old Style" w:hAnsi="Bookman Old Style"/>
          <w:sz w:val="20"/>
          <w:szCs w:val="20"/>
        </w:rPr>
        <w:t>1</w:t>
      </w:r>
      <w:r w:rsidRPr="003F2DC7">
        <w:rPr>
          <w:rFonts w:ascii="Bookman Old Style" w:hAnsi="Bookman Old Style"/>
          <w:sz w:val="20"/>
          <w:szCs w:val="20"/>
        </w:rPr>
        <w:t xml:space="preserve"> </w:t>
      </w:r>
    </w:p>
    <w:p w14:paraId="06E66B5B" w14:textId="77777777" w:rsidR="00D75B88" w:rsidRPr="003F2DC7" w:rsidRDefault="00D75B88">
      <w:pPr>
        <w:rPr>
          <w:rFonts w:ascii="Bookman Old Style" w:hAnsi="Bookman Old Style"/>
          <w:sz w:val="20"/>
          <w:szCs w:val="20"/>
        </w:rPr>
      </w:pPr>
    </w:p>
    <w:p w14:paraId="50B1262C" w14:textId="77777777" w:rsidR="00D75B88" w:rsidRPr="003F2DC7" w:rsidRDefault="00D75B88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405A26F5" w14:textId="77777777" w:rsidR="007F307C" w:rsidRDefault="003C50D5" w:rsidP="007F307C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 w:rsidRPr="003F2DC7">
        <w:rPr>
          <w:rFonts w:ascii="Bookman Old Style" w:hAnsi="Bookman Old Style"/>
          <w:sz w:val="21"/>
          <w:szCs w:val="21"/>
        </w:rPr>
        <w:t>TIM</w:t>
      </w:r>
      <w:r w:rsidR="007F307C">
        <w:rPr>
          <w:rFonts w:ascii="Bookman Old Style" w:hAnsi="Bookman Old Style"/>
          <w:sz w:val="21"/>
          <w:szCs w:val="21"/>
        </w:rPr>
        <w:t xml:space="preserve"> ASESSMEN EKSTERNAL </w:t>
      </w:r>
    </w:p>
    <w:p w14:paraId="5551EEDA" w14:textId="75D1AB27" w:rsidR="00D75B88" w:rsidRDefault="007F307C" w:rsidP="007F307C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AKREDITASI PENJAMINAN MUTU TAHUN 202</w:t>
      </w:r>
      <w:r w:rsidR="00726955">
        <w:rPr>
          <w:rFonts w:ascii="Bookman Old Style" w:hAnsi="Bookman Old Style"/>
          <w:sz w:val="21"/>
          <w:szCs w:val="21"/>
        </w:rPr>
        <w:t>1</w:t>
      </w:r>
    </w:p>
    <w:p w14:paraId="434515B5" w14:textId="209266B9" w:rsidR="00D75B88" w:rsidRDefault="007F307C" w:rsidP="007F307C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PADA PENGADILAN TINGGI AGAMA PADANG</w:t>
      </w:r>
    </w:p>
    <w:p w14:paraId="226B1CD9" w14:textId="77777777" w:rsidR="00A05F26" w:rsidRDefault="00A05F26" w:rsidP="00A05F26">
      <w:pPr>
        <w:spacing w:after="0" w:line="312" w:lineRule="auto"/>
        <w:rPr>
          <w:rFonts w:ascii="Bookman Old Style" w:hAnsi="Bookman Old Style"/>
          <w:sz w:val="21"/>
          <w:szCs w:val="21"/>
        </w:rPr>
      </w:pPr>
    </w:p>
    <w:p w14:paraId="023E8295" w14:textId="77777777" w:rsidR="00A05F26" w:rsidRDefault="00A05F26" w:rsidP="00A05F26">
      <w:pPr>
        <w:spacing w:after="0" w:line="312" w:lineRule="auto"/>
        <w:rPr>
          <w:rFonts w:ascii="Bookman Old Style" w:hAnsi="Bookman Old Style"/>
          <w:sz w:val="21"/>
          <w:szCs w:val="21"/>
        </w:rPr>
      </w:pPr>
    </w:p>
    <w:p w14:paraId="33244820" w14:textId="77777777" w:rsidR="00A05F26" w:rsidRDefault="00A05F26" w:rsidP="00A05F26">
      <w:pPr>
        <w:spacing w:after="0" w:line="312" w:lineRule="auto"/>
        <w:rPr>
          <w:rFonts w:ascii="Bookman Old Style" w:hAnsi="Bookman Old Style"/>
          <w:sz w:val="21"/>
          <w:szCs w:val="21"/>
        </w:rPr>
      </w:pPr>
    </w:p>
    <w:p w14:paraId="42A4974F" w14:textId="77777777" w:rsidR="00A05F26" w:rsidRPr="00A05F26" w:rsidRDefault="00A05F26" w:rsidP="00A05F26">
      <w:pPr>
        <w:tabs>
          <w:tab w:val="left" w:pos="3261"/>
          <w:tab w:val="left" w:pos="3544"/>
        </w:tabs>
        <w:spacing w:after="0" w:line="312" w:lineRule="auto"/>
        <w:ind w:left="993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Koordinator Tim/</w:t>
      </w:r>
      <w:r>
        <w:rPr>
          <w:rFonts w:ascii="Bookman Old Style" w:hAnsi="Bookman Old Style"/>
          <w:sz w:val="21"/>
          <w:szCs w:val="21"/>
        </w:rPr>
        <w:tab/>
        <w:t xml:space="preserve">: </w:t>
      </w:r>
      <w:r w:rsidRPr="00A05F26">
        <w:rPr>
          <w:rFonts w:ascii="Bookman Old Style" w:hAnsi="Bookman Old Style"/>
          <w:sz w:val="21"/>
          <w:szCs w:val="21"/>
        </w:rPr>
        <w:t>Irsyadi, S.Ag., M.Ag.</w:t>
      </w:r>
    </w:p>
    <w:p w14:paraId="74F52350" w14:textId="2954448A" w:rsidR="00A05F26" w:rsidRDefault="00A05F26" w:rsidP="00A05F26">
      <w:pPr>
        <w:tabs>
          <w:tab w:val="left" w:pos="3261"/>
          <w:tab w:val="left" w:pos="3544"/>
        </w:tabs>
        <w:spacing w:after="0" w:line="312" w:lineRule="auto"/>
        <w:ind w:left="993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Asessor</w:t>
      </w:r>
    </w:p>
    <w:p w14:paraId="20D61D2E" w14:textId="77777777" w:rsidR="00A05F26" w:rsidRDefault="00A05F26" w:rsidP="00A05F26">
      <w:pPr>
        <w:tabs>
          <w:tab w:val="left" w:pos="3261"/>
          <w:tab w:val="left" w:pos="3544"/>
        </w:tabs>
        <w:spacing w:after="0" w:line="312" w:lineRule="auto"/>
        <w:ind w:left="993"/>
        <w:rPr>
          <w:rFonts w:ascii="Bookman Old Style" w:hAnsi="Bookman Old Style"/>
          <w:sz w:val="21"/>
          <w:szCs w:val="21"/>
        </w:rPr>
      </w:pPr>
    </w:p>
    <w:p w14:paraId="3719281A" w14:textId="0BB1B570" w:rsidR="00A05F26" w:rsidRPr="00A05F26" w:rsidRDefault="00A05F26" w:rsidP="00A05F26">
      <w:pPr>
        <w:tabs>
          <w:tab w:val="left" w:pos="3261"/>
          <w:tab w:val="left" w:pos="3544"/>
          <w:tab w:val="left" w:pos="3969"/>
        </w:tabs>
        <w:spacing w:after="0" w:line="312" w:lineRule="auto"/>
        <w:ind w:left="993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Anggota/</w:t>
      </w:r>
      <w:r>
        <w:rPr>
          <w:rFonts w:ascii="Bookman Old Style" w:hAnsi="Bookman Old Style"/>
          <w:sz w:val="21"/>
          <w:szCs w:val="21"/>
        </w:rPr>
        <w:tab/>
        <w:t xml:space="preserve">: </w:t>
      </w:r>
      <w:r>
        <w:rPr>
          <w:rFonts w:ascii="Bookman Old Style" w:hAnsi="Bookman Old Style"/>
          <w:sz w:val="21"/>
          <w:szCs w:val="21"/>
        </w:rPr>
        <w:tab/>
        <w:t>1.</w:t>
      </w:r>
      <w:r>
        <w:rPr>
          <w:rFonts w:ascii="Bookman Old Style" w:hAnsi="Bookman Old Style"/>
          <w:sz w:val="21"/>
          <w:szCs w:val="21"/>
        </w:rPr>
        <w:tab/>
      </w:r>
      <w:r w:rsidRPr="00A05F26">
        <w:rPr>
          <w:rFonts w:ascii="Bookman Old Style" w:hAnsi="Bookman Old Style"/>
          <w:sz w:val="21"/>
          <w:szCs w:val="21"/>
        </w:rPr>
        <w:t>Sujarwo, S.H.</w:t>
      </w:r>
    </w:p>
    <w:p w14:paraId="0B41F9B0" w14:textId="10A57310" w:rsidR="00A05F26" w:rsidRPr="00A05F26" w:rsidRDefault="00A05F26" w:rsidP="00A05F26">
      <w:pPr>
        <w:tabs>
          <w:tab w:val="left" w:pos="3261"/>
          <w:tab w:val="left" w:pos="3544"/>
          <w:tab w:val="left" w:pos="3969"/>
        </w:tabs>
        <w:spacing w:after="0" w:line="312" w:lineRule="auto"/>
        <w:ind w:left="993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Pendamping</w:t>
      </w:r>
      <w:r>
        <w:rPr>
          <w:rFonts w:ascii="Bookman Old Style" w:hAnsi="Bookman Old Style"/>
          <w:sz w:val="21"/>
          <w:szCs w:val="21"/>
        </w:rPr>
        <w:tab/>
        <w:t xml:space="preserve"> </w:t>
      </w:r>
      <w:r>
        <w:rPr>
          <w:rFonts w:ascii="Bookman Old Style" w:hAnsi="Bookman Old Style"/>
          <w:sz w:val="21"/>
          <w:szCs w:val="21"/>
        </w:rPr>
        <w:tab/>
        <w:t>2.</w:t>
      </w:r>
      <w:r>
        <w:rPr>
          <w:rFonts w:ascii="Bookman Old Style" w:hAnsi="Bookman Old Style"/>
          <w:sz w:val="21"/>
          <w:szCs w:val="21"/>
        </w:rPr>
        <w:tab/>
        <w:t>Muhammad Rafki, S.H.</w:t>
      </w:r>
    </w:p>
    <w:p w14:paraId="53E47CC0" w14:textId="6E1ABAF3" w:rsidR="00A05F26" w:rsidRPr="00A05F26" w:rsidRDefault="00A05F26" w:rsidP="00A05F26">
      <w:pPr>
        <w:tabs>
          <w:tab w:val="left" w:pos="3261"/>
          <w:tab w:val="left" w:pos="3544"/>
          <w:tab w:val="left" w:pos="3969"/>
        </w:tabs>
        <w:spacing w:after="0" w:line="312" w:lineRule="auto"/>
        <w:ind w:left="993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3.</w:t>
      </w:r>
      <w:r>
        <w:rPr>
          <w:rFonts w:ascii="Bookman Old Style" w:hAnsi="Bookman Old Style"/>
          <w:sz w:val="21"/>
          <w:szCs w:val="21"/>
        </w:rPr>
        <w:tab/>
      </w:r>
      <w:r w:rsidRPr="00A05F26">
        <w:rPr>
          <w:rFonts w:ascii="Bookman Old Style" w:hAnsi="Bookman Old Style"/>
          <w:sz w:val="21"/>
          <w:szCs w:val="21"/>
        </w:rPr>
        <w:t>Nora Oktavia, S.H.</w:t>
      </w:r>
    </w:p>
    <w:p w14:paraId="7F92BA7F" w14:textId="16DF2540" w:rsidR="00A05F26" w:rsidRPr="00A05F26" w:rsidRDefault="00A05F26" w:rsidP="00A05F26">
      <w:pPr>
        <w:tabs>
          <w:tab w:val="left" w:pos="3261"/>
          <w:tab w:val="left" w:pos="3544"/>
          <w:tab w:val="left" w:pos="3969"/>
        </w:tabs>
        <w:spacing w:after="0" w:line="312" w:lineRule="auto"/>
        <w:ind w:left="993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4.</w:t>
      </w:r>
      <w:r>
        <w:rPr>
          <w:rFonts w:ascii="Bookman Old Style" w:hAnsi="Bookman Old Style"/>
          <w:sz w:val="21"/>
          <w:szCs w:val="21"/>
        </w:rPr>
        <w:tab/>
      </w:r>
      <w:r w:rsidRPr="00A05F26">
        <w:rPr>
          <w:rFonts w:ascii="Bookman Old Style" w:hAnsi="Bookman Old Style"/>
          <w:sz w:val="21"/>
          <w:szCs w:val="21"/>
        </w:rPr>
        <w:t>Elvi Yunita, S.H., M.H.</w:t>
      </w:r>
    </w:p>
    <w:p w14:paraId="3B0997CB" w14:textId="2508E6D9" w:rsidR="00A05F26" w:rsidRPr="00A05F26" w:rsidRDefault="00A05F26" w:rsidP="00A05F26">
      <w:pPr>
        <w:tabs>
          <w:tab w:val="left" w:pos="3261"/>
          <w:tab w:val="left" w:pos="3544"/>
          <w:tab w:val="left" w:pos="3969"/>
        </w:tabs>
        <w:spacing w:after="0" w:line="312" w:lineRule="auto"/>
        <w:ind w:left="993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5.</w:t>
      </w:r>
      <w:r>
        <w:rPr>
          <w:rFonts w:ascii="Bookman Old Style" w:hAnsi="Bookman Old Style"/>
          <w:sz w:val="21"/>
          <w:szCs w:val="21"/>
        </w:rPr>
        <w:tab/>
      </w:r>
      <w:r w:rsidRPr="00A05F26">
        <w:rPr>
          <w:rFonts w:ascii="Bookman Old Style" w:hAnsi="Bookman Old Style"/>
          <w:sz w:val="21"/>
          <w:szCs w:val="21"/>
        </w:rPr>
        <w:t>Elsa Rusdiana, S.E</w:t>
      </w:r>
    </w:p>
    <w:p w14:paraId="7A1111BF" w14:textId="4F34358E" w:rsidR="00A05F26" w:rsidRPr="00A05F26" w:rsidRDefault="00A05F26" w:rsidP="00A05F26">
      <w:pPr>
        <w:tabs>
          <w:tab w:val="left" w:pos="3261"/>
          <w:tab w:val="left" w:pos="3544"/>
          <w:tab w:val="left" w:pos="3969"/>
        </w:tabs>
        <w:spacing w:after="0" w:line="312" w:lineRule="auto"/>
        <w:ind w:left="993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6.</w:t>
      </w:r>
      <w:r>
        <w:rPr>
          <w:rFonts w:ascii="Bookman Old Style" w:hAnsi="Bookman Old Style"/>
          <w:sz w:val="21"/>
          <w:szCs w:val="21"/>
        </w:rPr>
        <w:tab/>
      </w:r>
      <w:r w:rsidRPr="00A05F26">
        <w:rPr>
          <w:rFonts w:ascii="Bookman Old Style" w:hAnsi="Bookman Old Style"/>
          <w:sz w:val="21"/>
          <w:szCs w:val="21"/>
        </w:rPr>
        <w:t>Irsyad Rahmadi, S.H.</w:t>
      </w:r>
    </w:p>
    <w:p w14:paraId="7BE2C5C4" w14:textId="426A009E" w:rsidR="00A05F26" w:rsidRPr="00A05F26" w:rsidRDefault="00A05F26" w:rsidP="00A05F26">
      <w:pPr>
        <w:tabs>
          <w:tab w:val="left" w:pos="3261"/>
          <w:tab w:val="left" w:pos="3544"/>
          <w:tab w:val="left" w:pos="3969"/>
        </w:tabs>
        <w:spacing w:after="0" w:line="312" w:lineRule="auto"/>
        <w:ind w:left="993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7.</w:t>
      </w:r>
      <w:r>
        <w:rPr>
          <w:rFonts w:ascii="Bookman Old Style" w:hAnsi="Bookman Old Style"/>
          <w:sz w:val="21"/>
          <w:szCs w:val="21"/>
        </w:rPr>
        <w:tab/>
      </w:r>
      <w:r w:rsidRPr="00A05F26">
        <w:rPr>
          <w:rFonts w:ascii="Bookman Old Style" w:hAnsi="Bookman Old Style"/>
          <w:sz w:val="21"/>
          <w:szCs w:val="21"/>
        </w:rPr>
        <w:t>Berki Rahmat, S.Kom.</w:t>
      </w:r>
    </w:p>
    <w:p w14:paraId="45C9FA4C" w14:textId="2F445F95" w:rsidR="00A05F26" w:rsidRPr="00A05F26" w:rsidRDefault="00A05F26" w:rsidP="00A05F26">
      <w:pPr>
        <w:tabs>
          <w:tab w:val="left" w:pos="3261"/>
          <w:tab w:val="left" w:pos="3544"/>
          <w:tab w:val="left" w:pos="3969"/>
        </w:tabs>
        <w:spacing w:after="0" w:line="312" w:lineRule="auto"/>
        <w:ind w:left="993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8.</w:t>
      </w:r>
      <w:r>
        <w:rPr>
          <w:rFonts w:ascii="Bookman Old Style" w:hAnsi="Bookman Old Style"/>
          <w:sz w:val="21"/>
          <w:szCs w:val="21"/>
        </w:rPr>
        <w:tab/>
      </w:r>
      <w:r w:rsidRPr="00A05F26">
        <w:rPr>
          <w:rFonts w:ascii="Bookman Old Style" w:hAnsi="Bookman Old Style"/>
          <w:sz w:val="21"/>
          <w:szCs w:val="21"/>
        </w:rPr>
        <w:t>Fadhliamin, S.SI.</w:t>
      </w:r>
    </w:p>
    <w:p w14:paraId="70940674" w14:textId="7ABF301D" w:rsidR="00A05F26" w:rsidRPr="00A05F26" w:rsidRDefault="00A05F26" w:rsidP="00A05F26">
      <w:pPr>
        <w:tabs>
          <w:tab w:val="left" w:pos="3261"/>
          <w:tab w:val="left" w:pos="3544"/>
          <w:tab w:val="left" w:pos="3969"/>
        </w:tabs>
        <w:spacing w:after="0" w:line="312" w:lineRule="auto"/>
        <w:ind w:left="993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9.</w:t>
      </w:r>
      <w:r>
        <w:rPr>
          <w:rFonts w:ascii="Bookman Old Style" w:hAnsi="Bookman Old Style"/>
          <w:sz w:val="21"/>
          <w:szCs w:val="21"/>
        </w:rPr>
        <w:tab/>
      </w:r>
      <w:r w:rsidRPr="00A05F26">
        <w:rPr>
          <w:rFonts w:ascii="Bookman Old Style" w:hAnsi="Bookman Old Style"/>
          <w:sz w:val="21"/>
          <w:szCs w:val="21"/>
        </w:rPr>
        <w:t>Listya Rahma, A.Md.</w:t>
      </w:r>
    </w:p>
    <w:p w14:paraId="79C88FF7" w14:textId="0DD6009F" w:rsidR="00A05F26" w:rsidRPr="00A05F26" w:rsidRDefault="00A05F26" w:rsidP="00A05F26">
      <w:pPr>
        <w:tabs>
          <w:tab w:val="left" w:pos="3261"/>
          <w:tab w:val="left" w:pos="3544"/>
          <w:tab w:val="left" w:pos="3969"/>
        </w:tabs>
        <w:spacing w:after="0" w:line="312" w:lineRule="auto"/>
        <w:ind w:left="993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 xml:space="preserve">10. </w:t>
      </w:r>
      <w:r w:rsidRPr="00A05F26">
        <w:rPr>
          <w:rFonts w:ascii="Bookman Old Style" w:hAnsi="Bookman Old Style"/>
          <w:sz w:val="21"/>
          <w:szCs w:val="21"/>
        </w:rPr>
        <w:t>Fitrya Rafani, A.Md.</w:t>
      </w:r>
    </w:p>
    <w:p w14:paraId="1E47F24A" w14:textId="27894F2C" w:rsidR="00A05F26" w:rsidRPr="00A05F26" w:rsidRDefault="00A05F26" w:rsidP="00A05F26">
      <w:pPr>
        <w:tabs>
          <w:tab w:val="left" w:pos="3261"/>
          <w:tab w:val="left" w:pos="3544"/>
          <w:tab w:val="left" w:pos="3969"/>
        </w:tabs>
        <w:spacing w:after="0" w:line="312" w:lineRule="auto"/>
        <w:ind w:left="993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11.</w:t>
      </w:r>
      <w:r>
        <w:rPr>
          <w:rFonts w:ascii="Bookman Old Style" w:hAnsi="Bookman Old Style"/>
          <w:sz w:val="21"/>
          <w:szCs w:val="21"/>
        </w:rPr>
        <w:tab/>
      </w:r>
      <w:r w:rsidRPr="00A05F26">
        <w:rPr>
          <w:rFonts w:ascii="Bookman Old Style" w:hAnsi="Bookman Old Style"/>
          <w:sz w:val="21"/>
          <w:szCs w:val="21"/>
        </w:rPr>
        <w:t>Mursyidah, S.AP.</w:t>
      </w:r>
    </w:p>
    <w:p w14:paraId="27ED2C21" w14:textId="2F4B7C71" w:rsidR="00A05F26" w:rsidRDefault="00A05F26" w:rsidP="00A05F26">
      <w:pPr>
        <w:tabs>
          <w:tab w:val="left" w:pos="3261"/>
          <w:tab w:val="left" w:pos="3544"/>
          <w:tab w:val="left" w:pos="3969"/>
        </w:tabs>
        <w:spacing w:after="0" w:line="312" w:lineRule="auto"/>
        <w:ind w:left="993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12.</w:t>
      </w:r>
      <w:r>
        <w:rPr>
          <w:rFonts w:ascii="Bookman Old Style" w:hAnsi="Bookman Old Style"/>
          <w:sz w:val="21"/>
          <w:szCs w:val="21"/>
        </w:rPr>
        <w:tab/>
      </w:r>
      <w:r w:rsidRPr="00A05F26">
        <w:rPr>
          <w:rFonts w:ascii="Bookman Old Style" w:hAnsi="Bookman Old Style"/>
          <w:sz w:val="21"/>
          <w:szCs w:val="21"/>
        </w:rPr>
        <w:t>Efri Sukma</w:t>
      </w:r>
    </w:p>
    <w:p w14:paraId="674E16DB" w14:textId="77777777" w:rsidR="00457E03" w:rsidRDefault="00457E03">
      <w:pPr>
        <w:spacing w:after="0" w:line="312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13A5D45B" w14:textId="77777777" w:rsidR="00A05F26" w:rsidRDefault="00A05F26">
      <w:pPr>
        <w:spacing w:after="0" w:line="312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5BD05849" w14:textId="77777777" w:rsidR="00A05F26" w:rsidRDefault="00A05F26">
      <w:pPr>
        <w:spacing w:after="0" w:line="312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A5C35D6" w14:textId="0163A8C4" w:rsidR="00D75B88" w:rsidRPr="003F2DC7" w:rsidRDefault="003C50D5">
      <w:pPr>
        <w:spacing w:after="0" w:line="312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3F2DC7">
        <w:rPr>
          <w:rFonts w:ascii="Bookman Old Style" w:hAnsi="Bookman Old Style"/>
          <w:sz w:val="21"/>
          <w:szCs w:val="21"/>
        </w:rPr>
        <w:t>KETUA PENGADILAN TINGGI AGAMA</w:t>
      </w:r>
    </w:p>
    <w:p w14:paraId="0E8A0878" w14:textId="77777777" w:rsidR="00D75B88" w:rsidRPr="003F2DC7" w:rsidRDefault="003C50D5">
      <w:pPr>
        <w:spacing w:after="0" w:line="312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3F2DC7">
        <w:rPr>
          <w:rFonts w:ascii="Bookman Old Style" w:hAnsi="Bookman Old Style"/>
          <w:sz w:val="21"/>
          <w:szCs w:val="21"/>
        </w:rPr>
        <w:t>PADANG,</w:t>
      </w:r>
    </w:p>
    <w:p w14:paraId="6073A022" w14:textId="77777777" w:rsidR="00D75B88" w:rsidRPr="003F2DC7" w:rsidRDefault="00D75B88">
      <w:pPr>
        <w:spacing w:after="0" w:line="312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ED32F90" w14:textId="77777777" w:rsidR="00D75B88" w:rsidRPr="003F2DC7" w:rsidRDefault="00D75B88">
      <w:pPr>
        <w:spacing w:after="0" w:line="312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16D480C8" w14:textId="77777777" w:rsidR="00D75B88" w:rsidRPr="003F2DC7" w:rsidRDefault="00D75B88">
      <w:pPr>
        <w:spacing w:after="0" w:line="312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715D277C" w14:textId="77777777" w:rsidR="00D75B88" w:rsidRPr="003F2DC7" w:rsidRDefault="003C50D5" w:rsidP="002F6026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3F2DC7">
        <w:rPr>
          <w:rFonts w:ascii="Bookman Old Style" w:hAnsi="Bookman Old Style"/>
          <w:sz w:val="21"/>
          <w:szCs w:val="21"/>
        </w:rPr>
        <w:t>Drs. H. ZEIN AHSAN, M.H.</w:t>
      </w:r>
    </w:p>
    <w:p w14:paraId="1DC0AE0B" w14:textId="77777777" w:rsidR="00D75B88" w:rsidRPr="003F2DC7" w:rsidRDefault="003C50D5" w:rsidP="002F6026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3F2DC7">
        <w:rPr>
          <w:rFonts w:ascii="Bookman Old Style" w:hAnsi="Bookman Old Style"/>
          <w:sz w:val="21"/>
          <w:szCs w:val="21"/>
          <w:lang w:val="id-ID"/>
        </w:rPr>
        <w:t>NIP. 195508261982031004</w:t>
      </w:r>
    </w:p>
    <w:p w14:paraId="03E1A85A" w14:textId="2A6DF973" w:rsidR="00D75B88" w:rsidRDefault="003C50D5">
      <w:pPr>
        <w:rPr>
          <w:rFonts w:ascii="Bookman Old Style" w:hAnsi="Bookman Old Style"/>
          <w:sz w:val="21"/>
          <w:szCs w:val="21"/>
        </w:rPr>
      </w:pPr>
      <w:r w:rsidRPr="003F2DC7">
        <w:rPr>
          <w:rFonts w:ascii="Bookman Old Style" w:hAnsi="Bookman Old Style"/>
          <w:sz w:val="21"/>
          <w:szCs w:val="21"/>
        </w:rPr>
        <w:br w:type="page"/>
      </w:r>
    </w:p>
    <w:p w14:paraId="31C2BF13" w14:textId="3F2D9CAD" w:rsidR="0021497C" w:rsidRPr="003F2DC7" w:rsidRDefault="0021497C" w:rsidP="0021497C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3F2DC7">
        <w:rPr>
          <w:rFonts w:ascii="Bookman Old Style" w:hAnsi="Bookman Old Style"/>
          <w:sz w:val="20"/>
          <w:szCs w:val="20"/>
        </w:rPr>
        <w:lastRenderedPageBreak/>
        <w:t xml:space="preserve">LAMPIRAN </w:t>
      </w:r>
      <w:r>
        <w:rPr>
          <w:rFonts w:ascii="Bookman Old Style" w:hAnsi="Bookman Old Style"/>
          <w:sz w:val="20"/>
          <w:szCs w:val="20"/>
        </w:rPr>
        <w:t>I</w:t>
      </w:r>
      <w:r w:rsidRPr="003F2DC7">
        <w:rPr>
          <w:rFonts w:ascii="Bookman Old Style" w:hAnsi="Bookman Old Style"/>
          <w:sz w:val="20"/>
          <w:szCs w:val="20"/>
        </w:rPr>
        <w:t>I KEPUTUSAN KETUA</w:t>
      </w:r>
    </w:p>
    <w:p w14:paraId="1729124C" w14:textId="77777777" w:rsidR="0021497C" w:rsidRPr="003F2DC7" w:rsidRDefault="0021497C" w:rsidP="0021497C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3F2DC7">
        <w:rPr>
          <w:rFonts w:ascii="Bookman Old Style" w:hAnsi="Bookman Old Style"/>
          <w:sz w:val="20"/>
          <w:szCs w:val="20"/>
        </w:rPr>
        <w:t>PENGADILAN TINGGI AGAMA PADANG</w:t>
      </w:r>
    </w:p>
    <w:p w14:paraId="1DAFB1A6" w14:textId="2F9E1484" w:rsidR="0021497C" w:rsidRPr="003F2DC7" w:rsidRDefault="0021497C" w:rsidP="0021497C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pacing w:val="-2"/>
          <w:sz w:val="20"/>
          <w:szCs w:val="20"/>
        </w:rPr>
      </w:pPr>
      <w:r w:rsidRPr="003F2DC7">
        <w:rPr>
          <w:rFonts w:ascii="Bookman Old Style" w:hAnsi="Bookman Old Style"/>
          <w:sz w:val="20"/>
          <w:szCs w:val="20"/>
        </w:rPr>
        <w:t>NOMOR</w:t>
      </w:r>
      <w:r w:rsidRPr="003F2DC7">
        <w:rPr>
          <w:rFonts w:ascii="Bookman Old Style" w:hAnsi="Bookman Old Style"/>
          <w:sz w:val="20"/>
          <w:szCs w:val="20"/>
        </w:rPr>
        <w:tab/>
        <w:t xml:space="preserve">: </w:t>
      </w:r>
      <w:r w:rsidRPr="00BC2A1F">
        <w:rPr>
          <w:rFonts w:ascii="Bookman Old Style" w:hAnsi="Bookman Old Style" w:cs="Tahoma"/>
          <w:sz w:val="20"/>
          <w:szCs w:val="20"/>
          <w:lang w:val="id-ID"/>
        </w:rPr>
        <w:t>W3-A/</w:t>
      </w:r>
      <w:r w:rsidRPr="00BC2A1F">
        <w:rPr>
          <w:rFonts w:ascii="Bookman Old Style" w:hAnsi="Bookman Old Style" w:cs="Tahoma"/>
          <w:sz w:val="20"/>
          <w:szCs w:val="20"/>
        </w:rPr>
        <w:t xml:space="preserve">         </w:t>
      </w:r>
      <w:r w:rsidRPr="00BC2A1F">
        <w:rPr>
          <w:rFonts w:ascii="Bookman Old Style" w:hAnsi="Bookman Old Style" w:cs="Tahoma"/>
          <w:sz w:val="20"/>
          <w:szCs w:val="20"/>
          <w:lang w:val="id-ID"/>
        </w:rPr>
        <w:t>/</w:t>
      </w:r>
      <w:r w:rsidRPr="00BC2A1F">
        <w:rPr>
          <w:rFonts w:ascii="Bookman Old Style" w:hAnsi="Bookman Old Style" w:cs="Tahoma"/>
          <w:sz w:val="20"/>
          <w:szCs w:val="20"/>
          <w:lang w:val="en-AU"/>
        </w:rPr>
        <w:t>OT.00</w:t>
      </w:r>
      <w:r w:rsidRPr="00BC2A1F">
        <w:rPr>
          <w:rFonts w:ascii="Bookman Old Style" w:hAnsi="Bookman Old Style" w:cs="Tahoma"/>
          <w:sz w:val="20"/>
          <w:szCs w:val="20"/>
          <w:lang w:val="id-ID"/>
        </w:rPr>
        <w:t>/</w:t>
      </w:r>
      <w:r w:rsidR="00726955">
        <w:rPr>
          <w:rFonts w:ascii="Bookman Old Style" w:hAnsi="Bookman Old Style" w:cs="Tahoma"/>
          <w:sz w:val="20"/>
          <w:szCs w:val="20"/>
          <w:lang w:val="en-AU"/>
        </w:rPr>
        <w:t>10</w:t>
      </w:r>
      <w:r w:rsidRPr="00BC2A1F">
        <w:rPr>
          <w:rFonts w:ascii="Bookman Old Style" w:hAnsi="Bookman Old Style" w:cs="Tahoma"/>
          <w:sz w:val="20"/>
          <w:szCs w:val="20"/>
          <w:lang w:val="id-ID"/>
        </w:rPr>
        <w:t>/2020</w:t>
      </w:r>
    </w:p>
    <w:p w14:paraId="783EDE14" w14:textId="36E502BA" w:rsidR="0021497C" w:rsidRPr="003F2DC7" w:rsidRDefault="0021497C" w:rsidP="0021497C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3F2DC7">
        <w:rPr>
          <w:rFonts w:ascii="Bookman Old Style" w:hAnsi="Bookman Old Style"/>
          <w:sz w:val="20"/>
          <w:szCs w:val="20"/>
        </w:rPr>
        <w:t>TANGGAL</w:t>
      </w:r>
      <w:r w:rsidRPr="003F2DC7">
        <w:rPr>
          <w:rFonts w:ascii="Bookman Old Style" w:hAnsi="Bookman Old Style"/>
          <w:sz w:val="20"/>
          <w:szCs w:val="20"/>
        </w:rPr>
        <w:tab/>
        <w:t xml:space="preserve">: </w:t>
      </w:r>
      <w:r w:rsidR="00726955">
        <w:rPr>
          <w:rFonts w:ascii="Bookman Old Style" w:hAnsi="Bookman Old Style"/>
          <w:sz w:val="20"/>
          <w:szCs w:val="20"/>
        </w:rPr>
        <w:t xml:space="preserve">11 OKTOBER </w:t>
      </w:r>
      <w:r w:rsidRPr="003F2DC7">
        <w:rPr>
          <w:rFonts w:ascii="Bookman Old Style" w:hAnsi="Bookman Old Style"/>
          <w:sz w:val="20"/>
          <w:szCs w:val="20"/>
        </w:rPr>
        <w:t xml:space="preserve">2020 </w:t>
      </w:r>
    </w:p>
    <w:p w14:paraId="4677CDFE" w14:textId="71CB4BC5" w:rsidR="0021497C" w:rsidRPr="003F2DC7" w:rsidRDefault="0021497C" w:rsidP="007829FE">
      <w:pPr>
        <w:spacing w:after="0" w:line="312" w:lineRule="auto"/>
        <w:rPr>
          <w:rFonts w:ascii="Bookman Old Style" w:hAnsi="Bookman Old Style"/>
          <w:sz w:val="21"/>
          <w:szCs w:val="21"/>
        </w:rPr>
      </w:pPr>
    </w:p>
    <w:p w14:paraId="7D2657F2" w14:textId="2CFC80EE" w:rsidR="0021497C" w:rsidRDefault="00A05F26" w:rsidP="0021497C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PEMBAGIAN TUGAS </w:t>
      </w:r>
      <w:r w:rsidR="0021497C" w:rsidRPr="003F2DC7">
        <w:rPr>
          <w:rFonts w:ascii="Bookman Old Style" w:hAnsi="Bookman Old Style"/>
          <w:sz w:val="21"/>
          <w:szCs w:val="21"/>
        </w:rPr>
        <w:t>TIM</w:t>
      </w:r>
      <w:r w:rsidR="0021497C">
        <w:rPr>
          <w:rFonts w:ascii="Bookman Old Style" w:hAnsi="Bookman Old Style"/>
          <w:sz w:val="21"/>
          <w:szCs w:val="21"/>
        </w:rPr>
        <w:t xml:space="preserve"> ASESSMEN EKSTERNAL </w:t>
      </w:r>
    </w:p>
    <w:p w14:paraId="4308D47A" w14:textId="6B057BAB" w:rsidR="0021497C" w:rsidRDefault="0021497C" w:rsidP="0021497C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AKREDITASI PENJAMINAN MUTU TAHAP </w:t>
      </w:r>
      <w:r w:rsidR="00A05F26">
        <w:rPr>
          <w:rFonts w:ascii="Bookman Old Style" w:hAnsi="Bookman Old Style"/>
          <w:sz w:val="21"/>
          <w:szCs w:val="21"/>
        </w:rPr>
        <w:t>I</w:t>
      </w:r>
      <w:r>
        <w:rPr>
          <w:rFonts w:ascii="Bookman Old Style" w:hAnsi="Bookman Old Style"/>
          <w:sz w:val="21"/>
          <w:szCs w:val="21"/>
        </w:rPr>
        <w:t xml:space="preserve"> TAHUN 2020</w:t>
      </w:r>
    </w:p>
    <w:p w14:paraId="44CC2602" w14:textId="53E076BB" w:rsidR="0021497C" w:rsidRDefault="0021497C" w:rsidP="0021497C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PADA PENGADILAN TINGGI AGAMA PADANG</w:t>
      </w:r>
    </w:p>
    <w:p w14:paraId="6537D4A0" w14:textId="1696FFAF" w:rsidR="0021497C" w:rsidRDefault="0021497C" w:rsidP="0021497C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324588F6" w14:textId="4C664E93" w:rsidR="00CC4081" w:rsidRDefault="00CC4081" w:rsidP="00A05F26">
      <w:pPr>
        <w:pStyle w:val="ListParagraph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Bookman Old Style" w:hAnsi="Bookman Old Style" w:cs="Tahoma"/>
          <w:bCs/>
          <w:sz w:val="21"/>
          <w:szCs w:val="21"/>
          <w:lang w:val="en-AU"/>
        </w:rPr>
      </w:pPr>
      <w:r w:rsidRPr="00A05F26">
        <w:rPr>
          <w:rFonts w:ascii="Bookman Old Style" w:hAnsi="Bookman Old Style" w:cs="Tahoma"/>
          <w:bCs/>
          <w:sz w:val="21"/>
          <w:szCs w:val="21"/>
          <w:lang w:val="en-AU"/>
        </w:rPr>
        <w:t>TELUSUR APM</w:t>
      </w:r>
    </w:p>
    <w:p w14:paraId="10C52189" w14:textId="77777777" w:rsidR="00A05F26" w:rsidRPr="00F64AA2" w:rsidRDefault="00A05F26" w:rsidP="00A05F26">
      <w:pPr>
        <w:spacing w:after="0" w:line="240" w:lineRule="auto"/>
        <w:jc w:val="both"/>
        <w:rPr>
          <w:rFonts w:ascii="Bookman Old Style" w:hAnsi="Bookman Old Style" w:cs="Tahoma"/>
          <w:bCs/>
          <w:sz w:val="5"/>
          <w:szCs w:val="21"/>
          <w:lang w:val="en-AU"/>
        </w:rPr>
      </w:pPr>
    </w:p>
    <w:tbl>
      <w:tblPr>
        <w:tblStyle w:val="TableGrid"/>
        <w:tblW w:w="8930" w:type="dxa"/>
        <w:tblInd w:w="534" w:type="dxa"/>
        <w:tblLook w:val="04A0" w:firstRow="1" w:lastRow="0" w:firstColumn="1" w:lastColumn="0" w:noHBand="0" w:noVBand="1"/>
      </w:tblPr>
      <w:tblGrid>
        <w:gridCol w:w="2693"/>
        <w:gridCol w:w="3402"/>
        <w:gridCol w:w="2835"/>
      </w:tblGrid>
      <w:tr w:rsidR="00F64AA2" w14:paraId="72C38B3B" w14:textId="77777777" w:rsidTr="00607B40">
        <w:tc>
          <w:tcPr>
            <w:tcW w:w="2693" w:type="dxa"/>
            <w:tcMar>
              <w:top w:w="85" w:type="dxa"/>
              <w:bottom w:w="85" w:type="dxa"/>
            </w:tcMar>
            <w:vAlign w:val="center"/>
          </w:tcPr>
          <w:p w14:paraId="0858522F" w14:textId="1F0183DD" w:rsidR="00F64AA2" w:rsidRPr="00F64AA2" w:rsidRDefault="00F64AA2" w:rsidP="00F64AA2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0"/>
                <w:szCs w:val="20"/>
                <w:lang w:val="en-AU"/>
              </w:rPr>
            </w:pPr>
            <w:r w:rsidRPr="00F64AA2">
              <w:rPr>
                <w:rFonts w:ascii="Bookman Old Style" w:hAnsi="Bookman Old Style" w:cs="Tahoma"/>
                <w:bCs/>
                <w:sz w:val="20"/>
                <w:szCs w:val="20"/>
                <w:lang w:val="en-AU"/>
              </w:rPr>
              <w:t>Koordinator Tim/</w:t>
            </w:r>
          </w:p>
          <w:p w14:paraId="23231495" w14:textId="639D5666" w:rsidR="00F64AA2" w:rsidRPr="00F64AA2" w:rsidRDefault="00F64AA2" w:rsidP="00F64AA2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0"/>
                <w:szCs w:val="20"/>
                <w:lang w:val="en-AU"/>
              </w:rPr>
            </w:pPr>
            <w:r w:rsidRPr="00F64AA2">
              <w:rPr>
                <w:rFonts w:ascii="Bookman Old Style" w:hAnsi="Bookman Old Style" w:cs="Tahoma"/>
                <w:bCs/>
                <w:sz w:val="20"/>
                <w:szCs w:val="20"/>
                <w:lang w:val="en-AU"/>
              </w:rPr>
              <w:t>Asessor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E179939" w14:textId="77777777" w:rsidR="00F64AA2" w:rsidRPr="00F64AA2" w:rsidRDefault="00F64AA2" w:rsidP="00F64AA2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0"/>
                <w:szCs w:val="20"/>
                <w:lang w:val="en-AU"/>
              </w:rPr>
            </w:pPr>
            <w:r w:rsidRPr="00F64AA2">
              <w:rPr>
                <w:rFonts w:ascii="Bookman Old Style" w:hAnsi="Bookman Old Style" w:cs="Tahoma"/>
                <w:bCs/>
                <w:sz w:val="20"/>
                <w:szCs w:val="20"/>
                <w:lang w:val="en-AU"/>
              </w:rPr>
              <w:t>Anggota/</w:t>
            </w:r>
          </w:p>
          <w:p w14:paraId="13D9568C" w14:textId="69967178" w:rsidR="00F64AA2" w:rsidRPr="00F64AA2" w:rsidRDefault="00F64AA2" w:rsidP="00F64AA2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0"/>
                <w:szCs w:val="20"/>
                <w:lang w:val="en-AU"/>
              </w:rPr>
            </w:pPr>
            <w:r w:rsidRPr="00F64AA2">
              <w:rPr>
                <w:rFonts w:ascii="Bookman Old Style" w:hAnsi="Bookman Old Style" w:cs="Tahoma"/>
                <w:bCs/>
                <w:sz w:val="20"/>
                <w:szCs w:val="20"/>
                <w:lang w:val="en-AU"/>
              </w:rPr>
              <w:t>Pendamping</w:t>
            </w:r>
          </w:p>
        </w:tc>
        <w:tc>
          <w:tcPr>
            <w:tcW w:w="2835" w:type="dxa"/>
            <w:tcMar>
              <w:top w:w="85" w:type="dxa"/>
              <w:bottom w:w="85" w:type="dxa"/>
            </w:tcMar>
            <w:vAlign w:val="center"/>
          </w:tcPr>
          <w:p w14:paraId="21D265E1" w14:textId="77777777" w:rsidR="00607B40" w:rsidRDefault="00607B40" w:rsidP="00F64AA2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bCs/>
                <w:sz w:val="20"/>
                <w:szCs w:val="20"/>
                <w:lang w:val="en-AU"/>
              </w:rPr>
              <w:t>Satuan Kerja</w:t>
            </w:r>
          </w:p>
          <w:p w14:paraId="13D9F81A" w14:textId="5459E390" w:rsidR="00F64AA2" w:rsidRPr="00F64AA2" w:rsidRDefault="00607B40" w:rsidP="00607B40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bCs/>
                <w:sz w:val="20"/>
                <w:szCs w:val="20"/>
                <w:lang w:val="en-AU"/>
              </w:rPr>
              <w:t>Yang Diasesmen</w:t>
            </w:r>
          </w:p>
        </w:tc>
      </w:tr>
      <w:tr w:rsidR="00F64AA2" w14:paraId="5500BC23" w14:textId="77777777" w:rsidTr="00607B40">
        <w:tc>
          <w:tcPr>
            <w:tcW w:w="2693" w:type="dxa"/>
            <w:vMerge w:val="restart"/>
          </w:tcPr>
          <w:p w14:paraId="59B8EFEA" w14:textId="7B068F25" w:rsidR="00F64AA2" w:rsidRPr="00F64AA2" w:rsidRDefault="00F64AA2" w:rsidP="00A05F26">
            <w:pPr>
              <w:spacing w:after="0" w:line="240" w:lineRule="auto"/>
              <w:jc w:val="both"/>
              <w:rPr>
                <w:rFonts w:ascii="Bookman Old Style" w:hAnsi="Bookman Old Style" w:cs="Tahoma"/>
                <w:bCs/>
                <w:sz w:val="20"/>
                <w:szCs w:val="20"/>
                <w:lang w:val="en-AU"/>
              </w:rPr>
            </w:pPr>
            <w:r w:rsidRPr="00F64AA2">
              <w:rPr>
                <w:rFonts w:ascii="Bookman Old Style" w:hAnsi="Bookman Old Style" w:cs="Tahoma"/>
                <w:sz w:val="20"/>
                <w:szCs w:val="20"/>
              </w:rPr>
              <w:t>Irsyadi, S.Ag., M.Ag.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26D8D0CE" w14:textId="6F3076DE" w:rsidR="00F64AA2" w:rsidRPr="00F64AA2" w:rsidRDefault="00F64AA2" w:rsidP="00A05F26">
            <w:pPr>
              <w:spacing w:after="0" w:line="240" w:lineRule="auto"/>
              <w:jc w:val="both"/>
              <w:rPr>
                <w:rFonts w:ascii="Bookman Old Style" w:hAnsi="Bookman Old Style" w:cs="Tahoma"/>
                <w:bCs/>
                <w:sz w:val="20"/>
                <w:szCs w:val="20"/>
                <w:lang w:val="en-AU"/>
              </w:rPr>
            </w:pPr>
            <w:r w:rsidRPr="00F64AA2">
              <w:rPr>
                <w:rFonts w:ascii="Bookman Old Style" w:hAnsi="Bookman Old Style" w:cs="Tahoma"/>
                <w:sz w:val="20"/>
                <w:szCs w:val="20"/>
              </w:rPr>
              <w:t>Nora Oktavia, S.H.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  <w:vAlign w:val="center"/>
          </w:tcPr>
          <w:p w14:paraId="66CF3EC8" w14:textId="6A18769E" w:rsidR="00F64AA2" w:rsidRPr="00F64AA2" w:rsidRDefault="00F64AA2" w:rsidP="00F64AA2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  <w:lang w:val="en-AU"/>
              </w:rPr>
            </w:pPr>
            <w:r w:rsidRPr="00F64AA2">
              <w:rPr>
                <w:rFonts w:ascii="Bookman Old Style" w:hAnsi="Bookman Old Style" w:cs="Tahoma"/>
                <w:sz w:val="20"/>
                <w:szCs w:val="20"/>
              </w:rPr>
              <w:t>PA Muara Labuh</w:t>
            </w:r>
          </w:p>
        </w:tc>
      </w:tr>
      <w:tr w:rsidR="00F64AA2" w14:paraId="22F7F3EA" w14:textId="77777777" w:rsidTr="00607B40">
        <w:tc>
          <w:tcPr>
            <w:tcW w:w="2693" w:type="dxa"/>
            <w:vMerge/>
          </w:tcPr>
          <w:p w14:paraId="2EFD323B" w14:textId="535CC4C1" w:rsidR="00F64AA2" w:rsidRPr="00F64AA2" w:rsidRDefault="00F64AA2" w:rsidP="00A05F26">
            <w:pPr>
              <w:spacing w:after="0" w:line="240" w:lineRule="auto"/>
              <w:jc w:val="both"/>
              <w:rPr>
                <w:rFonts w:ascii="Bookman Old Style" w:hAnsi="Bookman Old Style" w:cs="Tahoma"/>
                <w:bCs/>
                <w:sz w:val="20"/>
                <w:szCs w:val="20"/>
                <w:lang w:val="en-AU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427CC984" w14:textId="314D09FA" w:rsidR="00F64AA2" w:rsidRPr="00F64AA2" w:rsidRDefault="00F64AA2" w:rsidP="00A05F26">
            <w:pPr>
              <w:spacing w:after="0" w:line="240" w:lineRule="auto"/>
              <w:jc w:val="both"/>
              <w:rPr>
                <w:rFonts w:ascii="Bookman Old Style" w:hAnsi="Bookman Old Style" w:cs="Tahoma"/>
                <w:bCs/>
                <w:sz w:val="20"/>
                <w:szCs w:val="20"/>
                <w:lang w:val="en-AU"/>
              </w:rPr>
            </w:pPr>
            <w:r w:rsidRPr="00F64AA2">
              <w:rPr>
                <w:rFonts w:ascii="Bookman Old Style" w:hAnsi="Bookman Old Style" w:cs="Tahoma"/>
                <w:sz w:val="20"/>
                <w:szCs w:val="20"/>
              </w:rPr>
              <w:t>Elsa Rusdiana, S.E</w:t>
            </w: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  <w:vAlign w:val="center"/>
          </w:tcPr>
          <w:p w14:paraId="484B9CC0" w14:textId="77777777" w:rsidR="00F64AA2" w:rsidRPr="00F64AA2" w:rsidRDefault="00F64AA2" w:rsidP="00F64AA2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  <w:lang w:val="en-AU"/>
              </w:rPr>
            </w:pPr>
          </w:p>
        </w:tc>
      </w:tr>
      <w:tr w:rsidR="00F64AA2" w14:paraId="0B4CA930" w14:textId="77777777" w:rsidTr="00607B40">
        <w:tc>
          <w:tcPr>
            <w:tcW w:w="2693" w:type="dxa"/>
            <w:vMerge/>
          </w:tcPr>
          <w:p w14:paraId="64E26BFB" w14:textId="5B9B5AFD" w:rsidR="00F64AA2" w:rsidRPr="00F64AA2" w:rsidRDefault="00F64AA2" w:rsidP="00A05F26">
            <w:pPr>
              <w:spacing w:after="0" w:line="240" w:lineRule="auto"/>
              <w:jc w:val="both"/>
              <w:rPr>
                <w:rFonts w:ascii="Bookman Old Style" w:hAnsi="Bookman Old Style" w:cs="Tahoma"/>
                <w:bCs/>
                <w:sz w:val="20"/>
                <w:szCs w:val="20"/>
                <w:lang w:val="en-AU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5D556D79" w14:textId="738481E0" w:rsidR="00F64AA2" w:rsidRPr="00F64AA2" w:rsidRDefault="00F64AA2" w:rsidP="00A05F26">
            <w:pPr>
              <w:spacing w:after="0" w:line="240" w:lineRule="auto"/>
              <w:jc w:val="both"/>
              <w:rPr>
                <w:rFonts w:ascii="Bookman Old Style" w:hAnsi="Bookman Old Style" w:cs="Tahoma"/>
                <w:bCs/>
                <w:sz w:val="20"/>
                <w:szCs w:val="20"/>
                <w:lang w:val="en-AU"/>
              </w:rPr>
            </w:pPr>
            <w:r w:rsidRPr="00F64AA2">
              <w:rPr>
                <w:rFonts w:ascii="Bookman Old Style" w:hAnsi="Bookman Old Style"/>
                <w:sz w:val="20"/>
                <w:szCs w:val="20"/>
                <w:lang w:val="en-AU"/>
              </w:rPr>
              <w:t>Mursyidah, S.AP.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  <w:vAlign w:val="center"/>
          </w:tcPr>
          <w:p w14:paraId="3155AD60" w14:textId="478B6A1C" w:rsidR="00F64AA2" w:rsidRPr="00F64AA2" w:rsidRDefault="00F64AA2" w:rsidP="00F64AA2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  <w:lang w:val="en-AU"/>
              </w:rPr>
            </w:pPr>
            <w:r w:rsidRPr="00F64AA2">
              <w:rPr>
                <w:rFonts w:ascii="Bookman Old Style" w:hAnsi="Bookman Old Style"/>
                <w:sz w:val="20"/>
                <w:szCs w:val="20"/>
                <w:lang w:val="en-AU"/>
              </w:rPr>
              <w:t>PA Lubuk Sikaping</w:t>
            </w:r>
          </w:p>
        </w:tc>
      </w:tr>
      <w:tr w:rsidR="00F64AA2" w14:paraId="505BE669" w14:textId="77777777" w:rsidTr="00607B40">
        <w:tc>
          <w:tcPr>
            <w:tcW w:w="2693" w:type="dxa"/>
            <w:vMerge/>
          </w:tcPr>
          <w:p w14:paraId="73A4CE46" w14:textId="4CA159C5" w:rsidR="00F64AA2" w:rsidRPr="00F64AA2" w:rsidRDefault="00F64AA2" w:rsidP="00A05F26">
            <w:pPr>
              <w:spacing w:after="0" w:line="240" w:lineRule="auto"/>
              <w:jc w:val="both"/>
              <w:rPr>
                <w:rFonts w:ascii="Bookman Old Style" w:hAnsi="Bookman Old Style" w:cs="Tahoma"/>
                <w:bCs/>
                <w:sz w:val="20"/>
                <w:szCs w:val="20"/>
                <w:lang w:val="en-AU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148A3F2E" w14:textId="3D776835" w:rsidR="00F64AA2" w:rsidRPr="00F64AA2" w:rsidRDefault="00F64AA2" w:rsidP="00A05F26">
            <w:pPr>
              <w:spacing w:after="0" w:line="240" w:lineRule="auto"/>
              <w:jc w:val="both"/>
              <w:rPr>
                <w:rFonts w:ascii="Bookman Old Style" w:hAnsi="Bookman Old Style" w:cs="Tahoma"/>
                <w:bCs/>
                <w:sz w:val="20"/>
                <w:szCs w:val="20"/>
                <w:lang w:val="en-AU"/>
              </w:rPr>
            </w:pPr>
            <w:r w:rsidRPr="00F64AA2">
              <w:rPr>
                <w:rFonts w:ascii="Bookman Old Style" w:hAnsi="Bookman Old Style" w:cs="Tahoma"/>
                <w:sz w:val="20"/>
                <w:szCs w:val="20"/>
              </w:rPr>
              <w:t>Listya Rahma, A.Md.</w:t>
            </w: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  <w:vAlign w:val="center"/>
          </w:tcPr>
          <w:p w14:paraId="16A682D5" w14:textId="77777777" w:rsidR="00F64AA2" w:rsidRPr="00F64AA2" w:rsidRDefault="00F64AA2" w:rsidP="00F64AA2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  <w:lang w:val="en-AU"/>
              </w:rPr>
            </w:pPr>
          </w:p>
        </w:tc>
      </w:tr>
      <w:tr w:rsidR="00F64AA2" w14:paraId="00AE9D46" w14:textId="77777777" w:rsidTr="00607B40">
        <w:tc>
          <w:tcPr>
            <w:tcW w:w="2693" w:type="dxa"/>
            <w:vMerge/>
          </w:tcPr>
          <w:p w14:paraId="3BE50086" w14:textId="770CA846" w:rsidR="00F64AA2" w:rsidRPr="00F64AA2" w:rsidRDefault="00F64AA2" w:rsidP="00A05F26">
            <w:pPr>
              <w:spacing w:after="0" w:line="240" w:lineRule="auto"/>
              <w:jc w:val="both"/>
              <w:rPr>
                <w:rFonts w:ascii="Bookman Old Style" w:hAnsi="Bookman Old Style" w:cs="Tahoma"/>
                <w:bCs/>
                <w:sz w:val="20"/>
                <w:szCs w:val="20"/>
                <w:lang w:val="en-AU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5B51E8F9" w14:textId="28E5A06F" w:rsidR="00F64AA2" w:rsidRPr="00F64AA2" w:rsidRDefault="00F64AA2" w:rsidP="00A05F26">
            <w:pPr>
              <w:spacing w:after="0" w:line="240" w:lineRule="auto"/>
              <w:jc w:val="both"/>
              <w:rPr>
                <w:rFonts w:ascii="Bookman Old Style" w:hAnsi="Bookman Old Style" w:cs="Tahoma"/>
                <w:bCs/>
                <w:sz w:val="20"/>
                <w:szCs w:val="20"/>
                <w:lang w:val="en-AU"/>
              </w:rPr>
            </w:pPr>
            <w:r w:rsidRPr="00F64AA2">
              <w:rPr>
                <w:rFonts w:ascii="Bookman Old Style" w:hAnsi="Bookman Old Style" w:cs="Tahoma"/>
                <w:sz w:val="20"/>
                <w:szCs w:val="20"/>
              </w:rPr>
              <w:t>Berki Rahmat, S.Kom.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  <w:vAlign w:val="center"/>
          </w:tcPr>
          <w:p w14:paraId="70637F8E" w14:textId="4A727E6D" w:rsidR="00F64AA2" w:rsidRPr="00F64AA2" w:rsidRDefault="00F64AA2" w:rsidP="00F64AA2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  <w:lang w:val="en-AU"/>
              </w:rPr>
            </w:pPr>
            <w:r w:rsidRPr="00F64AA2">
              <w:rPr>
                <w:rFonts w:ascii="Bookman Old Style" w:hAnsi="Bookman Old Style" w:cs="Tahoma"/>
                <w:sz w:val="20"/>
                <w:szCs w:val="20"/>
              </w:rPr>
              <w:t>PA Talu</w:t>
            </w:r>
          </w:p>
        </w:tc>
      </w:tr>
      <w:tr w:rsidR="00F64AA2" w14:paraId="2FA6A161" w14:textId="77777777" w:rsidTr="00607B40">
        <w:tc>
          <w:tcPr>
            <w:tcW w:w="2693" w:type="dxa"/>
            <w:vMerge/>
          </w:tcPr>
          <w:p w14:paraId="777C84F2" w14:textId="16E038DD" w:rsidR="00F64AA2" w:rsidRPr="00F64AA2" w:rsidRDefault="00F64AA2" w:rsidP="00A05F26">
            <w:pPr>
              <w:spacing w:after="0" w:line="240" w:lineRule="auto"/>
              <w:jc w:val="both"/>
              <w:rPr>
                <w:rFonts w:ascii="Bookman Old Style" w:hAnsi="Bookman Old Style" w:cs="Tahoma"/>
                <w:bCs/>
                <w:sz w:val="20"/>
                <w:szCs w:val="20"/>
                <w:lang w:val="en-AU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7F053378" w14:textId="0C487A60" w:rsidR="00F64AA2" w:rsidRPr="00F64AA2" w:rsidRDefault="00F64AA2" w:rsidP="00A05F26">
            <w:pPr>
              <w:spacing w:after="0" w:line="240" w:lineRule="auto"/>
              <w:jc w:val="both"/>
              <w:rPr>
                <w:rFonts w:ascii="Bookman Old Style" w:hAnsi="Bookman Old Style" w:cs="Tahoma"/>
                <w:bCs/>
                <w:sz w:val="20"/>
                <w:szCs w:val="20"/>
                <w:lang w:val="en-AU"/>
              </w:rPr>
            </w:pPr>
            <w:r w:rsidRPr="00F64AA2">
              <w:rPr>
                <w:rFonts w:ascii="Bookman Old Style" w:hAnsi="Bookman Old Style" w:cs="Tahoma"/>
                <w:sz w:val="20"/>
                <w:szCs w:val="20"/>
              </w:rPr>
              <w:t>Efri Sukma</w:t>
            </w: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  <w:vAlign w:val="center"/>
          </w:tcPr>
          <w:p w14:paraId="059470AB" w14:textId="77777777" w:rsidR="00F64AA2" w:rsidRPr="00F64AA2" w:rsidRDefault="00F64AA2" w:rsidP="00F64AA2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  <w:lang w:val="en-AU"/>
              </w:rPr>
            </w:pPr>
          </w:p>
        </w:tc>
      </w:tr>
      <w:tr w:rsidR="00F64AA2" w14:paraId="2EF79892" w14:textId="77777777" w:rsidTr="00607B40">
        <w:tc>
          <w:tcPr>
            <w:tcW w:w="2693" w:type="dxa"/>
            <w:vMerge/>
          </w:tcPr>
          <w:p w14:paraId="0DF3E427" w14:textId="0E55D9BB" w:rsidR="00F64AA2" w:rsidRPr="00F64AA2" w:rsidRDefault="00F64AA2" w:rsidP="00A05F26">
            <w:pPr>
              <w:spacing w:after="0" w:line="240" w:lineRule="auto"/>
              <w:jc w:val="both"/>
              <w:rPr>
                <w:rFonts w:ascii="Bookman Old Style" w:hAnsi="Bookman Old Style" w:cs="Tahoma"/>
                <w:bCs/>
                <w:sz w:val="20"/>
                <w:szCs w:val="20"/>
                <w:lang w:val="en-AU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608473DF" w14:textId="538B6341" w:rsidR="00F64AA2" w:rsidRPr="00F64AA2" w:rsidRDefault="00F64AA2" w:rsidP="00A05F26">
            <w:pPr>
              <w:spacing w:after="0" w:line="240" w:lineRule="auto"/>
              <w:jc w:val="both"/>
              <w:rPr>
                <w:rFonts w:ascii="Bookman Old Style" w:hAnsi="Bookman Old Style" w:cs="Tahoma"/>
                <w:bCs/>
                <w:sz w:val="20"/>
                <w:szCs w:val="20"/>
                <w:lang w:val="en-AU"/>
              </w:rPr>
            </w:pPr>
            <w:r w:rsidRPr="00F64AA2">
              <w:rPr>
                <w:rFonts w:ascii="Bookman Old Style" w:hAnsi="Bookman Old Style" w:cs="Tahoma"/>
                <w:sz w:val="20"/>
                <w:szCs w:val="20"/>
              </w:rPr>
              <w:t>Fadhliamin, S.SI.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  <w:vAlign w:val="center"/>
          </w:tcPr>
          <w:p w14:paraId="545E2BB2" w14:textId="2568F5AA" w:rsidR="00F64AA2" w:rsidRPr="00F64AA2" w:rsidRDefault="00F64AA2" w:rsidP="00F64AA2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  <w:lang w:val="en-AU"/>
              </w:rPr>
            </w:pPr>
            <w:r w:rsidRPr="00F64AA2">
              <w:rPr>
                <w:rFonts w:ascii="Bookman Old Style" w:hAnsi="Bookman Old Style" w:cs="Tahoma"/>
                <w:sz w:val="20"/>
                <w:szCs w:val="20"/>
              </w:rPr>
              <w:t>PA Payakumbuh</w:t>
            </w:r>
          </w:p>
        </w:tc>
      </w:tr>
      <w:tr w:rsidR="00F64AA2" w14:paraId="00FF507F" w14:textId="77777777" w:rsidTr="00607B40">
        <w:tc>
          <w:tcPr>
            <w:tcW w:w="2693" w:type="dxa"/>
            <w:vMerge/>
          </w:tcPr>
          <w:p w14:paraId="5878E65D" w14:textId="10B4A465" w:rsidR="00F64AA2" w:rsidRPr="00F64AA2" w:rsidRDefault="00F64AA2" w:rsidP="00A05F26">
            <w:pPr>
              <w:spacing w:after="0" w:line="240" w:lineRule="auto"/>
              <w:jc w:val="both"/>
              <w:rPr>
                <w:rFonts w:ascii="Bookman Old Style" w:hAnsi="Bookman Old Style" w:cs="Tahoma"/>
                <w:bCs/>
                <w:sz w:val="20"/>
                <w:szCs w:val="20"/>
                <w:lang w:val="en-AU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312A5142" w14:textId="256B9F2A" w:rsidR="00F64AA2" w:rsidRPr="00F64AA2" w:rsidRDefault="00F64AA2" w:rsidP="00A05F26">
            <w:pPr>
              <w:spacing w:after="0" w:line="240" w:lineRule="auto"/>
              <w:jc w:val="both"/>
              <w:rPr>
                <w:rFonts w:ascii="Bookman Old Style" w:hAnsi="Bookman Old Style" w:cs="Tahoma"/>
                <w:bCs/>
                <w:sz w:val="20"/>
                <w:szCs w:val="20"/>
                <w:lang w:val="en-AU"/>
              </w:rPr>
            </w:pPr>
            <w:r w:rsidRPr="00F64AA2">
              <w:rPr>
                <w:rFonts w:ascii="Bookman Old Style" w:hAnsi="Bookman Old Style" w:cs="Tahoma"/>
                <w:sz w:val="20"/>
                <w:szCs w:val="20"/>
              </w:rPr>
              <w:t>Fitrya Rafani, A.Md.</w:t>
            </w: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  <w:vAlign w:val="center"/>
          </w:tcPr>
          <w:p w14:paraId="3F7C11CA" w14:textId="77777777" w:rsidR="00F64AA2" w:rsidRPr="00F64AA2" w:rsidRDefault="00F64AA2" w:rsidP="00F64AA2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  <w:tr w:rsidR="00F64AA2" w14:paraId="2EFE7CEF" w14:textId="77777777" w:rsidTr="00607B40">
        <w:tc>
          <w:tcPr>
            <w:tcW w:w="2693" w:type="dxa"/>
            <w:vMerge/>
          </w:tcPr>
          <w:p w14:paraId="11452545" w14:textId="6C332CEC" w:rsidR="00F64AA2" w:rsidRPr="00F64AA2" w:rsidRDefault="00F64AA2" w:rsidP="00A05F26">
            <w:pPr>
              <w:spacing w:after="0" w:line="240" w:lineRule="auto"/>
              <w:jc w:val="both"/>
              <w:rPr>
                <w:rFonts w:ascii="Bookman Old Style" w:hAnsi="Bookman Old Style" w:cs="Tahoma"/>
                <w:bCs/>
                <w:sz w:val="20"/>
                <w:szCs w:val="20"/>
                <w:lang w:val="en-AU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24B38416" w14:textId="2CC5CCF9" w:rsidR="00F64AA2" w:rsidRPr="00F64AA2" w:rsidRDefault="00F64AA2" w:rsidP="00A05F26">
            <w:pPr>
              <w:spacing w:after="0" w:line="240" w:lineRule="auto"/>
              <w:jc w:val="both"/>
              <w:rPr>
                <w:rFonts w:ascii="Bookman Old Style" w:hAnsi="Bookman Old Style" w:cs="Tahoma"/>
                <w:bCs/>
                <w:sz w:val="20"/>
                <w:szCs w:val="20"/>
                <w:lang w:val="en-AU"/>
              </w:rPr>
            </w:pPr>
            <w:r w:rsidRPr="00F64AA2">
              <w:rPr>
                <w:rFonts w:ascii="Bookman Old Style" w:hAnsi="Bookman Old Style" w:cs="Tahoma"/>
                <w:sz w:val="20"/>
                <w:szCs w:val="20"/>
              </w:rPr>
              <w:t>Elvi Yunita, S.H., M.H.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  <w:vAlign w:val="center"/>
          </w:tcPr>
          <w:p w14:paraId="15DF14CC" w14:textId="740BAD98" w:rsidR="00F64AA2" w:rsidRPr="00F64AA2" w:rsidRDefault="00F64AA2" w:rsidP="00F64AA2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F64AA2">
              <w:rPr>
                <w:rFonts w:ascii="Bookman Old Style" w:hAnsi="Bookman Old Style" w:cs="Tahoma"/>
                <w:sz w:val="20"/>
                <w:szCs w:val="20"/>
              </w:rPr>
              <w:t>PA Lubuk Basung</w:t>
            </w:r>
          </w:p>
        </w:tc>
      </w:tr>
      <w:tr w:rsidR="00F64AA2" w14:paraId="4D0A5514" w14:textId="77777777" w:rsidTr="00607B40">
        <w:tc>
          <w:tcPr>
            <w:tcW w:w="2693" w:type="dxa"/>
            <w:vMerge/>
          </w:tcPr>
          <w:p w14:paraId="5FE5DDE0" w14:textId="355D4A6C" w:rsidR="00F64AA2" w:rsidRPr="00F64AA2" w:rsidRDefault="00F64AA2" w:rsidP="00A05F26">
            <w:pPr>
              <w:spacing w:after="0" w:line="240" w:lineRule="auto"/>
              <w:jc w:val="both"/>
              <w:rPr>
                <w:rFonts w:ascii="Bookman Old Style" w:hAnsi="Bookman Old Style" w:cs="Tahoma"/>
                <w:bCs/>
                <w:sz w:val="20"/>
                <w:szCs w:val="20"/>
                <w:lang w:val="en-AU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tcMar>
              <w:top w:w="85" w:type="dxa"/>
              <w:bottom w:w="85" w:type="dxa"/>
            </w:tcMar>
          </w:tcPr>
          <w:p w14:paraId="107DC4A0" w14:textId="3B554792" w:rsidR="00F64AA2" w:rsidRPr="00F64AA2" w:rsidRDefault="00F64AA2" w:rsidP="00A05F26">
            <w:pPr>
              <w:spacing w:after="0" w:line="240" w:lineRule="auto"/>
              <w:jc w:val="both"/>
              <w:rPr>
                <w:rFonts w:ascii="Bookman Old Style" w:hAnsi="Bookman Old Style" w:cs="Tahoma"/>
                <w:bCs/>
                <w:sz w:val="20"/>
                <w:szCs w:val="20"/>
                <w:lang w:val="en-AU"/>
              </w:rPr>
            </w:pPr>
            <w:r w:rsidRPr="00F64AA2">
              <w:rPr>
                <w:rFonts w:ascii="Bookman Old Style" w:hAnsi="Bookman Old Style" w:cs="Tahoma"/>
                <w:sz w:val="20"/>
                <w:szCs w:val="20"/>
              </w:rPr>
              <w:t>Irsyad Rahmadi, S.H.</w:t>
            </w:r>
          </w:p>
        </w:tc>
        <w:tc>
          <w:tcPr>
            <w:tcW w:w="2835" w:type="dxa"/>
            <w:vMerge/>
          </w:tcPr>
          <w:p w14:paraId="43ECF754" w14:textId="77777777" w:rsidR="00F64AA2" w:rsidRPr="00F64AA2" w:rsidRDefault="00F64AA2" w:rsidP="00A05F26">
            <w:pPr>
              <w:spacing w:after="0" w:line="240" w:lineRule="auto"/>
              <w:jc w:val="both"/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</w:tbl>
    <w:p w14:paraId="51DDF4FD" w14:textId="77777777" w:rsidR="00A05F26" w:rsidRDefault="00A05F26" w:rsidP="00A05F26">
      <w:pPr>
        <w:spacing w:after="0" w:line="240" w:lineRule="auto"/>
        <w:jc w:val="both"/>
        <w:rPr>
          <w:rFonts w:ascii="Bookman Old Style" w:hAnsi="Bookman Old Style" w:cs="Tahoma"/>
          <w:bCs/>
          <w:sz w:val="21"/>
          <w:szCs w:val="21"/>
          <w:lang w:val="en-AU"/>
        </w:rPr>
      </w:pPr>
    </w:p>
    <w:p w14:paraId="4B0C77EF" w14:textId="77777777" w:rsidR="00A05F26" w:rsidRDefault="00A05F26" w:rsidP="00A05F26">
      <w:pPr>
        <w:spacing w:after="0" w:line="240" w:lineRule="auto"/>
        <w:jc w:val="both"/>
        <w:rPr>
          <w:rFonts w:ascii="Bookman Old Style" w:hAnsi="Bookman Old Style" w:cs="Tahoma"/>
          <w:bCs/>
          <w:sz w:val="21"/>
          <w:szCs w:val="21"/>
          <w:lang w:val="en-AU"/>
        </w:rPr>
      </w:pPr>
    </w:p>
    <w:p w14:paraId="3861E67D" w14:textId="77777777" w:rsidR="00A05F26" w:rsidRPr="00A05F26" w:rsidRDefault="00A05F26" w:rsidP="00A05F26">
      <w:pPr>
        <w:spacing w:after="0" w:line="240" w:lineRule="auto"/>
        <w:jc w:val="both"/>
        <w:rPr>
          <w:rFonts w:ascii="Bookman Old Style" w:hAnsi="Bookman Old Style" w:cs="Tahoma"/>
          <w:bCs/>
          <w:sz w:val="21"/>
          <w:szCs w:val="21"/>
          <w:lang w:val="en-AU"/>
        </w:rPr>
      </w:pPr>
    </w:p>
    <w:p w14:paraId="39DB9DC3" w14:textId="36993241" w:rsidR="00CC4081" w:rsidRDefault="00CC4081" w:rsidP="0021497C">
      <w:pPr>
        <w:spacing w:after="0" w:line="312" w:lineRule="auto"/>
        <w:jc w:val="center"/>
        <w:rPr>
          <w:rFonts w:ascii="Bookman Old Style" w:hAnsi="Bookman Old Style"/>
          <w:sz w:val="18"/>
          <w:szCs w:val="18"/>
        </w:rPr>
      </w:pPr>
    </w:p>
    <w:p w14:paraId="0683CFB1" w14:textId="0BE13632" w:rsidR="00CC4081" w:rsidRPr="00A05F26" w:rsidRDefault="00CC4081" w:rsidP="00607B40">
      <w:pPr>
        <w:pStyle w:val="ListParagraph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Bookman Old Style" w:hAnsi="Bookman Old Style" w:cs="Tahoma"/>
          <w:bCs/>
          <w:sz w:val="21"/>
          <w:szCs w:val="21"/>
          <w:lang w:val="en-AU"/>
        </w:rPr>
      </w:pPr>
      <w:r w:rsidRPr="00A05F26">
        <w:rPr>
          <w:rFonts w:ascii="Bookman Old Style" w:hAnsi="Bookman Old Style" w:cs="Tahoma"/>
          <w:bCs/>
          <w:sz w:val="21"/>
          <w:szCs w:val="21"/>
          <w:lang w:val="en-AU"/>
        </w:rPr>
        <w:t>OBSERVASI IMPLEMENTASI APM</w:t>
      </w:r>
    </w:p>
    <w:p w14:paraId="09C360DE" w14:textId="77777777" w:rsidR="00CC4081" w:rsidRPr="00607B40" w:rsidRDefault="00CC4081" w:rsidP="00CC4081">
      <w:pPr>
        <w:jc w:val="both"/>
        <w:rPr>
          <w:rFonts w:ascii="Garamond" w:hAnsi="Garamond" w:cs="Tahoma"/>
          <w:bCs/>
          <w:sz w:val="2"/>
          <w:szCs w:val="12"/>
        </w:rPr>
      </w:pPr>
    </w:p>
    <w:tbl>
      <w:tblPr>
        <w:tblStyle w:val="TableGrid"/>
        <w:tblW w:w="8930" w:type="dxa"/>
        <w:tblInd w:w="534" w:type="dxa"/>
        <w:tblLook w:val="04A0" w:firstRow="1" w:lastRow="0" w:firstColumn="1" w:lastColumn="0" w:noHBand="0" w:noVBand="1"/>
      </w:tblPr>
      <w:tblGrid>
        <w:gridCol w:w="2693"/>
        <w:gridCol w:w="3402"/>
        <w:gridCol w:w="2835"/>
      </w:tblGrid>
      <w:tr w:rsidR="00F64AA2" w14:paraId="17832CB0" w14:textId="77777777" w:rsidTr="00607B40">
        <w:tc>
          <w:tcPr>
            <w:tcW w:w="2693" w:type="dxa"/>
            <w:tcMar>
              <w:top w:w="85" w:type="dxa"/>
              <w:bottom w:w="85" w:type="dxa"/>
            </w:tcMar>
            <w:vAlign w:val="center"/>
          </w:tcPr>
          <w:p w14:paraId="2AD76D6C" w14:textId="77777777" w:rsidR="00F64AA2" w:rsidRPr="00F64AA2" w:rsidRDefault="00F64AA2" w:rsidP="008B55EF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0"/>
                <w:szCs w:val="20"/>
                <w:lang w:val="en-AU"/>
              </w:rPr>
            </w:pPr>
            <w:r w:rsidRPr="00F64AA2">
              <w:rPr>
                <w:rFonts w:ascii="Bookman Old Style" w:hAnsi="Bookman Old Style" w:cs="Tahoma"/>
                <w:bCs/>
                <w:sz w:val="20"/>
                <w:szCs w:val="20"/>
                <w:lang w:val="en-AU"/>
              </w:rPr>
              <w:t>Koordinator Tim/</w:t>
            </w:r>
          </w:p>
          <w:p w14:paraId="258D81A2" w14:textId="77777777" w:rsidR="00F64AA2" w:rsidRPr="00F64AA2" w:rsidRDefault="00F64AA2" w:rsidP="008B55EF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0"/>
                <w:szCs w:val="20"/>
                <w:lang w:val="en-AU"/>
              </w:rPr>
            </w:pPr>
            <w:r w:rsidRPr="00F64AA2">
              <w:rPr>
                <w:rFonts w:ascii="Bookman Old Style" w:hAnsi="Bookman Old Style" w:cs="Tahoma"/>
                <w:bCs/>
                <w:sz w:val="20"/>
                <w:szCs w:val="20"/>
                <w:lang w:val="en-AU"/>
              </w:rPr>
              <w:t>Asessor</w:t>
            </w:r>
          </w:p>
        </w:tc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14:paraId="40B2F393" w14:textId="77777777" w:rsidR="00F64AA2" w:rsidRPr="00F64AA2" w:rsidRDefault="00F64AA2" w:rsidP="008B55EF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0"/>
                <w:szCs w:val="20"/>
                <w:lang w:val="en-AU"/>
              </w:rPr>
            </w:pPr>
            <w:r w:rsidRPr="00F64AA2">
              <w:rPr>
                <w:rFonts w:ascii="Bookman Old Style" w:hAnsi="Bookman Old Style" w:cs="Tahoma"/>
                <w:bCs/>
                <w:sz w:val="20"/>
                <w:szCs w:val="20"/>
                <w:lang w:val="en-AU"/>
              </w:rPr>
              <w:t>Anggota/</w:t>
            </w:r>
          </w:p>
          <w:p w14:paraId="2C37326F" w14:textId="77777777" w:rsidR="00F64AA2" w:rsidRPr="00F64AA2" w:rsidRDefault="00F64AA2" w:rsidP="008B55EF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0"/>
                <w:szCs w:val="20"/>
                <w:lang w:val="en-AU"/>
              </w:rPr>
            </w:pPr>
            <w:r w:rsidRPr="00F64AA2">
              <w:rPr>
                <w:rFonts w:ascii="Bookman Old Style" w:hAnsi="Bookman Old Style" w:cs="Tahoma"/>
                <w:bCs/>
                <w:sz w:val="20"/>
                <w:szCs w:val="20"/>
                <w:lang w:val="en-AU"/>
              </w:rPr>
              <w:t>Pendamping</w:t>
            </w:r>
          </w:p>
        </w:tc>
        <w:tc>
          <w:tcPr>
            <w:tcW w:w="2835" w:type="dxa"/>
            <w:tcMar>
              <w:top w:w="85" w:type="dxa"/>
              <w:bottom w:w="85" w:type="dxa"/>
            </w:tcMar>
            <w:vAlign w:val="center"/>
          </w:tcPr>
          <w:p w14:paraId="17F508FF" w14:textId="77777777" w:rsidR="00607B40" w:rsidRDefault="00607B40" w:rsidP="00607B40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bCs/>
                <w:sz w:val="20"/>
                <w:szCs w:val="20"/>
                <w:lang w:val="en-AU"/>
              </w:rPr>
              <w:t>Satuan Kerja</w:t>
            </w:r>
          </w:p>
          <w:p w14:paraId="5C96929B" w14:textId="2E66E12D" w:rsidR="00F64AA2" w:rsidRPr="00F64AA2" w:rsidRDefault="00607B40" w:rsidP="00607B40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bCs/>
                <w:sz w:val="20"/>
                <w:szCs w:val="20"/>
                <w:lang w:val="en-AU"/>
              </w:rPr>
              <w:t>Yang Diasesmen</w:t>
            </w:r>
          </w:p>
        </w:tc>
      </w:tr>
      <w:tr w:rsidR="00F64AA2" w14:paraId="01246B50" w14:textId="77777777" w:rsidTr="00607B40">
        <w:tc>
          <w:tcPr>
            <w:tcW w:w="2693" w:type="dxa"/>
            <w:vMerge w:val="restart"/>
          </w:tcPr>
          <w:p w14:paraId="1E561064" w14:textId="77777777" w:rsidR="00F64AA2" w:rsidRPr="00F64AA2" w:rsidRDefault="00F64AA2" w:rsidP="008B55EF">
            <w:pPr>
              <w:spacing w:after="0" w:line="240" w:lineRule="auto"/>
              <w:jc w:val="both"/>
              <w:rPr>
                <w:rFonts w:ascii="Bookman Old Style" w:hAnsi="Bookman Old Style" w:cs="Tahoma"/>
                <w:bCs/>
                <w:sz w:val="20"/>
                <w:szCs w:val="20"/>
                <w:lang w:val="en-AU"/>
              </w:rPr>
            </w:pPr>
            <w:r w:rsidRPr="00F64AA2">
              <w:rPr>
                <w:rFonts w:ascii="Bookman Old Style" w:hAnsi="Bookman Old Style" w:cs="Tahoma"/>
                <w:sz w:val="20"/>
                <w:szCs w:val="20"/>
              </w:rPr>
              <w:t>Irsyadi, S.Ag., M.Ag.</w:t>
            </w: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14:paraId="66BF857F" w14:textId="62EF2D81" w:rsidR="00F64AA2" w:rsidRPr="00F64AA2" w:rsidRDefault="00F64AA2" w:rsidP="008B55EF">
            <w:pPr>
              <w:spacing w:after="0" w:line="240" w:lineRule="auto"/>
              <w:jc w:val="both"/>
              <w:rPr>
                <w:rFonts w:ascii="Bookman Old Style" w:hAnsi="Bookman Old Style" w:cs="Tahoma"/>
                <w:sz w:val="20"/>
                <w:szCs w:val="20"/>
              </w:rPr>
            </w:pPr>
            <w:r w:rsidRPr="00F64AA2">
              <w:rPr>
                <w:rFonts w:ascii="Bookman Old Style" w:hAnsi="Bookman Old Style" w:cs="Tahoma"/>
                <w:sz w:val="20"/>
                <w:szCs w:val="20"/>
              </w:rPr>
              <w:t>Sujarwo, S.H.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  <w:vAlign w:val="center"/>
          </w:tcPr>
          <w:p w14:paraId="5C7149AD" w14:textId="78EEA14F" w:rsidR="00F64AA2" w:rsidRPr="00F64AA2" w:rsidRDefault="00607B40" w:rsidP="008B55EF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bCs/>
                <w:sz w:val="20"/>
                <w:szCs w:val="20"/>
                <w:lang w:val="en-AU"/>
              </w:rPr>
              <w:t>Semua satuan kerja yang diasesmen tahap I tahun 2020</w:t>
            </w:r>
          </w:p>
        </w:tc>
      </w:tr>
      <w:tr w:rsidR="00F64AA2" w14:paraId="6644BB50" w14:textId="77777777" w:rsidTr="00607B40">
        <w:tc>
          <w:tcPr>
            <w:tcW w:w="2693" w:type="dxa"/>
            <w:vMerge/>
          </w:tcPr>
          <w:p w14:paraId="6D357A08" w14:textId="77777777" w:rsidR="00F64AA2" w:rsidRPr="00F64AA2" w:rsidRDefault="00F64AA2" w:rsidP="008B55EF">
            <w:pPr>
              <w:spacing w:after="0" w:line="240" w:lineRule="auto"/>
              <w:jc w:val="both"/>
              <w:rPr>
                <w:rFonts w:ascii="Bookman Old Style" w:hAnsi="Bookman Old Style" w:cs="Tahoma"/>
                <w:bCs/>
                <w:sz w:val="20"/>
                <w:szCs w:val="20"/>
                <w:lang w:val="en-AU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14:paraId="379777EC" w14:textId="117C1865" w:rsidR="00F64AA2" w:rsidRPr="00F64AA2" w:rsidRDefault="00F64AA2" w:rsidP="008B55EF">
            <w:pPr>
              <w:spacing w:after="0" w:line="240" w:lineRule="auto"/>
              <w:jc w:val="both"/>
              <w:rPr>
                <w:rFonts w:ascii="Bookman Old Style" w:hAnsi="Bookman Old Style" w:cs="Tahoma"/>
                <w:sz w:val="20"/>
                <w:szCs w:val="20"/>
              </w:rPr>
            </w:pPr>
            <w:r w:rsidRPr="00F64AA2">
              <w:rPr>
                <w:rFonts w:ascii="Bookman Old Style" w:hAnsi="Bookman Old Style" w:cs="Tahoma"/>
                <w:sz w:val="20"/>
                <w:szCs w:val="20"/>
              </w:rPr>
              <w:t>Muhammad Rafki, S.H</w:t>
            </w: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  <w:vAlign w:val="center"/>
          </w:tcPr>
          <w:p w14:paraId="48E07712" w14:textId="77777777" w:rsidR="00F64AA2" w:rsidRPr="00F64AA2" w:rsidRDefault="00F64AA2" w:rsidP="008B55EF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  <w:lang w:val="en-AU"/>
              </w:rPr>
            </w:pPr>
          </w:p>
        </w:tc>
      </w:tr>
      <w:tr w:rsidR="00F64AA2" w14:paraId="300E0CA5" w14:textId="77777777" w:rsidTr="00607B40">
        <w:tc>
          <w:tcPr>
            <w:tcW w:w="2693" w:type="dxa"/>
            <w:vMerge/>
          </w:tcPr>
          <w:p w14:paraId="59156319" w14:textId="77777777" w:rsidR="00F64AA2" w:rsidRPr="00F64AA2" w:rsidRDefault="00F64AA2" w:rsidP="008B55EF">
            <w:pPr>
              <w:spacing w:after="0" w:line="240" w:lineRule="auto"/>
              <w:jc w:val="both"/>
              <w:rPr>
                <w:rFonts w:ascii="Bookman Old Style" w:hAnsi="Bookman Old Style" w:cs="Tahoma"/>
                <w:bCs/>
                <w:sz w:val="20"/>
                <w:szCs w:val="20"/>
                <w:lang w:val="en-AU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14:paraId="248795C4" w14:textId="5726E08E" w:rsidR="00F64AA2" w:rsidRPr="00F64AA2" w:rsidRDefault="00F64AA2" w:rsidP="008B55EF">
            <w:pPr>
              <w:spacing w:after="0" w:line="240" w:lineRule="auto"/>
              <w:jc w:val="both"/>
              <w:rPr>
                <w:rFonts w:ascii="Bookman Old Style" w:hAnsi="Bookman Old Style" w:cs="Tahoma"/>
                <w:sz w:val="20"/>
                <w:szCs w:val="20"/>
              </w:rPr>
            </w:pPr>
            <w:r w:rsidRPr="00F64AA2">
              <w:rPr>
                <w:rFonts w:ascii="Bookman Old Style" w:hAnsi="Bookman Old Style" w:cs="Tahoma"/>
                <w:sz w:val="20"/>
                <w:szCs w:val="20"/>
              </w:rPr>
              <w:t>Fadhliamin, S.SI.</w:t>
            </w: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  <w:vAlign w:val="center"/>
          </w:tcPr>
          <w:p w14:paraId="00895853" w14:textId="77777777" w:rsidR="00F64AA2" w:rsidRPr="00F64AA2" w:rsidRDefault="00F64AA2" w:rsidP="008B55EF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  <w:lang w:val="en-AU"/>
              </w:rPr>
            </w:pPr>
          </w:p>
        </w:tc>
      </w:tr>
    </w:tbl>
    <w:p w14:paraId="7B7993C5" w14:textId="77777777" w:rsidR="00F64AA2" w:rsidRDefault="00F64AA2" w:rsidP="00CC4081">
      <w:pPr>
        <w:jc w:val="both"/>
        <w:rPr>
          <w:rFonts w:ascii="Garamond" w:hAnsi="Garamond" w:cs="Tahoma"/>
          <w:bCs/>
          <w:sz w:val="12"/>
          <w:szCs w:val="12"/>
        </w:rPr>
      </w:pPr>
    </w:p>
    <w:p w14:paraId="0CC9FC79" w14:textId="77777777" w:rsidR="0021497C" w:rsidRPr="003F2DC7" w:rsidRDefault="0021497C" w:rsidP="007829FE">
      <w:pPr>
        <w:spacing w:after="0" w:line="312" w:lineRule="auto"/>
        <w:jc w:val="both"/>
        <w:rPr>
          <w:rFonts w:ascii="Bookman Old Style" w:hAnsi="Bookman Old Style"/>
          <w:sz w:val="21"/>
          <w:szCs w:val="21"/>
        </w:rPr>
      </w:pPr>
    </w:p>
    <w:p w14:paraId="3BE75C57" w14:textId="77777777" w:rsidR="0021497C" w:rsidRPr="003F2DC7" w:rsidRDefault="0021497C" w:rsidP="0021497C">
      <w:pPr>
        <w:spacing w:after="0" w:line="312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3F2DC7">
        <w:rPr>
          <w:rFonts w:ascii="Bookman Old Style" w:hAnsi="Bookman Old Style"/>
          <w:sz w:val="21"/>
          <w:szCs w:val="21"/>
        </w:rPr>
        <w:t>KETUA PENGADILAN TINGGI AGAMA</w:t>
      </w:r>
    </w:p>
    <w:p w14:paraId="35CE39CB" w14:textId="77777777" w:rsidR="0021497C" w:rsidRPr="003F2DC7" w:rsidRDefault="0021497C" w:rsidP="0021497C">
      <w:pPr>
        <w:spacing w:after="0" w:line="312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3F2DC7">
        <w:rPr>
          <w:rFonts w:ascii="Bookman Old Style" w:hAnsi="Bookman Old Style"/>
          <w:sz w:val="21"/>
          <w:szCs w:val="21"/>
        </w:rPr>
        <w:t>PADANG,</w:t>
      </w:r>
    </w:p>
    <w:p w14:paraId="438BDF76" w14:textId="77777777" w:rsidR="0021497C" w:rsidRPr="003F2DC7" w:rsidRDefault="0021497C" w:rsidP="0021497C">
      <w:pPr>
        <w:spacing w:after="0" w:line="312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68088CFA" w14:textId="77777777" w:rsidR="0021497C" w:rsidRPr="003F2DC7" w:rsidRDefault="0021497C" w:rsidP="0021497C">
      <w:pPr>
        <w:spacing w:after="0" w:line="312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B154E3B" w14:textId="77777777" w:rsidR="0021497C" w:rsidRPr="003F2DC7" w:rsidRDefault="0021497C" w:rsidP="0021497C">
      <w:pPr>
        <w:spacing w:after="0" w:line="312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6B66E720" w14:textId="77777777" w:rsidR="0021497C" w:rsidRPr="003F2DC7" w:rsidRDefault="0021497C" w:rsidP="0021497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3F2DC7">
        <w:rPr>
          <w:rFonts w:ascii="Bookman Old Style" w:hAnsi="Bookman Old Style"/>
          <w:sz w:val="21"/>
          <w:szCs w:val="21"/>
        </w:rPr>
        <w:t>Drs. H. ZEIN AHSAN, M.H.</w:t>
      </w:r>
    </w:p>
    <w:p w14:paraId="4CC3DB0B" w14:textId="2BC51D6C" w:rsidR="0021497C" w:rsidRDefault="0021497C" w:rsidP="007829FE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3F2DC7">
        <w:rPr>
          <w:rFonts w:ascii="Bookman Old Style" w:hAnsi="Bookman Old Style"/>
          <w:sz w:val="21"/>
          <w:szCs w:val="21"/>
          <w:lang w:val="id-ID"/>
        </w:rPr>
        <w:t>NIP. 195508261982031004</w:t>
      </w:r>
    </w:p>
    <w:p w14:paraId="440673BA" w14:textId="77777777" w:rsidR="007829FE" w:rsidRPr="003F2DC7" w:rsidRDefault="007829FE" w:rsidP="007829FE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19D51414" w14:textId="77777777" w:rsidR="00F64AA2" w:rsidRDefault="00F64AA2">
      <w:pPr>
        <w:spacing w:after="160" w:line="259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br w:type="page"/>
      </w:r>
    </w:p>
    <w:p w14:paraId="03043BB2" w14:textId="392349DA" w:rsidR="00D75B88" w:rsidRPr="003F2DC7" w:rsidRDefault="003C50D5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3F2DC7">
        <w:rPr>
          <w:rFonts w:ascii="Bookman Old Style" w:hAnsi="Bookman Old Style"/>
          <w:sz w:val="20"/>
          <w:szCs w:val="20"/>
        </w:rPr>
        <w:lastRenderedPageBreak/>
        <w:t>LAMPIRAN II</w:t>
      </w:r>
      <w:r w:rsidR="0021497C">
        <w:rPr>
          <w:rFonts w:ascii="Bookman Old Style" w:hAnsi="Bookman Old Style"/>
          <w:sz w:val="20"/>
          <w:szCs w:val="20"/>
        </w:rPr>
        <w:t>I</w:t>
      </w:r>
      <w:r w:rsidRPr="003F2DC7">
        <w:rPr>
          <w:rFonts w:ascii="Bookman Old Style" w:hAnsi="Bookman Old Style"/>
          <w:sz w:val="20"/>
          <w:szCs w:val="20"/>
        </w:rPr>
        <w:t xml:space="preserve"> KEPUTUSAN KETUA</w:t>
      </w:r>
    </w:p>
    <w:p w14:paraId="5472DB94" w14:textId="77777777" w:rsidR="00D75B88" w:rsidRPr="003F2DC7" w:rsidRDefault="003C50D5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3F2DC7">
        <w:rPr>
          <w:rFonts w:ascii="Bookman Old Style" w:hAnsi="Bookman Old Style"/>
          <w:sz w:val="20"/>
          <w:szCs w:val="20"/>
        </w:rPr>
        <w:t>PENGADILAN TINGGI AGAMA PADANG</w:t>
      </w:r>
    </w:p>
    <w:p w14:paraId="471058CA" w14:textId="77777777" w:rsidR="0021497C" w:rsidRPr="003F2DC7" w:rsidRDefault="0021497C" w:rsidP="0021497C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pacing w:val="-2"/>
          <w:sz w:val="20"/>
          <w:szCs w:val="20"/>
        </w:rPr>
      </w:pPr>
      <w:r w:rsidRPr="003F2DC7">
        <w:rPr>
          <w:rFonts w:ascii="Bookman Old Style" w:hAnsi="Bookman Old Style"/>
          <w:sz w:val="20"/>
          <w:szCs w:val="20"/>
        </w:rPr>
        <w:t>NOMOR</w:t>
      </w:r>
      <w:r w:rsidRPr="003F2DC7">
        <w:rPr>
          <w:rFonts w:ascii="Bookman Old Style" w:hAnsi="Bookman Old Style"/>
          <w:sz w:val="20"/>
          <w:szCs w:val="20"/>
        </w:rPr>
        <w:tab/>
        <w:t xml:space="preserve">: </w:t>
      </w:r>
      <w:r w:rsidRPr="00BC2A1F">
        <w:rPr>
          <w:rFonts w:ascii="Bookman Old Style" w:hAnsi="Bookman Old Style" w:cs="Tahoma"/>
          <w:sz w:val="20"/>
          <w:szCs w:val="20"/>
          <w:lang w:val="id-ID"/>
        </w:rPr>
        <w:t>W3-A/</w:t>
      </w:r>
      <w:r w:rsidRPr="00BC2A1F">
        <w:rPr>
          <w:rFonts w:ascii="Bookman Old Style" w:hAnsi="Bookman Old Style" w:cs="Tahoma"/>
          <w:sz w:val="20"/>
          <w:szCs w:val="20"/>
        </w:rPr>
        <w:t xml:space="preserve">         </w:t>
      </w:r>
      <w:r w:rsidRPr="00BC2A1F">
        <w:rPr>
          <w:rFonts w:ascii="Bookman Old Style" w:hAnsi="Bookman Old Style" w:cs="Tahoma"/>
          <w:sz w:val="20"/>
          <w:szCs w:val="20"/>
          <w:lang w:val="id-ID"/>
        </w:rPr>
        <w:t>/</w:t>
      </w:r>
      <w:r w:rsidRPr="00BC2A1F">
        <w:rPr>
          <w:rFonts w:ascii="Bookman Old Style" w:hAnsi="Bookman Old Style" w:cs="Tahoma"/>
          <w:sz w:val="20"/>
          <w:szCs w:val="20"/>
          <w:lang w:val="en-AU"/>
        </w:rPr>
        <w:t>OT.00</w:t>
      </w:r>
      <w:r w:rsidRPr="00BC2A1F">
        <w:rPr>
          <w:rFonts w:ascii="Bookman Old Style" w:hAnsi="Bookman Old Style" w:cs="Tahoma"/>
          <w:sz w:val="20"/>
          <w:szCs w:val="20"/>
          <w:lang w:val="id-ID"/>
        </w:rPr>
        <w:t>/</w:t>
      </w:r>
      <w:r w:rsidRPr="00BC2A1F">
        <w:rPr>
          <w:rFonts w:ascii="Bookman Old Style" w:hAnsi="Bookman Old Style" w:cs="Tahoma"/>
          <w:sz w:val="20"/>
          <w:szCs w:val="20"/>
          <w:lang w:val="en-AU"/>
        </w:rPr>
        <w:t>9</w:t>
      </w:r>
      <w:r w:rsidRPr="00BC2A1F">
        <w:rPr>
          <w:rFonts w:ascii="Bookman Old Style" w:hAnsi="Bookman Old Style" w:cs="Tahoma"/>
          <w:sz w:val="20"/>
          <w:szCs w:val="20"/>
          <w:lang w:val="id-ID"/>
        </w:rPr>
        <w:t>/2020</w:t>
      </w:r>
    </w:p>
    <w:p w14:paraId="592B1340" w14:textId="77777777" w:rsidR="0021497C" w:rsidRPr="003F2DC7" w:rsidRDefault="0021497C" w:rsidP="0021497C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3F2DC7">
        <w:rPr>
          <w:rFonts w:ascii="Bookman Old Style" w:hAnsi="Bookman Old Style"/>
          <w:sz w:val="20"/>
          <w:szCs w:val="20"/>
        </w:rPr>
        <w:t>TANGGAL</w:t>
      </w:r>
      <w:r w:rsidRPr="003F2DC7">
        <w:rPr>
          <w:rFonts w:ascii="Bookman Old Style" w:hAnsi="Bookman Old Style"/>
          <w:sz w:val="20"/>
          <w:szCs w:val="20"/>
        </w:rPr>
        <w:tab/>
        <w:t xml:space="preserve">: </w:t>
      </w:r>
      <w:r>
        <w:rPr>
          <w:rFonts w:ascii="Bookman Old Style" w:hAnsi="Bookman Old Style"/>
          <w:sz w:val="20"/>
          <w:szCs w:val="20"/>
        </w:rPr>
        <w:t xml:space="preserve">16 SEPTEMBER </w:t>
      </w:r>
      <w:r w:rsidRPr="003F2DC7">
        <w:rPr>
          <w:rFonts w:ascii="Bookman Old Style" w:hAnsi="Bookman Old Style"/>
          <w:sz w:val="20"/>
          <w:szCs w:val="20"/>
        </w:rPr>
        <w:t xml:space="preserve">2020 </w:t>
      </w:r>
    </w:p>
    <w:p w14:paraId="3FD9E143" w14:textId="648E5E3B" w:rsidR="00D75B88" w:rsidRPr="003F2DC7" w:rsidRDefault="003C50D5" w:rsidP="0021497C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3F2DC7">
        <w:rPr>
          <w:rFonts w:ascii="Bookman Old Style" w:hAnsi="Bookman Old Style"/>
          <w:sz w:val="20"/>
          <w:szCs w:val="20"/>
        </w:rPr>
        <w:t xml:space="preserve"> </w:t>
      </w:r>
    </w:p>
    <w:p w14:paraId="24A38AC7" w14:textId="77777777" w:rsidR="00D75B88" w:rsidRPr="003F2DC7" w:rsidRDefault="00D75B88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62DE8C6E" w14:textId="2DE74B90" w:rsidR="007829FE" w:rsidRDefault="003C50D5" w:rsidP="00F64AA2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 w:rsidRPr="003F2DC7">
        <w:rPr>
          <w:rFonts w:ascii="Bookman Old Style" w:hAnsi="Bookman Old Style"/>
          <w:sz w:val="21"/>
          <w:szCs w:val="21"/>
        </w:rPr>
        <w:t xml:space="preserve">URAIAN TUGAS TIM </w:t>
      </w:r>
      <w:r w:rsidR="007829FE">
        <w:rPr>
          <w:rFonts w:ascii="Bookman Old Style" w:hAnsi="Bookman Old Style"/>
          <w:sz w:val="21"/>
          <w:szCs w:val="21"/>
        </w:rPr>
        <w:t xml:space="preserve">ASESSMEN EKSTERNAL </w:t>
      </w:r>
    </w:p>
    <w:p w14:paraId="310FBA0D" w14:textId="5CD25480" w:rsidR="00D75B88" w:rsidRPr="003F2DC7" w:rsidRDefault="007829FE" w:rsidP="00F64AA2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AKREDITASI PENJAMINAN MUTU TAHAP </w:t>
      </w:r>
      <w:r w:rsidR="00F64AA2">
        <w:rPr>
          <w:rFonts w:ascii="Bookman Old Style" w:hAnsi="Bookman Old Style"/>
          <w:sz w:val="21"/>
          <w:szCs w:val="21"/>
        </w:rPr>
        <w:t>I</w:t>
      </w:r>
      <w:r>
        <w:rPr>
          <w:rFonts w:ascii="Bookman Old Style" w:hAnsi="Bookman Old Style"/>
          <w:sz w:val="21"/>
          <w:szCs w:val="21"/>
        </w:rPr>
        <w:t xml:space="preserve"> TAHUN 2020</w:t>
      </w:r>
    </w:p>
    <w:p w14:paraId="436162AF" w14:textId="6C44BB78" w:rsidR="00D75B88" w:rsidRDefault="007829FE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PADA </w:t>
      </w:r>
      <w:r w:rsidR="003C50D5" w:rsidRPr="003F2DC7">
        <w:rPr>
          <w:rFonts w:ascii="Bookman Old Style" w:hAnsi="Bookman Old Style"/>
          <w:sz w:val="21"/>
          <w:szCs w:val="21"/>
        </w:rPr>
        <w:t>PENGADILAN TINGGI AGAMA PADANG</w:t>
      </w:r>
    </w:p>
    <w:p w14:paraId="23D8D4EB" w14:textId="77777777" w:rsidR="007829FE" w:rsidRPr="003F2DC7" w:rsidRDefault="007829FE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44AFF52C" w14:textId="77777777" w:rsidR="00F64AA2" w:rsidRPr="007829FE" w:rsidRDefault="00F64AA2" w:rsidP="00F64AA2">
      <w:pPr>
        <w:jc w:val="both"/>
        <w:rPr>
          <w:rFonts w:ascii="Bookman Old Style" w:hAnsi="Bookman Old Style" w:cs="Tahoma"/>
          <w:sz w:val="21"/>
          <w:szCs w:val="21"/>
        </w:rPr>
      </w:pPr>
      <w:r w:rsidRPr="007829FE">
        <w:rPr>
          <w:rFonts w:ascii="Bookman Old Style" w:hAnsi="Bookman Old Style" w:cs="Tahoma"/>
          <w:sz w:val="21"/>
          <w:szCs w:val="21"/>
        </w:rPr>
        <w:t xml:space="preserve">Tugas Tim Telusur Dokumen Assesmen, </w:t>
      </w:r>
      <w:proofErr w:type="gramStart"/>
      <w:r w:rsidRPr="007829FE">
        <w:rPr>
          <w:rFonts w:ascii="Bookman Old Style" w:hAnsi="Bookman Old Style" w:cs="Tahoma"/>
          <w:sz w:val="21"/>
          <w:szCs w:val="21"/>
        </w:rPr>
        <w:t>meliputi :</w:t>
      </w:r>
      <w:proofErr w:type="gramEnd"/>
    </w:p>
    <w:p w14:paraId="2D5D6C62" w14:textId="77777777" w:rsidR="00F64AA2" w:rsidRPr="007829FE" w:rsidRDefault="00F64AA2" w:rsidP="00F64AA2">
      <w:pPr>
        <w:pStyle w:val="ListParagraph"/>
        <w:numPr>
          <w:ilvl w:val="0"/>
          <w:numId w:val="12"/>
        </w:numPr>
        <w:spacing w:after="0"/>
        <w:contextualSpacing w:val="0"/>
        <w:jc w:val="both"/>
        <w:rPr>
          <w:rFonts w:ascii="Bookman Old Style" w:hAnsi="Bookman Old Style" w:cs="Tahoma"/>
          <w:sz w:val="21"/>
          <w:szCs w:val="21"/>
        </w:rPr>
      </w:pPr>
      <w:r w:rsidRPr="007829FE">
        <w:rPr>
          <w:rFonts w:ascii="Bookman Old Style" w:hAnsi="Bookman Old Style" w:cs="Tahoma"/>
          <w:sz w:val="21"/>
          <w:szCs w:val="21"/>
        </w:rPr>
        <w:t>Melakukan telusur dokumen terhadap eviden Tindak Lanjut Perbaikan Kontrak Kinerja APM tahun sebelumnya, APM, ZI, dan PTSP tahun berjalan yang dikirimkan oleh PA;</w:t>
      </w:r>
    </w:p>
    <w:p w14:paraId="7413A571" w14:textId="77777777" w:rsidR="00F64AA2" w:rsidRPr="007829FE" w:rsidRDefault="00F64AA2" w:rsidP="00F64AA2">
      <w:pPr>
        <w:pStyle w:val="ListParagraph"/>
        <w:numPr>
          <w:ilvl w:val="0"/>
          <w:numId w:val="12"/>
        </w:numPr>
        <w:spacing w:after="0"/>
        <w:contextualSpacing w:val="0"/>
        <w:jc w:val="both"/>
        <w:rPr>
          <w:rFonts w:ascii="Bookman Old Style" w:hAnsi="Bookman Old Style" w:cs="Tahoma"/>
          <w:sz w:val="21"/>
          <w:szCs w:val="21"/>
        </w:rPr>
      </w:pPr>
      <w:r w:rsidRPr="007829FE">
        <w:rPr>
          <w:rFonts w:ascii="Bookman Old Style" w:hAnsi="Bookman Old Style" w:cs="Tahoma"/>
          <w:sz w:val="21"/>
          <w:szCs w:val="21"/>
        </w:rPr>
        <w:t>Memberikan nilai berdasarkan eviden yang ada dan menuangkan hasilnya pada masing-masing LKE hasil duplikasi file asessmen internal;</w:t>
      </w:r>
    </w:p>
    <w:p w14:paraId="30BEE8F2" w14:textId="77777777" w:rsidR="00F64AA2" w:rsidRPr="00F64AA2" w:rsidRDefault="00F64AA2" w:rsidP="00F64AA2">
      <w:pPr>
        <w:pStyle w:val="ListParagraph"/>
        <w:numPr>
          <w:ilvl w:val="0"/>
          <w:numId w:val="12"/>
        </w:numPr>
        <w:spacing w:after="0"/>
        <w:contextualSpacing w:val="0"/>
        <w:jc w:val="both"/>
        <w:rPr>
          <w:rFonts w:ascii="Bookman Old Style" w:hAnsi="Bookman Old Style" w:cs="Tahoma"/>
          <w:spacing w:val="-4"/>
          <w:sz w:val="21"/>
          <w:szCs w:val="21"/>
        </w:rPr>
      </w:pPr>
      <w:r w:rsidRPr="00F64AA2">
        <w:rPr>
          <w:rFonts w:ascii="Bookman Old Style" w:hAnsi="Bookman Old Style" w:cs="Tahoma"/>
          <w:spacing w:val="-4"/>
          <w:sz w:val="21"/>
          <w:szCs w:val="21"/>
        </w:rPr>
        <w:t>Menyimpan eviden APM yang bernilai 10 dan menghapus eviden yang bernilai 5 dan 0;</w:t>
      </w:r>
    </w:p>
    <w:p w14:paraId="26FB605C" w14:textId="77777777" w:rsidR="00F64AA2" w:rsidRPr="007829FE" w:rsidRDefault="00F64AA2" w:rsidP="00F64AA2">
      <w:pPr>
        <w:pStyle w:val="ListParagraph"/>
        <w:numPr>
          <w:ilvl w:val="0"/>
          <w:numId w:val="12"/>
        </w:numPr>
        <w:spacing w:after="0"/>
        <w:contextualSpacing w:val="0"/>
        <w:jc w:val="both"/>
        <w:rPr>
          <w:rFonts w:ascii="Bookman Old Style" w:hAnsi="Bookman Old Style" w:cs="Tahoma"/>
          <w:sz w:val="21"/>
          <w:szCs w:val="21"/>
        </w:rPr>
      </w:pPr>
      <w:r w:rsidRPr="007829FE">
        <w:rPr>
          <w:rFonts w:ascii="Bookman Old Style" w:hAnsi="Bookman Old Style" w:cs="Tahoma"/>
          <w:sz w:val="21"/>
          <w:szCs w:val="21"/>
        </w:rPr>
        <w:t>Melakukan konfirmasi dan meminta kepada MS/PA untuk mengirimkan ulang eviden APM, Zl dan PTSP ke MS. Aceh/PTA, jika menemukan keraguan terkait eviden yang dikirimkan, selama batas waktu telusur dokumen masih ada;</w:t>
      </w:r>
    </w:p>
    <w:p w14:paraId="14AC7819" w14:textId="77777777" w:rsidR="00F64AA2" w:rsidRPr="007829FE" w:rsidRDefault="00F64AA2" w:rsidP="00F64AA2">
      <w:pPr>
        <w:pStyle w:val="ListParagraph"/>
        <w:numPr>
          <w:ilvl w:val="0"/>
          <w:numId w:val="12"/>
        </w:numPr>
        <w:spacing w:after="0"/>
        <w:contextualSpacing w:val="0"/>
        <w:jc w:val="both"/>
        <w:rPr>
          <w:rFonts w:ascii="Bookman Old Style" w:hAnsi="Bookman Old Style" w:cs="Tahoma"/>
          <w:sz w:val="21"/>
          <w:szCs w:val="21"/>
        </w:rPr>
      </w:pPr>
      <w:r w:rsidRPr="007829FE">
        <w:rPr>
          <w:rFonts w:ascii="Bookman Old Style" w:hAnsi="Bookman Old Style" w:cs="Tahoma"/>
          <w:sz w:val="21"/>
          <w:szCs w:val="21"/>
        </w:rPr>
        <w:t>Menuangkan hasil telusur dokumen temuan Tindak Lanjut Perbaikan Kontrak Kinerja APM tahun sebelumnya, implementasi APM, Zl, PTSP ke dalam Berita Acara Hasil Telusur Dokumen Asessmen sebagaimana format terlampir;</w:t>
      </w:r>
    </w:p>
    <w:p w14:paraId="37882648" w14:textId="77777777" w:rsidR="00F64AA2" w:rsidRPr="007829FE" w:rsidRDefault="00F64AA2" w:rsidP="00F64AA2">
      <w:pPr>
        <w:pStyle w:val="ListParagraph"/>
        <w:numPr>
          <w:ilvl w:val="0"/>
          <w:numId w:val="12"/>
        </w:numPr>
        <w:spacing w:after="0"/>
        <w:contextualSpacing w:val="0"/>
        <w:jc w:val="both"/>
        <w:rPr>
          <w:rFonts w:ascii="Bookman Old Style" w:hAnsi="Bookman Old Style" w:cs="Tahoma"/>
          <w:sz w:val="21"/>
          <w:szCs w:val="21"/>
        </w:rPr>
      </w:pPr>
      <w:r w:rsidRPr="007829FE">
        <w:rPr>
          <w:rFonts w:ascii="Bookman Old Style" w:hAnsi="Bookman Old Style" w:cs="Tahoma"/>
          <w:sz w:val="21"/>
          <w:szCs w:val="21"/>
        </w:rPr>
        <w:t>Mengarsipkan hasil telusur dokumen secara tertib dan rapih;</w:t>
      </w:r>
    </w:p>
    <w:p w14:paraId="7D3171C4" w14:textId="77777777" w:rsidR="00F64AA2" w:rsidRPr="007829FE" w:rsidRDefault="00F64AA2" w:rsidP="00F64AA2">
      <w:pPr>
        <w:pStyle w:val="ListParagraph"/>
        <w:numPr>
          <w:ilvl w:val="0"/>
          <w:numId w:val="12"/>
        </w:numPr>
        <w:spacing w:after="0"/>
        <w:contextualSpacing w:val="0"/>
        <w:jc w:val="both"/>
        <w:rPr>
          <w:rFonts w:ascii="Bookman Old Style" w:hAnsi="Bookman Old Style" w:cs="Tahoma"/>
          <w:sz w:val="21"/>
          <w:szCs w:val="21"/>
        </w:rPr>
      </w:pPr>
      <w:r w:rsidRPr="007829FE">
        <w:rPr>
          <w:rFonts w:ascii="Bookman Old Style" w:hAnsi="Bookman Old Style" w:cs="Tahoma"/>
          <w:sz w:val="21"/>
          <w:szCs w:val="21"/>
        </w:rPr>
        <w:t>Melaporkan hasil telusur dokumen kepada Tim APM Ditjen Badilag sesuai dengan format yang telah disediakan;</w:t>
      </w:r>
    </w:p>
    <w:p w14:paraId="6CE675B2" w14:textId="77777777" w:rsidR="00F64AA2" w:rsidRPr="007829FE" w:rsidRDefault="00F64AA2" w:rsidP="00F64AA2">
      <w:pPr>
        <w:pStyle w:val="ListParagraph"/>
        <w:numPr>
          <w:ilvl w:val="0"/>
          <w:numId w:val="12"/>
        </w:numPr>
        <w:spacing w:after="0"/>
        <w:contextualSpacing w:val="0"/>
        <w:jc w:val="both"/>
        <w:rPr>
          <w:rFonts w:ascii="Bookman Old Style" w:hAnsi="Bookman Old Style" w:cs="Tahoma"/>
          <w:sz w:val="21"/>
          <w:szCs w:val="21"/>
        </w:rPr>
      </w:pPr>
      <w:r w:rsidRPr="007829FE">
        <w:rPr>
          <w:rFonts w:ascii="Bookman Old Style" w:hAnsi="Bookman Old Style" w:cs="Tahoma"/>
          <w:sz w:val="21"/>
          <w:szCs w:val="21"/>
        </w:rPr>
        <w:t>Menyampaikan segera Berita Acara Hasil Telusur Dokumen Asessmen kepada MS/PA terkait;</w:t>
      </w:r>
    </w:p>
    <w:p w14:paraId="603E137D" w14:textId="77777777" w:rsidR="00F64AA2" w:rsidRPr="007829FE" w:rsidRDefault="00F64AA2" w:rsidP="00F64AA2">
      <w:pPr>
        <w:pStyle w:val="ListParagraph"/>
        <w:numPr>
          <w:ilvl w:val="0"/>
          <w:numId w:val="12"/>
        </w:numPr>
        <w:spacing w:after="0"/>
        <w:contextualSpacing w:val="0"/>
        <w:jc w:val="both"/>
        <w:rPr>
          <w:rFonts w:ascii="Bookman Old Style" w:hAnsi="Bookman Old Style" w:cs="Tahoma"/>
          <w:sz w:val="21"/>
          <w:szCs w:val="21"/>
        </w:rPr>
      </w:pPr>
      <w:r w:rsidRPr="007829FE">
        <w:rPr>
          <w:rFonts w:ascii="Bookman Old Style" w:hAnsi="Bookman Old Style" w:cs="Tahoma"/>
          <w:sz w:val="21"/>
          <w:szCs w:val="21"/>
        </w:rPr>
        <w:t>Membuat rekapitulasi nilai hasil telusur dokumen APM, Zl dan PTSP, dengan ketentuan:</w:t>
      </w:r>
    </w:p>
    <w:p w14:paraId="487E9CEB" w14:textId="77777777" w:rsidR="00F64AA2" w:rsidRPr="007829FE" w:rsidRDefault="00F64AA2" w:rsidP="00F64AA2">
      <w:pPr>
        <w:pStyle w:val="ListParagraph"/>
        <w:jc w:val="both"/>
        <w:rPr>
          <w:rFonts w:ascii="Bookman Old Style" w:hAnsi="Bookman Old Style" w:cs="Tahoma"/>
          <w:sz w:val="21"/>
          <w:szCs w:val="21"/>
        </w:rPr>
      </w:pPr>
      <w:r w:rsidRPr="007829FE">
        <w:rPr>
          <w:rFonts w:ascii="Bookman Old Style" w:hAnsi="Bookman Old Style" w:cs="Tahoma"/>
          <w:sz w:val="21"/>
          <w:szCs w:val="21"/>
        </w:rPr>
        <w:t>1) Tim Telusur Dokumen Asessmen membuat rekapitulasi nilai berdasarkan satkerpenugasan</w:t>
      </w:r>
    </w:p>
    <w:p w14:paraId="3C56BC89" w14:textId="77777777" w:rsidR="00F64AA2" w:rsidRPr="007829FE" w:rsidRDefault="00F64AA2" w:rsidP="00F64AA2">
      <w:pPr>
        <w:pStyle w:val="ListParagraph"/>
        <w:jc w:val="both"/>
        <w:rPr>
          <w:rFonts w:ascii="Bookman Old Style" w:hAnsi="Bookman Old Style" w:cs="Tahoma"/>
          <w:sz w:val="21"/>
          <w:szCs w:val="21"/>
        </w:rPr>
      </w:pPr>
      <w:r w:rsidRPr="007829FE">
        <w:rPr>
          <w:rFonts w:ascii="Bookman Old Style" w:hAnsi="Bookman Old Style" w:cs="Tahoma"/>
          <w:sz w:val="21"/>
          <w:szCs w:val="21"/>
        </w:rPr>
        <w:t>2) MS Aceh/PTA membuat rekapitulasi nilai seluruh MS/PA</w:t>
      </w:r>
    </w:p>
    <w:p w14:paraId="668BB373" w14:textId="77777777" w:rsidR="00F64AA2" w:rsidRPr="007829FE" w:rsidRDefault="00F64AA2" w:rsidP="00F64AA2">
      <w:pPr>
        <w:pStyle w:val="ListParagraph"/>
        <w:numPr>
          <w:ilvl w:val="0"/>
          <w:numId w:val="12"/>
        </w:numPr>
        <w:spacing w:after="0"/>
        <w:contextualSpacing w:val="0"/>
        <w:jc w:val="both"/>
        <w:rPr>
          <w:rFonts w:ascii="Bookman Old Style" w:hAnsi="Bookman Old Style" w:cs="Tahoma"/>
          <w:sz w:val="21"/>
          <w:szCs w:val="21"/>
        </w:rPr>
      </w:pPr>
      <w:r w:rsidRPr="007829FE">
        <w:rPr>
          <w:rFonts w:ascii="Bookman Old Style" w:hAnsi="Bookman Old Style" w:cs="Tahoma"/>
          <w:sz w:val="21"/>
          <w:szCs w:val="21"/>
        </w:rPr>
        <w:t xml:space="preserve">Menyimpan seluruh eviden hasil telusur dokumen ke dalam masing-masing flashdisk yang dikirimkan oleh MS/PA, meliputi: </w:t>
      </w:r>
    </w:p>
    <w:p w14:paraId="18704142" w14:textId="77777777" w:rsidR="00F64AA2" w:rsidRPr="007829FE" w:rsidRDefault="00F64AA2" w:rsidP="00F64AA2">
      <w:pPr>
        <w:pStyle w:val="ListParagraph"/>
        <w:numPr>
          <w:ilvl w:val="0"/>
          <w:numId w:val="13"/>
        </w:numPr>
        <w:spacing w:after="0"/>
        <w:contextualSpacing w:val="0"/>
        <w:jc w:val="both"/>
        <w:rPr>
          <w:rFonts w:ascii="Bookman Old Style" w:hAnsi="Bookman Old Style" w:cs="Tahoma"/>
          <w:sz w:val="21"/>
          <w:szCs w:val="21"/>
        </w:rPr>
      </w:pPr>
      <w:r w:rsidRPr="007829FE">
        <w:rPr>
          <w:rFonts w:ascii="Bookman Old Style" w:hAnsi="Bookman Old Style" w:cs="Tahoma"/>
          <w:sz w:val="21"/>
          <w:szCs w:val="21"/>
        </w:rPr>
        <w:t>Eviden tindak lanjut perbaikan dan Kontrak Kinerja APM Tahun sebelumnya, disimpan dalam folder Eviden Tindak Lanjut Kontrak Kinerja APM  LKE Asessmen Internal APM MS/PS</w:t>
      </w:r>
    </w:p>
    <w:p w14:paraId="25844BD5" w14:textId="77777777" w:rsidR="00F64AA2" w:rsidRPr="007829FE" w:rsidRDefault="00F64AA2" w:rsidP="00F64AA2">
      <w:pPr>
        <w:pStyle w:val="ListParagraph"/>
        <w:numPr>
          <w:ilvl w:val="0"/>
          <w:numId w:val="13"/>
        </w:numPr>
        <w:spacing w:after="0"/>
        <w:contextualSpacing w:val="0"/>
        <w:jc w:val="both"/>
        <w:rPr>
          <w:rFonts w:ascii="Bookman Old Style" w:hAnsi="Bookman Old Style" w:cs="Tahoma"/>
          <w:sz w:val="21"/>
          <w:szCs w:val="21"/>
        </w:rPr>
      </w:pPr>
      <w:r w:rsidRPr="007829FE">
        <w:rPr>
          <w:rFonts w:ascii="Bookman Old Style" w:hAnsi="Bookman Old Style" w:cs="Tahoma"/>
          <w:sz w:val="21"/>
          <w:szCs w:val="21"/>
        </w:rPr>
        <w:t>Eviden hasil telusur dokumen yang bernilai 10 dan LKE, disimpan dalam folder Eviden</w:t>
      </w:r>
    </w:p>
    <w:p w14:paraId="5F5DEF76" w14:textId="77777777" w:rsidR="00F64AA2" w:rsidRPr="007829FE" w:rsidRDefault="00F64AA2" w:rsidP="00F64AA2">
      <w:pPr>
        <w:pStyle w:val="ListParagraph"/>
        <w:numPr>
          <w:ilvl w:val="0"/>
          <w:numId w:val="13"/>
        </w:numPr>
        <w:spacing w:after="0"/>
        <w:contextualSpacing w:val="0"/>
        <w:jc w:val="both"/>
        <w:rPr>
          <w:rFonts w:ascii="Bookman Old Style" w:hAnsi="Bookman Old Style" w:cs="Tahoma"/>
          <w:sz w:val="21"/>
          <w:szCs w:val="21"/>
        </w:rPr>
      </w:pPr>
      <w:r w:rsidRPr="007829FE">
        <w:rPr>
          <w:rFonts w:ascii="Bookman Old Style" w:hAnsi="Bookman Old Style" w:cs="Tahoma"/>
          <w:sz w:val="21"/>
          <w:szCs w:val="21"/>
        </w:rPr>
        <w:t>Eviden dan LKE Zl, disimpan dalam folder Eviden Zl LKE PTSP, disimpan dalam folder Eviden PTSP</w:t>
      </w:r>
    </w:p>
    <w:p w14:paraId="31B86DD7" w14:textId="77777777" w:rsidR="00F64AA2" w:rsidRPr="007829FE" w:rsidRDefault="00F64AA2" w:rsidP="00F64AA2">
      <w:pPr>
        <w:pStyle w:val="ListParagraph"/>
        <w:numPr>
          <w:ilvl w:val="0"/>
          <w:numId w:val="13"/>
        </w:numPr>
        <w:spacing w:after="0"/>
        <w:contextualSpacing w:val="0"/>
        <w:jc w:val="both"/>
        <w:rPr>
          <w:rFonts w:ascii="Bookman Old Style" w:hAnsi="Bookman Old Style" w:cs="Tahoma"/>
          <w:sz w:val="21"/>
          <w:szCs w:val="21"/>
        </w:rPr>
      </w:pPr>
      <w:r w:rsidRPr="007829FE">
        <w:rPr>
          <w:rFonts w:ascii="Bookman Old Style" w:hAnsi="Bookman Old Style" w:cs="Tahoma"/>
          <w:sz w:val="21"/>
          <w:szCs w:val="21"/>
        </w:rPr>
        <w:t>Berita Acara hasil telusur dokumen seluruh MS/PA</w:t>
      </w:r>
    </w:p>
    <w:p w14:paraId="0B5AA122" w14:textId="77777777" w:rsidR="00F64AA2" w:rsidRPr="007829FE" w:rsidRDefault="00F64AA2" w:rsidP="00F64AA2">
      <w:pPr>
        <w:pStyle w:val="ListParagraph"/>
        <w:numPr>
          <w:ilvl w:val="0"/>
          <w:numId w:val="13"/>
        </w:numPr>
        <w:spacing w:after="0"/>
        <w:contextualSpacing w:val="0"/>
        <w:jc w:val="both"/>
        <w:rPr>
          <w:rFonts w:ascii="Bookman Old Style" w:hAnsi="Bookman Old Style" w:cs="Tahoma"/>
          <w:sz w:val="21"/>
          <w:szCs w:val="21"/>
        </w:rPr>
      </w:pPr>
      <w:r w:rsidRPr="007829FE">
        <w:rPr>
          <w:rFonts w:ascii="Bookman Old Style" w:hAnsi="Bookman Old Style" w:cs="Tahoma"/>
          <w:sz w:val="21"/>
          <w:szCs w:val="21"/>
        </w:rPr>
        <w:t>Foto-Foto Sarana dan Prasarana Pengadilan dalam bentuk MS Word</w:t>
      </w:r>
    </w:p>
    <w:p w14:paraId="2EE44887" w14:textId="77777777" w:rsidR="00F64AA2" w:rsidRPr="007829FE" w:rsidRDefault="00F64AA2" w:rsidP="00F64AA2">
      <w:pPr>
        <w:pStyle w:val="ListParagraph"/>
        <w:numPr>
          <w:ilvl w:val="0"/>
          <w:numId w:val="12"/>
        </w:numPr>
        <w:spacing w:after="0"/>
        <w:contextualSpacing w:val="0"/>
        <w:jc w:val="both"/>
        <w:rPr>
          <w:rFonts w:ascii="Bookman Old Style" w:hAnsi="Bookman Old Style" w:cs="Tahoma"/>
          <w:sz w:val="21"/>
          <w:szCs w:val="21"/>
        </w:rPr>
      </w:pPr>
      <w:r w:rsidRPr="007829FE">
        <w:rPr>
          <w:rFonts w:ascii="Bookman Old Style" w:hAnsi="Bookman Old Style" w:cs="Tahoma"/>
          <w:sz w:val="21"/>
          <w:szCs w:val="21"/>
        </w:rPr>
        <w:t>Pengiriman laporan hasil telusur dokumen APM dan dilampirkan dengan :</w:t>
      </w:r>
    </w:p>
    <w:p w14:paraId="06BF3F35" w14:textId="77777777" w:rsidR="00F64AA2" w:rsidRPr="007829FE" w:rsidRDefault="00F64AA2" w:rsidP="00F64AA2">
      <w:pPr>
        <w:pStyle w:val="ListParagraph"/>
        <w:numPr>
          <w:ilvl w:val="1"/>
          <w:numId w:val="14"/>
        </w:numPr>
        <w:spacing w:after="0"/>
        <w:contextualSpacing w:val="0"/>
        <w:jc w:val="both"/>
        <w:rPr>
          <w:rFonts w:ascii="Bookman Old Style" w:hAnsi="Bookman Old Style" w:cs="Tahoma"/>
          <w:sz w:val="21"/>
          <w:szCs w:val="21"/>
        </w:rPr>
      </w:pPr>
      <w:r w:rsidRPr="007829FE">
        <w:rPr>
          <w:rFonts w:ascii="Bookman Old Style" w:hAnsi="Bookman Old Style" w:cs="Tahoma"/>
          <w:sz w:val="21"/>
          <w:szCs w:val="21"/>
        </w:rPr>
        <w:t>Rekap nilai telusur dokumen seluruh MS/PA.xls</w:t>
      </w:r>
    </w:p>
    <w:p w14:paraId="71E897C3" w14:textId="77777777" w:rsidR="00F64AA2" w:rsidRPr="007829FE" w:rsidRDefault="00F64AA2" w:rsidP="00F64AA2">
      <w:pPr>
        <w:pStyle w:val="ListParagraph"/>
        <w:numPr>
          <w:ilvl w:val="1"/>
          <w:numId w:val="14"/>
        </w:numPr>
        <w:spacing w:after="0"/>
        <w:contextualSpacing w:val="0"/>
        <w:jc w:val="both"/>
        <w:rPr>
          <w:rFonts w:ascii="Bookman Old Style" w:hAnsi="Bookman Old Style" w:cs="Tahoma"/>
          <w:sz w:val="21"/>
          <w:szCs w:val="21"/>
        </w:rPr>
      </w:pPr>
      <w:r w:rsidRPr="007829FE">
        <w:rPr>
          <w:rFonts w:ascii="Bookman Old Style" w:hAnsi="Bookman Old Style" w:cs="Tahoma"/>
          <w:sz w:val="21"/>
          <w:szCs w:val="21"/>
        </w:rPr>
        <w:t>LKE telusur dokumen APM yang telah ditandatangani oleh Tim Asessmen dalam bentuk pdf</w:t>
      </w:r>
    </w:p>
    <w:p w14:paraId="031306EF" w14:textId="77777777" w:rsidR="00F64AA2" w:rsidRPr="007829FE" w:rsidRDefault="00F64AA2" w:rsidP="00F64AA2">
      <w:pPr>
        <w:pStyle w:val="ListParagraph"/>
        <w:numPr>
          <w:ilvl w:val="1"/>
          <w:numId w:val="14"/>
        </w:numPr>
        <w:spacing w:after="0"/>
        <w:contextualSpacing w:val="0"/>
        <w:jc w:val="both"/>
        <w:rPr>
          <w:rFonts w:ascii="Bookman Old Style" w:hAnsi="Bookman Old Style" w:cs="Tahoma"/>
          <w:sz w:val="21"/>
          <w:szCs w:val="21"/>
        </w:rPr>
      </w:pPr>
      <w:r w:rsidRPr="007829FE">
        <w:rPr>
          <w:rFonts w:ascii="Bookman Old Style" w:hAnsi="Bookman Old Style" w:cs="Tahoma"/>
          <w:sz w:val="21"/>
          <w:szCs w:val="21"/>
        </w:rPr>
        <w:t>LKE telusur dokumen APM.xls</w:t>
      </w:r>
    </w:p>
    <w:p w14:paraId="0BFDB24E" w14:textId="77777777" w:rsidR="00F64AA2" w:rsidRPr="007829FE" w:rsidRDefault="00F64AA2" w:rsidP="00F64AA2">
      <w:pPr>
        <w:pStyle w:val="ListParagraph"/>
        <w:numPr>
          <w:ilvl w:val="1"/>
          <w:numId w:val="14"/>
        </w:numPr>
        <w:spacing w:after="0"/>
        <w:contextualSpacing w:val="0"/>
        <w:jc w:val="both"/>
        <w:rPr>
          <w:rFonts w:ascii="Bookman Old Style" w:hAnsi="Bookman Old Style" w:cs="Tahoma"/>
          <w:sz w:val="21"/>
          <w:szCs w:val="21"/>
        </w:rPr>
      </w:pPr>
      <w:r w:rsidRPr="007829FE">
        <w:rPr>
          <w:rFonts w:ascii="Bookman Old Style" w:hAnsi="Bookman Old Style" w:cs="Tahoma"/>
          <w:sz w:val="21"/>
          <w:szCs w:val="21"/>
        </w:rPr>
        <w:t>Eviden APM yang bernilai 10</w:t>
      </w:r>
    </w:p>
    <w:p w14:paraId="1EAE05A6" w14:textId="77777777" w:rsidR="00F64AA2" w:rsidRPr="007829FE" w:rsidRDefault="00F64AA2" w:rsidP="00F64AA2">
      <w:pPr>
        <w:pStyle w:val="ListParagraph"/>
        <w:numPr>
          <w:ilvl w:val="1"/>
          <w:numId w:val="14"/>
        </w:numPr>
        <w:spacing w:after="0"/>
        <w:contextualSpacing w:val="0"/>
        <w:jc w:val="both"/>
        <w:rPr>
          <w:rFonts w:ascii="Bookman Old Style" w:hAnsi="Bookman Old Style" w:cs="Tahoma"/>
          <w:sz w:val="21"/>
          <w:szCs w:val="21"/>
        </w:rPr>
      </w:pPr>
      <w:r w:rsidRPr="007829FE">
        <w:rPr>
          <w:rFonts w:ascii="Bookman Old Style" w:hAnsi="Bookman Old Style" w:cs="Tahoma"/>
          <w:sz w:val="21"/>
          <w:szCs w:val="21"/>
        </w:rPr>
        <w:t>Berita Acara Hasil Telusur Dokumen APM</w:t>
      </w:r>
    </w:p>
    <w:p w14:paraId="151B7B54" w14:textId="77777777" w:rsidR="00F64AA2" w:rsidRPr="007829FE" w:rsidRDefault="00F64AA2" w:rsidP="00F64AA2">
      <w:pPr>
        <w:pStyle w:val="ListParagraph"/>
        <w:numPr>
          <w:ilvl w:val="1"/>
          <w:numId w:val="14"/>
        </w:numPr>
        <w:spacing w:after="0"/>
        <w:contextualSpacing w:val="0"/>
        <w:jc w:val="both"/>
        <w:rPr>
          <w:rFonts w:ascii="Bookman Old Style" w:hAnsi="Bookman Old Style" w:cs="Tahoma"/>
          <w:sz w:val="21"/>
          <w:szCs w:val="21"/>
        </w:rPr>
      </w:pPr>
      <w:r w:rsidRPr="007829FE">
        <w:rPr>
          <w:rFonts w:ascii="Bookman Old Style" w:hAnsi="Bookman Old Style" w:cs="Tahoma"/>
          <w:sz w:val="21"/>
          <w:szCs w:val="21"/>
        </w:rPr>
        <w:t>LKE Zl.xls dan eviden Zl</w:t>
      </w:r>
    </w:p>
    <w:p w14:paraId="5A56FB6D" w14:textId="77777777" w:rsidR="00F64AA2" w:rsidRPr="007829FE" w:rsidRDefault="00F64AA2" w:rsidP="00F64AA2">
      <w:pPr>
        <w:pStyle w:val="ListParagraph"/>
        <w:numPr>
          <w:ilvl w:val="1"/>
          <w:numId w:val="14"/>
        </w:numPr>
        <w:spacing w:after="0"/>
        <w:contextualSpacing w:val="0"/>
        <w:jc w:val="both"/>
        <w:rPr>
          <w:rFonts w:ascii="Bookman Old Style" w:hAnsi="Bookman Old Style" w:cs="Tahoma"/>
          <w:sz w:val="21"/>
          <w:szCs w:val="21"/>
        </w:rPr>
      </w:pPr>
      <w:r w:rsidRPr="007829FE">
        <w:rPr>
          <w:rFonts w:ascii="Bookman Old Style" w:hAnsi="Bookman Old Style" w:cs="Tahoma"/>
          <w:sz w:val="21"/>
          <w:szCs w:val="21"/>
        </w:rPr>
        <w:t>Berita Acara Hasil Penilaian oleh Tim Penilai Internal MA (jika ada) LKE PTSP yang ditandatangani oleh Tim Asessmen dalam bentuk pdf  LKE PTSP.xls</w:t>
      </w:r>
    </w:p>
    <w:p w14:paraId="55F865BE" w14:textId="77777777" w:rsidR="00F64AA2" w:rsidRPr="007829FE" w:rsidRDefault="00F64AA2" w:rsidP="00F64AA2">
      <w:pPr>
        <w:pStyle w:val="ListParagraph"/>
        <w:numPr>
          <w:ilvl w:val="1"/>
          <w:numId w:val="14"/>
        </w:numPr>
        <w:spacing w:after="0"/>
        <w:contextualSpacing w:val="0"/>
        <w:jc w:val="both"/>
        <w:rPr>
          <w:rFonts w:ascii="Bookman Old Style" w:hAnsi="Bookman Old Style" w:cs="Tahoma"/>
          <w:sz w:val="21"/>
          <w:szCs w:val="21"/>
        </w:rPr>
      </w:pPr>
      <w:r w:rsidRPr="007829FE">
        <w:rPr>
          <w:rFonts w:ascii="Bookman Old Style" w:hAnsi="Bookman Old Style" w:cs="Tahoma"/>
          <w:sz w:val="21"/>
          <w:szCs w:val="21"/>
        </w:rPr>
        <w:t>Foto-Foto Eviden Sarana dan Prasarana Pengadilan.doc menggunakan media penyimpanan berupa flashdisk</w:t>
      </w:r>
      <w:r>
        <w:rPr>
          <w:rFonts w:ascii="Bookman Old Style" w:hAnsi="Bookman Old Style" w:cs="Tahoma"/>
          <w:sz w:val="21"/>
          <w:szCs w:val="21"/>
        </w:rPr>
        <w:t>.</w:t>
      </w:r>
    </w:p>
    <w:p w14:paraId="356403CA" w14:textId="77777777" w:rsidR="00F64AA2" w:rsidRDefault="00F64AA2" w:rsidP="00F64AA2">
      <w:pPr>
        <w:spacing w:after="0" w:line="312" w:lineRule="auto"/>
        <w:rPr>
          <w:rFonts w:ascii="Bookman Old Style" w:hAnsi="Bookman Old Style"/>
          <w:sz w:val="21"/>
          <w:szCs w:val="21"/>
        </w:rPr>
      </w:pPr>
    </w:p>
    <w:p w14:paraId="652B2ED1" w14:textId="77777777" w:rsidR="00F64AA2" w:rsidRDefault="00F64AA2" w:rsidP="007829FE">
      <w:pPr>
        <w:jc w:val="both"/>
        <w:rPr>
          <w:rFonts w:ascii="Bookman Old Style" w:hAnsi="Bookman Old Style" w:cs="Tahoma"/>
          <w:sz w:val="21"/>
          <w:szCs w:val="21"/>
        </w:rPr>
      </w:pPr>
    </w:p>
    <w:p w14:paraId="5F9398FB" w14:textId="77777777" w:rsidR="007829FE" w:rsidRPr="007829FE" w:rsidRDefault="007829FE" w:rsidP="007829FE">
      <w:pPr>
        <w:jc w:val="both"/>
        <w:rPr>
          <w:rFonts w:ascii="Bookman Old Style" w:hAnsi="Bookman Old Style" w:cs="Tahoma"/>
          <w:sz w:val="21"/>
          <w:szCs w:val="21"/>
        </w:rPr>
      </w:pPr>
      <w:r w:rsidRPr="007829FE">
        <w:rPr>
          <w:rFonts w:ascii="Bookman Old Style" w:hAnsi="Bookman Old Style" w:cs="Tahoma"/>
          <w:sz w:val="21"/>
          <w:szCs w:val="21"/>
        </w:rPr>
        <w:lastRenderedPageBreak/>
        <w:t xml:space="preserve">Tugas Tim Observasi Implementasi Assesmen, </w:t>
      </w:r>
      <w:proofErr w:type="gramStart"/>
      <w:r w:rsidRPr="007829FE">
        <w:rPr>
          <w:rFonts w:ascii="Bookman Old Style" w:hAnsi="Bookman Old Style" w:cs="Tahoma"/>
          <w:sz w:val="21"/>
          <w:szCs w:val="21"/>
        </w:rPr>
        <w:t>meliputi :</w:t>
      </w:r>
      <w:proofErr w:type="gramEnd"/>
    </w:p>
    <w:p w14:paraId="3C60CE91" w14:textId="77777777" w:rsidR="007829FE" w:rsidRPr="007829FE" w:rsidRDefault="007829FE" w:rsidP="007829FE">
      <w:pPr>
        <w:pStyle w:val="ListParagraph"/>
        <w:numPr>
          <w:ilvl w:val="0"/>
          <w:numId w:val="10"/>
        </w:numPr>
        <w:spacing w:after="0"/>
        <w:contextualSpacing w:val="0"/>
        <w:jc w:val="both"/>
        <w:rPr>
          <w:rFonts w:ascii="Bookman Old Style" w:hAnsi="Bookman Old Style" w:cs="Tahoma"/>
          <w:sz w:val="21"/>
          <w:szCs w:val="21"/>
        </w:rPr>
      </w:pPr>
      <w:r w:rsidRPr="007829FE">
        <w:rPr>
          <w:rFonts w:ascii="Bookman Old Style" w:hAnsi="Bookman Old Style" w:cs="Tahoma"/>
          <w:sz w:val="21"/>
          <w:szCs w:val="21"/>
        </w:rPr>
        <w:t>Melakukan Observasi Implementasi terhadap eviden Tindak Lanjut Perbaikan Kontrak Kinerja APM tahun sebelumnya, APM, ZI ddan PTSP di Pengadilan Agama.</w:t>
      </w:r>
    </w:p>
    <w:p w14:paraId="68E17467" w14:textId="77777777" w:rsidR="007829FE" w:rsidRPr="007829FE" w:rsidRDefault="007829FE" w:rsidP="007829FE">
      <w:pPr>
        <w:pStyle w:val="ListParagraph"/>
        <w:numPr>
          <w:ilvl w:val="0"/>
          <w:numId w:val="10"/>
        </w:numPr>
        <w:spacing w:after="0"/>
        <w:contextualSpacing w:val="0"/>
        <w:jc w:val="both"/>
        <w:rPr>
          <w:rFonts w:ascii="Bookman Old Style" w:hAnsi="Bookman Old Style" w:cs="Tahoma"/>
          <w:sz w:val="21"/>
          <w:szCs w:val="21"/>
        </w:rPr>
      </w:pPr>
      <w:r w:rsidRPr="007829FE">
        <w:rPr>
          <w:rFonts w:ascii="Bookman Old Style" w:hAnsi="Bookman Old Style" w:cs="Tahoma"/>
          <w:sz w:val="21"/>
          <w:szCs w:val="21"/>
        </w:rPr>
        <w:t>Observasi terkait mengenai :</w:t>
      </w:r>
    </w:p>
    <w:p w14:paraId="2C3B8A8E" w14:textId="77777777" w:rsidR="007829FE" w:rsidRPr="007829FE" w:rsidRDefault="007829FE" w:rsidP="007829FE">
      <w:pPr>
        <w:pStyle w:val="ListParagraph"/>
        <w:jc w:val="both"/>
        <w:rPr>
          <w:rFonts w:ascii="Bookman Old Style" w:hAnsi="Bookman Old Style" w:cs="Tahoma"/>
          <w:sz w:val="21"/>
          <w:szCs w:val="21"/>
        </w:rPr>
      </w:pPr>
      <w:r w:rsidRPr="007829FE">
        <w:rPr>
          <w:rFonts w:ascii="Bookman Old Style" w:hAnsi="Bookman Old Style" w:cs="Tahoma"/>
          <w:sz w:val="21"/>
          <w:szCs w:val="21"/>
        </w:rPr>
        <w:t>a. Kondisi Sarana dan prasarana dan kebersihan lingkungan pengadilan</w:t>
      </w:r>
    </w:p>
    <w:p w14:paraId="033F3C16" w14:textId="77777777" w:rsidR="007829FE" w:rsidRPr="007829FE" w:rsidRDefault="007829FE" w:rsidP="007829FE">
      <w:pPr>
        <w:pStyle w:val="ListParagraph"/>
        <w:jc w:val="both"/>
        <w:rPr>
          <w:rFonts w:ascii="Bookman Old Style" w:hAnsi="Bookman Old Style" w:cs="Tahoma"/>
          <w:sz w:val="21"/>
          <w:szCs w:val="21"/>
        </w:rPr>
      </w:pPr>
      <w:r w:rsidRPr="007829FE">
        <w:rPr>
          <w:rFonts w:ascii="Bookman Old Style" w:hAnsi="Bookman Old Style" w:cs="Tahoma"/>
          <w:sz w:val="21"/>
          <w:szCs w:val="21"/>
        </w:rPr>
        <w:t>b. mengamati pelaksanaan 5R dan 3 S</w:t>
      </w:r>
    </w:p>
    <w:p w14:paraId="2BF0CAF2" w14:textId="77777777" w:rsidR="007829FE" w:rsidRPr="007829FE" w:rsidRDefault="007829FE" w:rsidP="007829FE">
      <w:pPr>
        <w:pStyle w:val="ListParagraph"/>
        <w:jc w:val="both"/>
        <w:rPr>
          <w:rFonts w:ascii="Bookman Old Style" w:hAnsi="Bookman Old Style" w:cs="Tahoma"/>
          <w:sz w:val="21"/>
          <w:szCs w:val="21"/>
        </w:rPr>
      </w:pPr>
      <w:r w:rsidRPr="007829FE">
        <w:rPr>
          <w:rFonts w:ascii="Bookman Old Style" w:hAnsi="Bookman Old Style" w:cs="Tahoma"/>
          <w:sz w:val="21"/>
          <w:szCs w:val="21"/>
        </w:rPr>
        <w:t>c. mengamati kesiapan petugas dan pelayanan PTSP dan resepsionis</w:t>
      </w:r>
    </w:p>
    <w:p w14:paraId="4FA66D2C" w14:textId="77777777" w:rsidR="007829FE" w:rsidRPr="007829FE" w:rsidRDefault="007829FE" w:rsidP="007829FE">
      <w:pPr>
        <w:pStyle w:val="ListParagraph"/>
        <w:jc w:val="both"/>
        <w:rPr>
          <w:rFonts w:ascii="Bookman Old Style" w:hAnsi="Bookman Old Style" w:cs="Tahoma"/>
          <w:sz w:val="21"/>
          <w:szCs w:val="21"/>
        </w:rPr>
      </w:pPr>
      <w:r w:rsidRPr="007829FE">
        <w:rPr>
          <w:rFonts w:ascii="Bookman Old Style" w:hAnsi="Bookman Old Style" w:cs="Tahoma"/>
          <w:sz w:val="21"/>
          <w:szCs w:val="21"/>
        </w:rPr>
        <w:t>d. mengambil gambar situasi layanan dan lain-lain yang diperlukan</w:t>
      </w:r>
    </w:p>
    <w:p w14:paraId="3EB717DC" w14:textId="77777777" w:rsidR="007829FE" w:rsidRPr="007829FE" w:rsidRDefault="007829FE" w:rsidP="007829FE">
      <w:pPr>
        <w:pStyle w:val="ListParagraph"/>
        <w:jc w:val="both"/>
        <w:rPr>
          <w:rFonts w:ascii="Bookman Old Style" w:hAnsi="Bookman Old Style" w:cs="Tahoma"/>
          <w:sz w:val="21"/>
          <w:szCs w:val="21"/>
        </w:rPr>
      </w:pPr>
      <w:r w:rsidRPr="007829FE">
        <w:rPr>
          <w:rFonts w:ascii="Bookman Old Style" w:hAnsi="Bookman Old Style" w:cs="Tahoma"/>
          <w:sz w:val="21"/>
          <w:szCs w:val="21"/>
        </w:rPr>
        <w:t>e. memeriksa daftar hadir pegawai.</w:t>
      </w:r>
    </w:p>
    <w:p w14:paraId="111B3BD3" w14:textId="77777777" w:rsidR="007829FE" w:rsidRPr="007829FE" w:rsidRDefault="007829FE" w:rsidP="007829FE">
      <w:pPr>
        <w:pStyle w:val="ListParagraph"/>
        <w:numPr>
          <w:ilvl w:val="0"/>
          <w:numId w:val="10"/>
        </w:numPr>
        <w:spacing w:after="0"/>
        <w:contextualSpacing w:val="0"/>
        <w:jc w:val="both"/>
        <w:rPr>
          <w:rFonts w:ascii="Bookman Old Style" w:hAnsi="Bookman Old Style" w:cs="Tahoma"/>
          <w:sz w:val="21"/>
          <w:szCs w:val="21"/>
        </w:rPr>
      </w:pPr>
      <w:r w:rsidRPr="007829FE">
        <w:rPr>
          <w:rFonts w:ascii="Bookman Old Style" w:hAnsi="Bookman Old Style" w:cs="Tahoma"/>
          <w:sz w:val="21"/>
          <w:szCs w:val="21"/>
        </w:rPr>
        <w:t>Tim melakukan wawancara dengan penerima layanan Pengadilan(sampel minimal 3 (tiga) oraang), untuk mengkonfirmasi layanan pengadilan dengan daftar pertanyaan yang sudah disediakan;</w:t>
      </w:r>
    </w:p>
    <w:p w14:paraId="5CD2CC84" w14:textId="77777777" w:rsidR="007829FE" w:rsidRPr="007829FE" w:rsidRDefault="007829FE" w:rsidP="007829FE">
      <w:pPr>
        <w:pStyle w:val="ListParagraph"/>
        <w:numPr>
          <w:ilvl w:val="0"/>
          <w:numId w:val="10"/>
        </w:numPr>
        <w:spacing w:after="0"/>
        <w:contextualSpacing w:val="0"/>
        <w:jc w:val="both"/>
        <w:rPr>
          <w:rFonts w:ascii="Bookman Old Style" w:hAnsi="Bookman Old Style" w:cs="Tahoma"/>
          <w:sz w:val="21"/>
          <w:szCs w:val="21"/>
        </w:rPr>
      </w:pPr>
      <w:r w:rsidRPr="007829FE">
        <w:rPr>
          <w:rFonts w:ascii="Bookman Old Style" w:hAnsi="Bookman Old Style" w:cs="Tahoma"/>
          <w:sz w:val="21"/>
          <w:szCs w:val="21"/>
        </w:rPr>
        <w:t>Melaporkan kehadiran ke pimpinan pengadilan dan menyampaikan tujuan kehadiran</w:t>
      </w:r>
    </w:p>
    <w:p w14:paraId="1DFCCD01" w14:textId="77777777" w:rsidR="007829FE" w:rsidRPr="007829FE" w:rsidRDefault="007829FE" w:rsidP="007829FE">
      <w:pPr>
        <w:pStyle w:val="ListParagraph"/>
        <w:numPr>
          <w:ilvl w:val="0"/>
          <w:numId w:val="10"/>
        </w:numPr>
        <w:spacing w:after="0"/>
        <w:contextualSpacing w:val="0"/>
        <w:jc w:val="both"/>
        <w:rPr>
          <w:rFonts w:ascii="Bookman Old Style" w:hAnsi="Bookman Old Style" w:cs="Tahoma"/>
          <w:sz w:val="21"/>
          <w:szCs w:val="21"/>
        </w:rPr>
      </w:pPr>
      <w:r w:rsidRPr="007829FE">
        <w:rPr>
          <w:rFonts w:ascii="Bookman Old Style" w:hAnsi="Bookman Old Style" w:cs="Tahoma"/>
          <w:sz w:val="21"/>
          <w:szCs w:val="21"/>
        </w:rPr>
        <w:t>Menuangkan hasil observasi implementasi APM ke dalam :</w:t>
      </w:r>
    </w:p>
    <w:p w14:paraId="06516C2B" w14:textId="77777777" w:rsidR="007829FE" w:rsidRPr="007829FE" w:rsidRDefault="007829FE" w:rsidP="007829FE">
      <w:pPr>
        <w:pStyle w:val="ListParagraph"/>
        <w:numPr>
          <w:ilvl w:val="0"/>
          <w:numId w:val="11"/>
        </w:numPr>
        <w:spacing w:after="0"/>
        <w:contextualSpacing w:val="0"/>
        <w:jc w:val="both"/>
        <w:rPr>
          <w:rFonts w:ascii="Bookman Old Style" w:hAnsi="Bookman Old Style" w:cs="Tahoma"/>
          <w:sz w:val="21"/>
          <w:szCs w:val="21"/>
        </w:rPr>
      </w:pPr>
      <w:r w:rsidRPr="007829FE">
        <w:rPr>
          <w:rFonts w:ascii="Bookman Old Style" w:hAnsi="Bookman Old Style" w:cs="Tahoma"/>
          <w:sz w:val="21"/>
          <w:szCs w:val="21"/>
        </w:rPr>
        <w:t>LKE observasi implementasi APM;</w:t>
      </w:r>
    </w:p>
    <w:p w14:paraId="7CAF6810" w14:textId="77777777" w:rsidR="007829FE" w:rsidRPr="007829FE" w:rsidRDefault="007829FE" w:rsidP="007829FE">
      <w:pPr>
        <w:pStyle w:val="ListParagraph"/>
        <w:numPr>
          <w:ilvl w:val="0"/>
          <w:numId w:val="11"/>
        </w:numPr>
        <w:spacing w:after="0"/>
        <w:contextualSpacing w:val="0"/>
        <w:jc w:val="both"/>
        <w:rPr>
          <w:rFonts w:ascii="Bookman Old Style" w:hAnsi="Bookman Old Style" w:cs="Tahoma"/>
          <w:sz w:val="21"/>
          <w:szCs w:val="21"/>
        </w:rPr>
      </w:pPr>
      <w:r w:rsidRPr="007829FE">
        <w:rPr>
          <w:rFonts w:ascii="Bookman Old Style" w:hAnsi="Bookman Old Style" w:cs="Tahoma"/>
          <w:sz w:val="21"/>
          <w:szCs w:val="21"/>
        </w:rPr>
        <w:t>Berita acara hasil observasi implementasi APM;</w:t>
      </w:r>
    </w:p>
    <w:p w14:paraId="703821B9" w14:textId="77777777" w:rsidR="007829FE" w:rsidRPr="007829FE" w:rsidRDefault="007829FE" w:rsidP="007829FE">
      <w:pPr>
        <w:pStyle w:val="ListParagraph"/>
        <w:numPr>
          <w:ilvl w:val="0"/>
          <w:numId w:val="11"/>
        </w:numPr>
        <w:spacing w:after="0"/>
        <w:contextualSpacing w:val="0"/>
        <w:jc w:val="both"/>
        <w:rPr>
          <w:rFonts w:ascii="Bookman Old Style" w:hAnsi="Bookman Old Style" w:cs="Tahoma"/>
          <w:sz w:val="21"/>
          <w:szCs w:val="21"/>
        </w:rPr>
      </w:pPr>
      <w:r w:rsidRPr="007829FE">
        <w:rPr>
          <w:rFonts w:ascii="Bookman Old Style" w:hAnsi="Bookman Old Style" w:cs="Tahoma"/>
          <w:sz w:val="21"/>
          <w:szCs w:val="21"/>
        </w:rPr>
        <w:t>Laporan hasil observasi implementasi APM.</w:t>
      </w:r>
    </w:p>
    <w:p w14:paraId="3472B669" w14:textId="77777777" w:rsidR="007829FE" w:rsidRPr="007829FE" w:rsidRDefault="007829FE" w:rsidP="007829FE">
      <w:pPr>
        <w:pStyle w:val="ListParagraph"/>
        <w:numPr>
          <w:ilvl w:val="0"/>
          <w:numId w:val="10"/>
        </w:numPr>
        <w:spacing w:after="0"/>
        <w:contextualSpacing w:val="0"/>
        <w:jc w:val="both"/>
        <w:rPr>
          <w:rFonts w:ascii="Bookman Old Style" w:hAnsi="Bookman Old Style" w:cs="Tahoma"/>
          <w:sz w:val="21"/>
          <w:szCs w:val="21"/>
        </w:rPr>
      </w:pPr>
      <w:r w:rsidRPr="007829FE">
        <w:rPr>
          <w:rFonts w:ascii="Bookman Old Style" w:hAnsi="Bookman Old Style" w:cs="Tahoma"/>
          <w:sz w:val="21"/>
          <w:szCs w:val="21"/>
        </w:rPr>
        <w:t>Membuat rekapitulasi nilai hasil observasi implementasi APM</w:t>
      </w:r>
    </w:p>
    <w:p w14:paraId="2FCCABE5" w14:textId="77777777" w:rsidR="007829FE" w:rsidRPr="007829FE" w:rsidRDefault="007829FE" w:rsidP="007829FE">
      <w:pPr>
        <w:pStyle w:val="ListParagraph"/>
        <w:numPr>
          <w:ilvl w:val="0"/>
          <w:numId w:val="10"/>
        </w:numPr>
        <w:spacing w:after="0"/>
        <w:contextualSpacing w:val="0"/>
        <w:jc w:val="both"/>
        <w:rPr>
          <w:rFonts w:ascii="Bookman Old Style" w:hAnsi="Bookman Old Style" w:cs="Tahoma"/>
          <w:sz w:val="21"/>
          <w:szCs w:val="21"/>
        </w:rPr>
      </w:pPr>
      <w:r w:rsidRPr="007829FE">
        <w:rPr>
          <w:rFonts w:ascii="Bookman Old Style" w:hAnsi="Bookman Old Style" w:cs="Tahoma"/>
          <w:sz w:val="21"/>
          <w:szCs w:val="21"/>
        </w:rPr>
        <w:t>Menyampaikan laporan Akhir observasi Implementasi APM ke Tim APM Ditjen Badilag dan Pengadilan Agama yang bersangkutan</w:t>
      </w:r>
    </w:p>
    <w:p w14:paraId="59EB2A2F" w14:textId="77777777" w:rsidR="007829FE" w:rsidRPr="007829FE" w:rsidRDefault="007829FE" w:rsidP="007829FE">
      <w:pPr>
        <w:pStyle w:val="ListParagraph"/>
        <w:jc w:val="both"/>
        <w:rPr>
          <w:rFonts w:ascii="Bookman Old Style" w:hAnsi="Bookman Old Style" w:cs="Tahoma"/>
          <w:sz w:val="21"/>
          <w:szCs w:val="21"/>
        </w:rPr>
      </w:pPr>
    </w:p>
    <w:p w14:paraId="0193BD63" w14:textId="77777777" w:rsidR="007829FE" w:rsidRPr="003F2DC7" w:rsidRDefault="007829FE" w:rsidP="007829FE">
      <w:pPr>
        <w:spacing w:after="0" w:line="312" w:lineRule="auto"/>
        <w:rPr>
          <w:rFonts w:ascii="Bookman Old Style" w:hAnsi="Bookman Old Style"/>
          <w:sz w:val="21"/>
          <w:szCs w:val="21"/>
        </w:rPr>
      </w:pPr>
    </w:p>
    <w:p w14:paraId="3AF4040C" w14:textId="77777777" w:rsidR="0043558A" w:rsidRPr="003F2DC7" w:rsidRDefault="0043558A" w:rsidP="0043558A">
      <w:pPr>
        <w:spacing w:after="0" w:line="312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3F2DC7">
        <w:rPr>
          <w:rFonts w:ascii="Bookman Old Style" w:hAnsi="Bookman Old Style"/>
          <w:sz w:val="21"/>
          <w:szCs w:val="21"/>
        </w:rPr>
        <w:t>KETUA PENGADILAN TINGGI AGAMA</w:t>
      </w:r>
    </w:p>
    <w:p w14:paraId="3E4C1541" w14:textId="77777777" w:rsidR="0043558A" w:rsidRPr="003F2DC7" w:rsidRDefault="0043558A" w:rsidP="0043558A">
      <w:pPr>
        <w:spacing w:after="0" w:line="312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3F2DC7">
        <w:rPr>
          <w:rFonts w:ascii="Bookman Old Style" w:hAnsi="Bookman Old Style"/>
          <w:sz w:val="21"/>
          <w:szCs w:val="21"/>
        </w:rPr>
        <w:t>PADANG,</w:t>
      </w:r>
    </w:p>
    <w:p w14:paraId="07D830BD" w14:textId="77777777" w:rsidR="0043558A" w:rsidRPr="003F2DC7" w:rsidRDefault="0043558A" w:rsidP="0043558A">
      <w:pPr>
        <w:spacing w:after="0" w:line="312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BD27923" w14:textId="77777777" w:rsidR="0043558A" w:rsidRPr="003F2DC7" w:rsidRDefault="0043558A" w:rsidP="0043558A">
      <w:pPr>
        <w:spacing w:after="0" w:line="312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47DE937" w14:textId="77777777" w:rsidR="0043558A" w:rsidRPr="003F2DC7" w:rsidRDefault="0043558A" w:rsidP="0043558A">
      <w:pPr>
        <w:spacing w:after="0" w:line="312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D68B0FC" w14:textId="77777777" w:rsidR="0043558A" w:rsidRPr="003F2DC7" w:rsidRDefault="0043558A" w:rsidP="0043558A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3F2DC7">
        <w:rPr>
          <w:rFonts w:ascii="Bookman Old Style" w:hAnsi="Bookman Old Style"/>
          <w:sz w:val="21"/>
          <w:szCs w:val="21"/>
        </w:rPr>
        <w:t>Drs. H. ZEIN AHSAN, M.H.</w:t>
      </w:r>
    </w:p>
    <w:p w14:paraId="045A6A66" w14:textId="77777777" w:rsidR="0043558A" w:rsidRPr="003F2DC7" w:rsidRDefault="0043558A" w:rsidP="0043558A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3F2DC7">
        <w:rPr>
          <w:rFonts w:ascii="Bookman Old Style" w:hAnsi="Bookman Old Style"/>
          <w:sz w:val="21"/>
          <w:szCs w:val="21"/>
          <w:lang w:val="id-ID"/>
        </w:rPr>
        <w:t>NIP. 195508261982031004</w:t>
      </w:r>
    </w:p>
    <w:p w14:paraId="1F2CB0E6" w14:textId="1BD531B2" w:rsidR="00D75B88" w:rsidRPr="003F2DC7" w:rsidRDefault="00D75B88" w:rsidP="007829FE">
      <w:pPr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</w:p>
    <w:sectPr w:rsidR="00D75B88" w:rsidRPr="003F2DC7" w:rsidSect="00F64AA2">
      <w:headerReference w:type="default" r:id="rId10"/>
      <w:pgSz w:w="12240" w:h="18720"/>
      <w:pgMar w:top="1134" w:right="1134" w:bottom="1418" w:left="1134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09B76" w14:textId="77777777" w:rsidR="00C3641D" w:rsidRDefault="00C3641D">
      <w:pPr>
        <w:spacing w:after="0" w:line="240" w:lineRule="auto"/>
      </w:pPr>
      <w:r>
        <w:separator/>
      </w:r>
    </w:p>
  </w:endnote>
  <w:endnote w:type="continuationSeparator" w:id="0">
    <w:p w14:paraId="62DE8902" w14:textId="77777777" w:rsidR="00C3641D" w:rsidRDefault="00C36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C6E55" w14:textId="77777777" w:rsidR="00C3641D" w:rsidRDefault="00C3641D">
      <w:pPr>
        <w:spacing w:after="0" w:line="240" w:lineRule="auto"/>
      </w:pPr>
      <w:r>
        <w:separator/>
      </w:r>
    </w:p>
  </w:footnote>
  <w:footnote w:type="continuationSeparator" w:id="0">
    <w:p w14:paraId="4828C97F" w14:textId="77777777" w:rsidR="00C3641D" w:rsidRDefault="00C36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BD598" w14:textId="77777777" w:rsidR="00D75B88" w:rsidRDefault="00D75B88">
    <w:pPr>
      <w:pStyle w:val="Header"/>
      <w:jc w:val="center"/>
      <w:rPr>
        <w:rFonts w:ascii="Bookman Old Style" w:hAnsi="Bookman Old Style"/>
      </w:rPr>
    </w:pPr>
  </w:p>
  <w:p w14:paraId="728E013B" w14:textId="77777777" w:rsidR="00D75B88" w:rsidRDefault="00D75B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41A3"/>
    <w:multiLevelType w:val="hybridMultilevel"/>
    <w:tmpl w:val="9FBA0B6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3000A"/>
    <w:multiLevelType w:val="hybridMultilevel"/>
    <w:tmpl w:val="AB1E2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83F00"/>
    <w:multiLevelType w:val="multilevel"/>
    <w:tmpl w:val="04183F0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23354"/>
    <w:multiLevelType w:val="hybridMultilevel"/>
    <w:tmpl w:val="1284A64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336C4"/>
    <w:multiLevelType w:val="hybridMultilevel"/>
    <w:tmpl w:val="E8C8EA6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639BA"/>
    <w:multiLevelType w:val="multilevel"/>
    <w:tmpl w:val="A59E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BE4DDA"/>
    <w:multiLevelType w:val="multilevel"/>
    <w:tmpl w:val="F1FC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B141F"/>
    <w:multiLevelType w:val="hybridMultilevel"/>
    <w:tmpl w:val="58589A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60F76"/>
    <w:multiLevelType w:val="hybridMultilevel"/>
    <w:tmpl w:val="B8F04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373E7"/>
    <w:multiLevelType w:val="hybridMultilevel"/>
    <w:tmpl w:val="5F2481E4"/>
    <w:lvl w:ilvl="0" w:tplc="0421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31E8B"/>
    <w:multiLevelType w:val="hybridMultilevel"/>
    <w:tmpl w:val="AB1E2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1234C"/>
    <w:multiLevelType w:val="hybridMultilevel"/>
    <w:tmpl w:val="77A0C666"/>
    <w:lvl w:ilvl="0" w:tplc="3A006D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03754C"/>
    <w:multiLevelType w:val="multilevel"/>
    <w:tmpl w:val="7F03754C"/>
    <w:lvl w:ilvl="0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11"/>
  </w:num>
  <w:num w:numId="11">
    <w:abstractNumId w:val="12"/>
  </w:num>
  <w:num w:numId="12">
    <w:abstractNumId w:val="1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348"/>
    <w:rsid w:val="00012C3B"/>
    <w:rsid w:val="00014F28"/>
    <w:rsid w:val="000242C6"/>
    <w:rsid w:val="00040DC1"/>
    <w:rsid w:val="000B4422"/>
    <w:rsid w:val="000C0CF9"/>
    <w:rsid w:val="000E2E3F"/>
    <w:rsid w:val="00103110"/>
    <w:rsid w:val="00155D2E"/>
    <w:rsid w:val="00164E81"/>
    <w:rsid w:val="00171576"/>
    <w:rsid w:val="00185A1B"/>
    <w:rsid w:val="001B658D"/>
    <w:rsid w:val="001C0AA9"/>
    <w:rsid w:val="0021497C"/>
    <w:rsid w:val="002242E4"/>
    <w:rsid w:val="00263EAD"/>
    <w:rsid w:val="0026518E"/>
    <w:rsid w:val="00272557"/>
    <w:rsid w:val="002769F3"/>
    <w:rsid w:val="0029359E"/>
    <w:rsid w:val="002E72B3"/>
    <w:rsid w:val="002F6026"/>
    <w:rsid w:val="003218AC"/>
    <w:rsid w:val="00340A09"/>
    <w:rsid w:val="003B0601"/>
    <w:rsid w:val="003C50D5"/>
    <w:rsid w:val="003F2DC7"/>
    <w:rsid w:val="00413BFA"/>
    <w:rsid w:val="0043558A"/>
    <w:rsid w:val="00457E03"/>
    <w:rsid w:val="0047500B"/>
    <w:rsid w:val="00483DE9"/>
    <w:rsid w:val="004B572E"/>
    <w:rsid w:val="004C68D8"/>
    <w:rsid w:val="004D0F33"/>
    <w:rsid w:val="004D72F5"/>
    <w:rsid w:val="00517EED"/>
    <w:rsid w:val="0057459A"/>
    <w:rsid w:val="005C7B40"/>
    <w:rsid w:val="005D1196"/>
    <w:rsid w:val="00607B40"/>
    <w:rsid w:val="006334FC"/>
    <w:rsid w:val="00666C51"/>
    <w:rsid w:val="00694050"/>
    <w:rsid w:val="006C181E"/>
    <w:rsid w:val="006C2876"/>
    <w:rsid w:val="006C5F35"/>
    <w:rsid w:val="007056AE"/>
    <w:rsid w:val="00720736"/>
    <w:rsid w:val="007263B9"/>
    <w:rsid w:val="00726955"/>
    <w:rsid w:val="00727FD3"/>
    <w:rsid w:val="00751A42"/>
    <w:rsid w:val="00774177"/>
    <w:rsid w:val="00777151"/>
    <w:rsid w:val="007829FE"/>
    <w:rsid w:val="00794FE8"/>
    <w:rsid w:val="007A50B3"/>
    <w:rsid w:val="007F307C"/>
    <w:rsid w:val="0082077B"/>
    <w:rsid w:val="00841D2E"/>
    <w:rsid w:val="008643AB"/>
    <w:rsid w:val="008661DB"/>
    <w:rsid w:val="008751BA"/>
    <w:rsid w:val="00880348"/>
    <w:rsid w:val="008F7716"/>
    <w:rsid w:val="00910D24"/>
    <w:rsid w:val="00920DEB"/>
    <w:rsid w:val="009232F5"/>
    <w:rsid w:val="00935314"/>
    <w:rsid w:val="00940E51"/>
    <w:rsid w:val="00966CA0"/>
    <w:rsid w:val="009B5A00"/>
    <w:rsid w:val="009F0998"/>
    <w:rsid w:val="009F6A54"/>
    <w:rsid w:val="00A05F26"/>
    <w:rsid w:val="00A47930"/>
    <w:rsid w:val="00AB6744"/>
    <w:rsid w:val="00AE0243"/>
    <w:rsid w:val="00AE2848"/>
    <w:rsid w:val="00B0799E"/>
    <w:rsid w:val="00B151CA"/>
    <w:rsid w:val="00B95F10"/>
    <w:rsid w:val="00BB7587"/>
    <w:rsid w:val="00BC2A1F"/>
    <w:rsid w:val="00BE4E63"/>
    <w:rsid w:val="00C1293E"/>
    <w:rsid w:val="00C20192"/>
    <w:rsid w:val="00C20F9C"/>
    <w:rsid w:val="00C3641D"/>
    <w:rsid w:val="00C72169"/>
    <w:rsid w:val="00C82680"/>
    <w:rsid w:val="00C866F0"/>
    <w:rsid w:val="00C87CCB"/>
    <w:rsid w:val="00CC22B6"/>
    <w:rsid w:val="00CC4081"/>
    <w:rsid w:val="00CF2551"/>
    <w:rsid w:val="00D02F9D"/>
    <w:rsid w:val="00D05117"/>
    <w:rsid w:val="00D07402"/>
    <w:rsid w:val="00D240AE"/>
    <w:rsid w:val="00D2704C"/>
    <w:rsid w:val="00D52180"/>
    <w:rsid w:val="00D70598"/>
    <w:rsid w:val="00D71EA6"/>
    <w:rsid w:val="00D75B88"/>
    <w:rsid w:val="00D76740"/>
    <w:rsid w:val="00D84ECC"/>
    <w:rsid w:val="00DA13BD"/>
    <w:rsid w:val="00DC2FC2"/>
    <w:rsid w:val="00DC314F"/>
    <w:rsid w:val="00DC59CB"/>
    <w:rsid w:val="00E6271D"/>
    <w:rsid w:val="00EB6A74"/>
    <w:rsid w:val="00EE49EA"/>
    <w:rsid w:val="00EE6675"/>
    <w:rsid w:val="00F01624"/>
    <w:rsid w:val="00F061F8"/>
    <w:rsid w:val="00F30E5C"/>
    <w:rsid w:val="00F64AA2"/>
    <w:rsid w:val="00F73860"/>
    <w:rsid w:val="00F7796E"/>
    <w:rsid w:val="00F86E4C"/>
    <w:rsid w:val="00F97455"/>
    <w:rsid w:val="00FD4BD6"/>
    <w:rsid w:val="00FD6C3F"/>
    <w:rsid w:val="00FF1AD6"/>
    <w:rsid w:val="00FF610D"/>
    <w:rsid w:val="0AF03766"/>
    <w:rsid w:val="3C4E5374"/>
    <w:rsid w:val="42F67B53"/>
    <w:rsid w:val="53DD4682"/>
    <w:rsid w:val="5FF0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52EC7"/>
  <w15:docId w15:val="{D7B86272-BB8D-436D-A990-4F34E7A3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odyTextIndent3">
    <w:name w:val="Body Text Indent 3"/>
    <w:basedOn w:val="Normal"/>
    <w:link w:val="BodyTextIndent3Char"/>
    <w:rsid w:val="00FD6C3F"/>
    <w:pPr>
      <w:tabs>
        <w:tab w:val="left" w:pos="1440"/>
        <w:tab w:val="left" w:pos="1800"/>
        <w:tab w:val="left" w:pos="2160"/>
      </w:tabs>
      <w:spacing w:after="0" w:line="240" w:lineRule="auto"/>
      <w:ind w:left="2160" w:hanging="2160"/>
      <w:jc w:val="both"/>
    </w:pPr>
    <w:rPr>
      <w:rFonts w:ascii="Times New Roman" w:eastAsia="Times New Roman" w:hAnsi="Times New Roman" w:cs="Times New Roman"/>
      <w:sz w:val="20"/>
      <w:szCs w:val="20"/>
      <w:lang w:val="id-ID"/>
    </w:rPr>
  </w:style>
  <w:style w:type="character" w:customStyle="1" w:styleId="BodyTextIndent3Char">
    <w:name w:val="Body Text Indent 3 Char"/>
    <w:basedOn w:val="DefaultParagraphFont"/>
    <w:link w:val="BodyTextIndent3"/>
    <w:rsid w:val="00FD6C3F"/>
    <w:rPr>
      <w:rFonts w:ascii="Times New Roman" w:eastAsia="Times New Roman" w:hAnsi="Times New Roman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3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004AC8C-1317-4944-AA76-8996F9CE8B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SIPP-Informasi</cp:lastModifiedBy>
  <cp:revision>5</cp:revision>
  <cp:lastPrinted>2020-09-16T15:31:00Z</cp:lastPrinted>
  <dcterms:created xsi:type="dcterms:W3CDTF">2020-09-16T15:22:00Z</dcterms:created>
  <dcterms:modified xsi:type="dcterms:W3CDTF">2021-10-11T08:50:00Z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