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2710F510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/KPTA.W3-A/KP6.1/X/2023</w:t>
      </w:r>
      <w:r w:rsidRPr="00D975D7">
        <w:rPr>
          <w:rFonts w:ascii="Arial" w:hAnsi="Arial" w:cs="Arial"/>
          <w:sz w:val="22"/>
          <w:szCs w:val="22"/>
        </w:rPr>
        <w:tab/>
      </w:r>
      <w:r w:rsidR="003B3F3D">
        <w:rPr>
          <w:rFonts w:ascii="Arial" w:hAnsi="Arial" w:cs="Arial"/>
          <w:sz w:val="22"/>
          <w:szCs w:val="22"/>
        </w:rPr>
        <w:t>13 Oktober</w:t>
      </w:r>
      <w:r w:rsidR="00672A26">
        <w:rPr>
          <w:rFonts w:ascii="Arial" w:hAnsi="Arial" w:cs="Arial"/>
          <w:sz w:val="22"/>
          <w:szCs w:val="22"/>
        </w:rPr>
        <w:t xml:space="preserve"> </w:t>
      </w:r>
      <w:r w:rsidRPr="00D975D7"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14DEC8F9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771BB1">
        <w:rPr>
          <w:rFonts w:ascii="Arial" w:hAnsi="Arial" w:cs="Arial"/>
          <w:sz w:val="22"/>
          <w:szCs w:val="22"/>
          <w:lang w:val="en-ID"/>
        </w:rPr>
        <w:t>1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771BB1">
        <w:rPr>
          <w:rFonts w:ascii="Arial" w:hAnsi="Arial" w:cs="Arial"/>
          <w:sz w:val="22"/>
          <w:szCs w:val="22"/>
          <w:lang w:val="en-ID"/>
        </w:rPr>
        <w:t>satu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77777777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012C51C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3B3F3D">
        <w:rPr>
          <w:rFonts w:ascii="Arial" w:hAnsi="Arial" w:cs="Arial"/>
          <w:bCs/>
          <w:sz w:val="22"/>
          <w:szCs w:val="22"/>
        </w:rPr>
        <w:t>Jafril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75473900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terlampir kami sampaikan 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Foto dan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793C1F96" w:rsidR="00D965CB" w:rsidRPr="00D975D7" w:rsidRDefault="003B3F3D" w:rsidP="003B3F3D">
      <w:pPr>
        <w:spacing w:after="0" w:line="360" w:lineRule="auto"/>
        <w:ind w:left="5529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Plt. </w:t>
      </w:r>
      <w:r w:rsidR="00AC4CC8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1D8A7B5E" w:rsidR="00D965CB" w:rsidRPr="00D975D7" w:rsidRDefault="003B3F3D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3B3F3D">
        <w:rPr>
          <w:rFonts w:ascii="Arial" w:hAnsi="Arial" w:cs="Arial"/>
          <w:b/>
          <w:sz w:val="22"/>
          <w:szCs w:val="22"/>
        </w:rPr>
        <w:t>Drs. Bahrul Amzah, M.H.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FEC7A12" w14:textId="62508BF1" w:rsidR="001F064F" w:rsidRPr="00D975D7" w:rsidRDefault="001F064F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  <w:r w:rsidRPr="00D975D7">
        <w:rPr>
          <w:rFonts w:ascii="Arial" w:hAnsi="Arial" w:cs="Arial"/>
          <w:sz w:val="18"/>
          <w:szCs w:val="18"/>
          <w:lang w:val="en-ID"/>
        </w:rPr>
        <w:t>Tembusan:</w:t>
      </w:r>
    </w:p>
    <w:p w14:paraId="613E17F4" w14:textId="77777777" w:rsidR="003B3F3D" w:rsidRPr="003B3F3D" w:rsidRDefault="003B3F3D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>Ketua Pengadilan Tinggi Agama Padang (sebagai laporan);</w:t>
      </w:r>
    </w:p>
    <w:p w14:paraId="50703A05" w14:textId="489AB0D3" w:rsidR="00D03F10" w:rsidRPr="0053777A" w:rsidRDefault="00D03F10" w:rsidP="00771BB1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en-ID"/>
        </w:rPr>
        <w:t xml:space="preserve">Ketua Pengadilan Agama </w:t>
      </w:r>
      <w:r w:rsidR="003B3F3D">
        <w:rPr>
          <w:rFonts w:ascii="Arial" w:hAnsi="Arial" w:cs="Arial"/>
          <w:sz w:val="18"/>
          <w:szCs w:val="18"/>
          <w:lang w:val="en-ID"/>
        </w:rPr>
        <w:t>Batusangkar</w:t>
      </w:r>
      <w:r w:rsidR="00771BB1">
        <w:rPr>
          <w:rFonts w:ascii="Arial" w:hAnsi="Arial" w:cs="Arial"/>
          <w:sz w:val="18"/>
          <w:szCs w:val="18"/>
          <w:lang w:val="en-ID"/>
        </w:rPr>
        <w:t>.</w:t>
      </w: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7B873509" w14:textId="77777777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  <w:sectPr w:rsidR="0053777A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2D174989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LAMPIRAN SURAT </w:t>
      </w:r>
      <w:r w:rsidR="003B3F3D">
        <w:rPr>
          <w:rFonts w:ascii="Arial" w:hAnsi="Arial" w:cs="Arial"/>
          <w:sz w:val="22"/>
          <w:szCs w:val="22"/>
        </w:rPr>
        <w:t xml:space="preserve">PLT </w:t>
      </w:r>
      <w:r>
        <w:rPr>
          <w:rFonts w:ascii="Arial" w:hAnsi="Arial" w:cs="Arial"/>
          <w:sz w:val="22"/>
          <w:szCs w:val="22"/>
        </w:rPr>
        <w:t>KETUA PENGADILAN TINGGI AGAMA PADANG</w:t>
      </w:r>
    </w:p>
    <w:p w14:paraId="434F5167" w14:textId="6546294F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 w:rsidR="003B3F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B3F3D">
        <w:rPr>
          <w:rFonts w:ascii="Arial" w:hAnsi="Arial" w:cs="Arial"/>
          <w:sz w:val="22"/>
          <w:szCs w:val="22"/>
        </w:rPr>
        <w:t xml:space="preserve"> 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/KPTA.W3-A/KP6.1/X/2023</w:t>
      </w:r>
    </w:p>
    <w:p w14:paraId="69707951" w14:textId="30E0C7CB" w:rsidR="0053777A" w:rsidRDefault="0053777A" w:rsidP="00865CBC">
      <w:pPr>
        <w:spacing w:after="0"/>
        <w:ind w:left="9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3B3F3D">
        <w:rPr>
          <w:rFonts w:ascii="Arial" w:hAnsi="Arial" w:cs="Arial"/>
          <w:sz w:val="22"/>
          <w:szCs w:val="22"/>
        </w:rPr>
        <w:t xml:space="preserve">13 OKTOBER </w:t>
      </w:r>
      <w:r>
        <w:rPr>
          <w:rFonts w:ascii="Arial" w:hAnsi="Arial" w:cs="Arial"/>
          <w:sz w:val="22"/>
          <w:szCs w:val="22"/>
        </w:rPr>
        <w:t>202</w:t>
      </w:r>
      <w:r w:rsidR="00771BB1">
        <w:rPr>
          <w:rFonts w:ascii="Arial" w:hAnsi="Arial" w:cs="Arial"/>
          <w:sz w:val="22"/>
          <w:szCs w:val="22"/>
        </w:rPr>
        <w:t>3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12DC0DAB" w14:textId="0706E4FB" w:rsidR="00865CBC" w:rsidRDefault="003B3F3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Jafril</w:t>
            </w:r>
          </w:p>
          <w:p w14:paraId="026DA266" w14:textId="5D08CFD8" w:rsidR="00D03F10" w:rsidRDefault="003B3F3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B3F3D">
              <w:rPr>
                <w:rFonts w:ascii="Arial" w:hAnsi="Arial" w:cs="Arial"/>
                <w:sz w:val="22"/>
                <w:szCs w:val="22"/>
              </w:rPr>
              <w:t>196601011992021001</w:t>
            </w:r>
          </w:p>
        </w:tc>
        <w:tc>
          <w:tcPr>
            <w:tcW w:w="3543" w:type="dxa"/>
            <w:vAlign w:val="center"/>
          </w:tcPr>
          <w:p w14:paraId="42FBE511" w14:textId="250A4D53" w:rsidR="00865CBC" w:rsidRDefault="003B3F3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Juru Sita</w:t>
            </w:r>
          </w:p>
        </w:tc>
        <w:tc>
          <w:tcPr>
            <w:tcW w:w="3544" w:type="dxa"/>
            <w:vAlign w:val="center"/>
          </w:tcPr>
          <w:p w14:paraId="548F97FE" w14:textId="543215C3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Pengadilan </w:t>
            </w:r>
            <w:r w:rsidR="00D03F10">
              <w:rPr>
                <w:rFonts w:ascii="Arial" w:hAnsi="Arial" w:cs="Arial"/>
                <w:sz w:val="22"/>
                <w:szCs w:val="22"/>
              </w:rPr>
              <w:t xml:space="preserve">Agama </w:t>
            </w:r>
            <w:r w:rsidR="003B3F3D">
              <w:rPr>
                <w:rFonts w:ascii="Arial" w:hAnsi="Arial" w:cs="Arial"/>
                <w:sz w:val="22"/>
                <w:szCs w:val="22"/>
              </w:rPr>
              <w:t>Batusangkar</w:t>
            </w:r>
          </w:p>
        </w:tc>
        <w:tc>
          <w:tcPr>
            <w:tcW w:w="4111" w:type="dxa"/>
            <w:vAlign w:val="center"/>
          </w:tcPr>
          <w:p w14:paraId="244E7F51" w14:textId="0AFD55DB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PH-1</w:t>
            </w:r>
            <w:r w:rsidR="003B3F3D">
              <w:rPr>
                <w:rFonts w:ascii="Arial" w:hAnsi="Arial" w:cs="Arial"/>
                <w:sz w:val="22"/>
                <w:szCs w:val="22"/>
              </w:rPr>
              <w:t>3001000981</w:t>
            </w:r>
          </w:p>
          <w:p w14:paraId="23C6BB73" w14:textId="73194132" w:rsidR="00865CBC" w:rsidRDefault="003B3F3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Oktober</w:t>
            </w:r>
            <w:r w:rsidR="00672A26">
              <w:rPr>
                <w:rFonts w:ascii="Arial" w:hAnsi="Arial" w:cs="Arial"/>
                <w:sz w:val="22"/>
                <w:szCs w:val="22"/>
              </w:rPr>
              <w:t xml:space="preserve"> 2023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3BF76803" w14:textId="691FFA1C" w:rsidR="00D03F10" w:rsidRPr="00D03F10" w:rsidRDefault="003B3F3D" w:rsidP="003B3F3D">
      <w:pPr>
        <w:spacing w:after="0"/>
        <w:ind w:left="1049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Plt. </w:t>
      </w:r>
      <w:r w:rsidR="00D03F10" w:rsidRPr="00D03F10">
        <w:rPr>
          <w:rFonts w:ascii="Arial" w:hAnsi="Arial" w:cs="Arial"/>
          <w:b/>
          <w:bCs/>
          <w:sz w:val="22"/>
          <w:szCs w:val="22"/>
        </w:rPr>
        <w:t>Ketua</w:t>
      </w:r>
    </w:p>
    <w:p w14:paraId="1D5E1FDF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3EF96D40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01E115C8" w14:textId="77777777" w:rsidR="00D03F10" w:rsidRPr="00D03F10" w:rsidRDefault="00D03F10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</w:p>
    <w:p w14:paraId="58C51527" w14:textId="0FC16B5D" w:rsidR="00865CBC" w:rsidRPr="00865CBC" w:rsidRDefault="003B3F3D" w:rsidP="00D03F1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 w:rsidRPr="003B3F3D">
        <w:rPr>
          <w:rFonts w:ascii="Arial" w:hAnsi="Arial" w:cs="Arial"/>
          <w:b/>
          <w:bCs/>
          <w:sz w:val="22"/>
          <w:szCs w:val="22"/>
        </w:rPr>
        <w:t>Drs. Bahrul Amzah, M.H.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0543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36</cp:revision>
  <cp:lastPrinted>2022-08-15T02:21:00Z</cp:lastPrinted>
  <dcterms:created xsi:type="dcterms:W3CDTF">2020-04-22T05:14:00Z</dcterms:created>
  <dcterms:modified xsi:type="dcterms:W3CDTF">2023-10-13T04:09:00Z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