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C25" w14:textId="77777777" w:rsidR="009004E3" w:rsidRPr="00885374" w:rsidRDefault="009004E3" w:rsidP="009004E3">
      <w:pPr>
        <w:rPr>
          <w:sz w:val="2"/>
          <w:szCs w:val="2"/>
        </w:rPr>
      </w:pPr>
    </w:p>
    <w:p w14:paraId="410352DB" w14:textId="77777777" w:rsidR="009004E3" w:rsidRDefault="009004E3" w:rsidP="009004E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 wp14:anchorId="1E0033B4" wp14:editId="5D9FFFE4">
            <wp:simplePos x="0" y="0"/>
            <wp:positionH relativeFrom="margin">
              <wp:posOffset>440283</wp:posOffset>
            </wp:positionH>
            <wp:positionV relativeFrom="paragraph">
              <wp:posOffset>102270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E661D" w14:textId="77777777" w:rsidR="009004E3" w:rsidRPr="00525DBB" w:rsidRDefault="009004E3" w:rsidP="009004E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CF0361B" w14:textId="77777777" w:rsidR="009004E3" w:rsidRPr="00525DBB" w:rsidRDefault="009004E3" w:rsidP="009004E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658A643" w14:textId="77777777" w:rsidR="009004E3" w:rsidRDefault="009004E3" w:rsidP="009004E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EF4D4E" w14:textId="77777777" w:rsidR="009004E3" w:rsidRPr="00AB5946" w:rsidRDefault="009004E3" w:rsidP="009004E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57190" w14:textId="77777777" w:rsidR="009004E3" w:rsidRPr="00AB5946" w:rsidRDefault="009004E3" w:rsidP="009004E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892A569" w14:textId="77777777" w:rsidR="009004E3" w:rsidRPr="00550F02" w:rsidRDefault="009004E3" w:rsidP="009004E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E56DB" wp14:editId="12D6DAB7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18076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CE08FFA" w14:textId="77777777" w:rsidR="009004E3" w:rsidRPr="005B6650" w:rsidRDefault="009004E3" w:rsidP="009004E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86D10DD" w14:textId="77777777" w:rsidR="00410D15" w:rsidRPr="0037294F" w:rsidRDefault="00410D15" w:rsidP="00410D15">
      <w:pPr>
        <w:rPr>
          <w:rFonts w:ascii="Bookman Old Style" w:hAnsi="Bookman Old Style" w:cs="Arial"/>
          <w:sz w:val="22"/>
          <w:szCs w:val="22"/>
        </w:rPr>
      </w:pPr>
    </w:p>
    <w:p w14:paraId="5B2CA86E" w14:textId="77777777" w:rsidR="00410D15" w:rsidRPr="0037294F" w:rsidRDefault="00410D15" w:rsidP="00410D15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5B465C00" w14:textId="77777777" w:rsidR="00410D15" w:rsidRPr="0037294F" w:rsidRDefault="00410D15" w:rsidP="00410D15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35445640" w14:textId="77777777" w:rsidR="00410D15" w:rsidRPr="00AD1591" w:rsidRDefault="00410D15" w:rsidP="00410D15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9AD9E75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A4B3BD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D902D35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0F23120A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F77BD8F" w14:textId="77777777" w:rsidR="00410D15" w:rsidRPr="00627E67" w:rsidRDefault="00410D15" w:rsidP="00410D1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3FAFEC11" w14:textId="77777777" w:rsidR="00410D15" w:rsidRPr="00627E67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5B002F33" w14:textId="77777777" w:rsidR="00410D15" w:rsidRPr="0037294F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11FAE5D" w14:textId="77777777" w:rsidR="00410D15" w:rsidRPr="0037294F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277102C6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584295E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A33C0E9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E7C623E" w14:textId="13B6CFE6" w:rsidR="00410D15" w:rsidRPr="00911A71" w:rsidRDefault="00410D15" w:rsidP="00410D1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 w:rsidR="003F2D59">
        <w:rPr>
          <w:rFonts w:ascii="Bookman Old Style" w:hAnsi="Bookman Old Style"/>
          <w:sz w:val="22"/>
          <w:szCs w:val="22"/>
        </w:rPr>
        <w:t xml:space="preserve"> </w:t>
      </w:r>
      <w:r w:rsidR="003F2D59" w:rsidRPr="003F2D59">
        <w:rPr>
          <w:rFonts w:ascii="Bookman Old Style" w:hAnsi="Bookman Old Style"/>
          <w:noProof/>
          <w:sz w:val="22"/>
          <w:szCs w:val="22"/>
          <w:lang w:val="en-ID"/>
        </w:rPr>
        <w:t xml:space="preserve">H. </w:t>
      </w:r>
      <w:r w:rsidR="003F2D59" w:rsidRPr="003F2D59">
        <w:rPr>
          <w:rFonts w:ascii="Bookman Old Style" w:hAnsi="Bookman Old Style"/>
          <w:noProof/>
          <w:sz w:val="22"/>
          <w:szCs w:val="22"/>
          <w:lang w:val="en-ID"/>
        </w:rPr>
        <w:t>Idris Latif</w:t>
      </w:r>
      <w:r w:rsidR="003F2D59" w:rsidRPr="003F2D59">
        <w:rPr>
          <w:rFonts w:ascii="Bookman Old Style" w:hAnsi="Bookman Old Style"/>
          <w:noProof/>
          <w:sz w:val="22"/>
          <w:szCs w:val="22"/>
          <w:lang w:val="en-ID"/>
        </w:rPr>
        <w:t>, S.H., M.H.</w:t>
      </w:r>
    </w:p>
    <w:p w14:paraId="24D1B5D3" w14:textId="63FA5A37" w:rsidR="00410D15" w:rsidRPr="00911A71" w:rsidRDefault="00410D15" w:rsidP="00410D1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3F2D59" w:rsidRPr="003F2D59">
        <w:rPr>
          <w:rFonts w:ascii="Bookman Old Style" w:hAnsi="Bookman Old Style"/>
          <w:noProof/>
          <w:sz w:val="22"/>
          <w:szCs w:val="22"/>
          <w:lang w:val="en-ID"/>
        </w:rPr>
        <w:t>196404101993031002</w:t>
      </w:r>
    </w:p>
    <w:p w14:paraId="1C391634" w14:textId="61E4EA6D" w:rsidR="00410D15" w:rsidRPr="00EB7C06" w:rsidRDefault="00410D15" w:rsidP="00410D15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</w:rPr>
        <w:t>P</w:t>
      </w:r>
      <w:r w:rsidR="003F2D59">
        <w:rPr>
          <w:rFonts w:ascii="Bookman Old Style" w:hAnsi="Bookman Old Style"/>
          <w:noProof/>
          <w:sz w:val="22"/>
          <w:szCs w:val="22"/>
        </w:rPr>
        <w:t>embina Utama Muda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="009004E3">
        <w:rPr>
          <w:rFonts w:ascii="Bookman Old Style" w:hAnsi="Bookman Old Style"/>
          <w:noProof/>
          <w:sz w:val="22"/>
          <w:szCs w:val="22"/>
        </w:rPr>
        <w:t xml:space="preserve"> </w:t>
      </w:r>
      <w:r w:rsidRPr="001F17E8">
        <w:rPr>
          <w:rFonts w:ascii="Bookman Old Style" w:hAnsi="Bookman Old Style"/>
          <w:noProof/>
          <w:sz w:val="22"/>
          <w:szCs w:val="22"/>
        </w:rPr>
        <w:t>(</w:t>
      </w:r>
      <w:r w:rsidR="009004E3">
        <w:rPr>
          <w:rFonts w:ascii="Bookman Old Style" w:hAnsi="Bookman Old Style"/>
          <w:noProof/>
          <w:sz w:val="22"/>
          <w:szCs w:val="22"/>
        </w:rPr>
        <w:t>IV/</w:t>
      </w:r>
      <w:r w:rsidR="003F2D59">
        <w:rPr>
          <w:rFonts w:ascii="Bookman Old Style" w:hAnsi="Bookman Old Style"/>
          <w:noProof/>
          <w:sz w:val="22"/>
          <w:szCs w:val="22"/>
        </w:rPr>
        <w:t>c</w:t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5515855B" w14:textId="77777777" w:rsidR="00410D15" w:rsidRPr="003B23D4" w:rsidRDefault="00410D15" w:rsidP="00410D15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35A9E44D" w14:textId="77777777" w:rsidR="00410D15" w:rsidRPr="0037294F" w:rsidRDefault="00410D15" w:rsidP="00410D15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51A83B8F" w14:textId="1B6984A2" w:rsidR="00410D15" w:rsidRPr="0037294F" w:rsidRDefault="00410D15" w:rsidP="00410D15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3F2D59"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 w:rsidR="003F2D59">
        <w:t xml:space="preserve"> </w:t>
      </w:r>
      <w:r>
        <w:rPr>
          <w:rFonts w:ascii="Bookman Old Style" w:hAnsi="Bookman Old Style"/>
          <w:sz w:val="22"/>
          <w:szCs w:val="22"/>
        </w:rPr>
        <w:t>t</w:t>
      </w:r>
      <w:r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3F2D59">
        <w:rPr>
          <w:rFonts w:ascii="Bookman Old Style" w:hAnsi="Bookman Old Style"/>
          <w:noProof/>
          <w:sz w:val="22"/>
          <w:szCs w:val="22"/>
          <w:lang w:val="en-ID"/>
        </w:rPr>
        <w:t xml:space="preserve">2 Oktober </w:t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3E01B1C5" w14:textId="77777777" w:rsidR="00410D15" w:rsidRPr="0037294F" w:rsidRDefault="00410D15" w:rsidP="00410D15">
      <w:pPr>
        <w:jc w:val="both"/>
        <w:rPr>
          <w:rFonts w:ascii="Bookman Old Style" w:hAnsi="Bookman Old Style"/>
          <w:sz w:val="14"/>
          <w:szCs w:val="22"/>
        </w:rPr>
      </w:pPr>
    </w:p>
    <w:p w14:paraId="620D9DB8" w14:textId="77777777" w:rsidR="00410D15" w:rsidRPr="0037294F" w:rsidRDefault="00410D15" w:rsidP="00410D15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3F687CCD" w14:textId="77777777" w:rsidR="00410D15" w:rsidRPr="0037294F" w:rsidRDefault="00410D15" w:rsidP="00410D15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6889FF6" w14:textId="77777777" w:rsidR="00410D15" w:rsidRPr="0037294F" w:rsidRDefault="00410D15" w:rsidP="00410D15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26D71E3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BB70349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5705B79F" w14:textId="77777777" w:rsidR="00410D15" w:rsidRPr="0037294F" w:rsidRDefault="00410D15" w:rsidP="00410D1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11624022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1430503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240176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758B648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559FCA" w14:textId="77777777" w:rsidR="00410D15" w:rsidRPr="0037294F" w:rsidRDefault="00410D15" w:rsidP="00410D15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Pelmizar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0CDFD959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A1D5BF" w14:textId="77777777" w:rsidR="00410D15" w:rsidRPr="0037294F" w:rsidRDefault="00410D15" w:rsidP="00410D15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591AC86" w14:textId="77777777" w:rsidR="00410D15" w:rsidRPr="0037294F" w:rsidRDefault="00410D15" w:rsidP="00410D1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109443A3" w14:textId="436E5AAE" w:rsidR="00410D15" w:rsidRPr="0037294F" w:rsidRDefault="00410D15" w:rsidP="00410D1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="009004E3">
        <w:rPr>
          <w:rFonts w:ascii="Bookman Old Style" w:hAnsi="Bookman Old Style"/>
          <w:sz w:val="21"/>
          <w:szCs w:val="21"/>
        </w:rPr>
        <w:t>Plt</w:t>
      </w:r>
      <w:proofErr w:type="spellEnd"/>
      <w:r w:rsidR="009004E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22F37C1D" w14:textId="77777777" w:rsidR="00410D15" w:rsidRPr="0037294F" w:rsidRDefault="00410D15" w:rsidP="00410D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1ED2B57" w14:textId="700315BE" w:rsidR="00410D15" w:rsidRPr="0037294F" w:rsidRDefault="00410D15" w:rsidP="00410D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9004E3">
        <w:rPr>
          <w:rFonts w:ascii="Bookman Old Style" w:hAnsi="Bookman Old Style"/>
          <w:sz w:val="21"/>
          <w:szCs w:val="21"/>
        </w:rPr>
        <w:t>Plt</w:t>
      </w:r>
      <w:proofErr w:type="spellEnd"/>
      <w:r w:rsidR="009004E3">
        <w:rPr>
          <w:rFonts w:ascii="Bookman Old Style" w:hAnsi="Bookman Old Style"/>
          <w:sz w:val="21"/>
          <w:szCs w:val="21"/>
        </w:rPr>
        <w:t xml:space="preserve">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32A49B66" w14:textId="77777777" w:rsidR="00410D15" w:rsidRPr="0037294F" w:rsidRDefault="00410D15" w:rsidP="00410D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FEA5605" w14:textId="77777777" w:rsidR="00410D15" w:rsidRPr="0037294F" w:rsidRDefault="00410D15" w:rsidP="00410D15">
      <w:pPr>
        <w:ind w:firstLine="720"/>
        <w:rPr>
          <w:rFonts w:ascii="Bookman Old Style" w:hAnsi="Bookman Old Style"/>
          <w:sz w:val="21"/>
          <w:szCs w:val="21"/>
        </w:rPr>
      </w:pPr>
    </w:p>
    <w:p w14:paraId="0BF2DFFA" w14:textId="77777777" w:rsidR="00410D15" w:rsidRPr="0037294F" w:rsidRDefault="00410D15" w:rsidP="00410D15">
      <w:pPr>
        <w:ind w:firstLine="720"/>
        <w:rPr>
          <w:rFonts w:ascii="Bookman Old Style" w:hAnsi="Bookman Old Style"/>
          <w:sz w:val="21"/>
          <w:szCs w:val="21"/>
        </w:rPr>
      </w:pPr>
    </w:p>
    <w:p w14:paraId="7F872B7F" w14:textId="77777777" w:rsidR="00410D15" w:rsidRPr="0037294F" w:rsidRDefault="00410D15" w:rsidP="00410D15">
      <w:pPr>
        <w:ind w:firstLine="720"/>
        <w:rPr>
          <w:rFonts w:ascii="Bookman Old Style" w:hAnsi="Bookman Old Style"/>
          <w:sz w:val="21"/>
          <w:szCs w:val="21"/>
        </w:rPr>
      </w:pPr>
    </w:p>
    <w:p w14:paraId="7F9C9162" w14:textId="77777777" w:rsidR="00410D15" w:rsidRPr="0037294F" w:rsidRDefault="00410D15" w:rsidP="00410D15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4E2C8201" w14:textId="77777777" w:rsidR="009004E3" w:rsidRPr="00885374" w:rsidRDefault="009004E3" w:rsidP="009004E3">
      <w:pPr>
        <w:rPr>
          <w:sz w:val="2"/>
          <w:szCs w:val="2"/>
        </w:rPr>
      </w:pPr>
    </w:p>
    <w:p w14:paraId="1C843F4D" w14:textId="77777777" w:rsidR="009004E3" w:rsidRDefault="009004E3" w:rsidP="009004E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725C9994" wp14:editId="7CD25804">
            <wp:simplePos x="0" y="0"/>
            <wp:positionH relativeFrom="margin">
              <wp:posOffset>389077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910772313" name="Picture 91077231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D25C5" w14:textId="77777777" w:rsidR="009004E3" w:rsidRPr="00525DBB" w:rsidRDefault="009004E3" w:rsidP="009004E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1EC445" w14:textId="77777777" w:rsidR="009004E3" w:rsidRPr="00525DBB" w:rsidRDefault="009004E3" w:rsidP="009004E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B5C4C67" w14:textId="77777777" w:rsidR="009004E3" w:rsidRDefault="009004E3" w:rsidP="009004E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EEBF43F" w14:textId="77777777" w:rsidR="009004E3" w:rsidRPr="00AB5946" w:rsidRDefault="009004E3" w:rsidP="009004E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05CCDB" w14:textId="77777777" w:rsidR="009004E3" w:rsidRPr="00AB5946" w:rsidRDefault="009004E3" w:rsidP="009004E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290E1B3" w14:textId="77777777" w:rsidR="009004E3" w:rsidRPr="00550F02" w:rsidRDefault="009004E3" w:rsidP="009004E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86D8F" wp14:editId="01601278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480615017" name="Straight Connector 1480615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F49A" id="Straight Connector 14806150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B2F5855" w14:textId="77777777" w:rsidR="009004E3" w:rsidRPr="005B6650" w:rsidRDefault="009004E3" w:rsidP="009004E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032D2362" w14:textId="77777777" w:rsidR="00410D15" w:rsidRPr="0037294F" w:rsidRDefault="00410D15" w:rsidP="00410D15">
      <w:pPr>
        <w:rPr>
          <w:rFonts w:ascii="Bookman Old Style" w:hAnsi="Bookman Old Style" w:cs="Arial"/>
          <w:sz w:val="22"/>
          <w:szCs w:val="22"/>
        </w:rPr>
      </w:pPr>
    </w:p>
    <w:p w14:paraId="75B32277" w14:textId="77777777" w:rsidR="00410D15" w:rsidRPr="0037294F" w:rsidRDefault="00410D15" w:rsidP="00410D15">
      <w:pPr>
        <w:rPr>
          <w:rFonts w:ascii="Bookman Old Style" w:hAnsi="Bookman Old Style" w:cs="Arial"/>
          <w:sz w:val="22"/>
          <w:szCs w:val="22"/>
        </w:rPr>
      </w:pPr>
    </w:p>
    <w:p w14:paraId="743E3474" w14:textId="77777777" w:rsidR="00410D15" w:rsidRPr="0037294F" w:rsidRDefault="00410D15" w:rsidP="00410D1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116F356A" w14:textId="77777777" w:rsidR="00410D15" w:rsidRPr="0037294F" w:rsidRDefault="00410D15" w:rsidP="00410D15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7260CCF1" w14:textId="77777777" w:rsidR="00410D15" w:rsidRPr="0037294F" w:rsidRDefault="00410D15" w:rsidP="00410D15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06A3248D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BBDF763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1C8535B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7D327AFC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14A506D8" w14:textId="77777777" w:rsidR="00410D15" w:rsidRPr="00627E67" w:rsidRDefault="00410D15" w:rsidP="00410D1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A04493D" w14:textId="77777777" w:rsidR="00410D15" w:rsidRPr="00627E67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317A688D" w14:textId="77777777" w:rsidR="00410D15" w:rsidRPr="0037294F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009B653" w14:textId="77777777" w:rsidR="00410D15" w:rsidRPr="0037294F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4FA46478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0AF3305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C454872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0E3E610" w14:textId="77777777" w:rsidR="003F2D59" w:rsidRPr="00911A71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F2D59">
        <w:rPr>
          <w:rFonts w:ascii="Bookman Old Style" w:hAnsi="Bookman Old Style"/>
          <w:noProof/>
          <w:sz w:val="22"/>
          <w:szCs w:val="22"/>
          <w:lang w:val="en-ID"/>
        </w:rPr>
        <w:t>H. Idris Latif, S.H., M.H.</w:t>
      </w:r>
    </w:p>
    <w:p w14:paraId="31FDD0A6" w14:textId="77777777" w:rsidR="003F2D59" w:rsidRPr="00911A71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2D59">
        <w:rPr>
          <w:rFonts w:ascii="Bookman Old Style" w:hAnsi="Bookman Old Style"/>
          <w:noProof/>
          <w:sz w:val="22"/>
          <w:szCs w:val="22"/>
          <w:lang w:val="en-ID"/>
        </w:rPr>
        <w:t>196404101993031002</w:t>
      </w:r>
    </w:p>
    <w:p w14:paraId="713A4C2A" w14:textId="687E4D46" w:rsidR="003F2D59" w:rsidRPr="00EB7C06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</w:rPr>
        <w:t>P</w:t>
      </w:r>
      <w:r>
        <w:rPr>
          <w:rFonts w:ascii="Bookman Old Style" w:hAnsi="Bookman Old Style"/>
          <w:noProof/>
          <w:sz w:val="22"/>
          <w:szCs w:val="22"/>
        </w:rPr>
        <w:t>embina Utama Muda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="009004E3">
        <w:rPr>
          <w:rFonts w:ascii="Bookman Old Style" w:hAnsi="Bookman Old Style"/>
          <w:noProof/>
          <w:sz w:val="22"/>
          <w:szCs w:val="22"/>
        </w:rPr>
        <w:t xml:space="preserve"> (IV</w:t>
      </w:r>
      <w:r w:rsidRPr="001F17E8">
        <w:rPr>
          <w:rFonts w:ascii="Bookman Old Style" w:hAnsi="Bookman Old Style"/>
          <w:noProof/>
          <w:sz w:val="22"/>
          <w:szCs w:val="22"/>
        </w:rPr>
        <w:t>/</w:t>
      </w:r>
      <w:r w:rsidR="009004E3">
        <w:rPr>
          <w:rFonts w:ascii="Bookman Old Style" w:hAnsi="Bookman Old Style"/>
          <w:noProof/>
          <w:sz w:val="22"/>
          <w:szCs w:val="22"/>
        </w:rPr>
        <w:t>c</w:t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6488DB9F" w14:textId="77777777" w:rsidR="003F2D59" w:rsidRPr="003B23D4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10E50699" w14:textId="77777777" w:rsidR="00410D15" w:rsidRPr="003F2D59" w:rsidRDefault="00410D15" w:rsidP="00410D15">
      <w:pPr>
        <w:ind w:firstLine="720"/>
        <w:jc w:val="both"/>
      </w:pPr>
    </w:p>
    <w:p w14:paraId="3D3AD07B" w14:textId="11AF655D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Keputusan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3F2D59"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 w:rsidR="003F2D59">
        <w:t xml:space="preserve"> </w:t>
      </w:r>
      <w:r w:rsidR="003F2D59">
        <w:rPr>
          <w:rFonts w:ascii="Bookman Old Style" w:hAnsi="Bookman Old Style"/>
          <w:sz w:val="22"/>
          <w:szCs w:val="22"/>
        </w:rPr>
        <w:t>t</w:t>
      </w:r>
      <w:r w:rsidR="003F2D59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3F2D59"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145CE1AB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</w:p>
    <w:p w14:paraId="4A4A0E93" w14:textId="37AAB427" w:rsidR="00410D15" w:rsidRPr="0037294F" w:rsidRDefault="00410D15" w:rsidP="00410D1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124 Tahun 2022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Dra. Sumarni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berhak menerima tunjangan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</w:rPr>
        <w:t>1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3F2D59">
        <w:rPr>
          <w:rFonts w:ascii="Bookman Old Style" w:hAnsi="Bookman Old Style"/>
          <w:sz w:val="22"/>
          <w:szCs w:val="22"/>
        </w:rPr>
        <w:t>November</w:t>
      </w:r>
      <w:r>
        <w:rPr>
          <w:rFonts w:ascii="Bookman Old Style" w:hAnsi="Bookman Old Style"/>
          <w:sz w:val="22"/>
          <w:szCs w:val="22"/>
        </w:rPr>
        <w:t xml:space="preserve"> 2023.</w:t>
      </w:r>
    </w:p>
    <w:p w14:paraId="161DF2C0" w14:textId="77777777" w:rsidR="00410D15" w:rsidRPr="0037294F" w:rsidRDefault="00410D15" w:rsidP="00410D15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F65EF5" w14:textId="77777777" w:rsidR="00410D15" w:rsidRPr="0037294F" w:rsidRDefault="00410D15" w:rsidP="00410D1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7A5A11E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22B3A6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652A02E" w14:textId="77777777" w:rsidR="00410D15" w:rsidRPr="0037294F" w:rsidRDefault="00410D15" w:rsidP="00410D15">
      <w:pPr>
        <w:jc w:val="both"/>
        <w:rPr>
          <w:rFonts w:ascii="Bookman Old Style" w:hAnsi="Bookman Old Style"/>
          <w:sz w:val="10"/>
          <w:szCs w:val="22"/>
        </w:rPr>
      </w:pPr>
    </w:p>
    <w:p w14:paraId="2AD7B305" w14:textId="77777777" w:rsidR="00410D15" w:rsidRPr="0037294F" w:rsidRDefault="00410D15" w:rsidP="00410D15">
      <w:pPr>
        <w:jc w:val="both"/>
        <w:rPr>
          <w:rFonts w:ascii="Bookman Old Style" w:hAnsi="Bookman Old Style"/>
          <w:sz w:val="6"/>
          <w:szCs w:val="6"/>
        </w:rPr>
      </w:pPr>
    </w:p>
    <w:p w14:paraId="2FFB8409" w14:textId="77777777" w:rsidR="00410D15" w:rsidRPr="0037294F" w:rsidRDefault="00410D15" w:rsidP="00410D15">
      <w:pPr>
        <w:jc w:val="both"/>
        <w:rPr>
          <w:rFonts w:ascii="Bookman Old Style" w:hAnsi="Bookman Old Style"/>
          <w:sz w:val="16"/>
          <w:szCs w:val="22"/>
        </w:rPr>
      </w:pPr>
    </w:p>
    <w:p w14:paraId="5F05101B" w14:textId="77777777" w:rsidR="00410D15" w:rsidRPr="0037294F" w:rsidRDefault="00410D15" w:rsidP="00410D1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6047B68C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3A32F16D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F64B0E6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4E33A46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3F7DA5" w14:textId="77777777" w:rsidR="00410D15" w:rsidRPr="00A0371A" w:rsidRDefault="00410D15" w:rsidP="00410D15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Pelmizar</w:t>
      </w:r>
    </w:p>
    <w:p w14:paraId="2AC42A90" w14:textId="77777777" w:rsidR="00410D15" w:rsidRPr="0037294F" w:rsidRDefault="00410D15" w:rsidP="00410D1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2A1A776" w14:textId="77777777" w:rsidR="00410D15" w:rsidRPr="0037294F" w:rsidRDefault="00410D15" w:rsidP="00410D15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EA228D7" w14:textId="77777777" w:rsidR="00410D15" w:rsidRPr="0037294F" w:rsidRDefault="00410D15" w:rsidP="00410D1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3E05AB2E" w14:textId="49470895" w:rsidR="00410D15" w:rsidRPr="0037294F" w:rsidRDefault="00410D15" w:rsidP="00410D1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9004E3">
        <w:rPr>
          <w:rFonts w:ascii="Bookman Old Style" w:hAnsi="Bookman Old Style"/>
          <w:sz w:val="21"/>
          <w:szCs w:val="21"/>
        </w:rPr>
        <w:t>Plt</w:t>
      </w:r>
      <w:proofErr w:type="spellEnd"/>
      <w:r w:rsidR="009004E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A84CCD6" w14:textId="77777777" w:rsidR="00410D15" w:rsidRPr="0037294F" w:rsidRDefault="00410D15" w:rsidP="00410D1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3B338BC" w14:textId="520C5F68" w:rsidR="00410D15" w:rsidRPr="0037294F" w:rsidRDefault="00410D15" w:rsidP="00410D1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9004E3">
        <w:rPr>
          <w:rFonts w:ascii="Bookman Old Style" w:hAnsi="Bookman Old Style"/>
          <w:sz w:val="21"/>
          <w:szCs w:val="21"/>
        </w:rPr>
        <w:t>Plt</w:t>
      </w:r>
      <w:proofErr w:type="spellEnd"/>
      <w:r w:rsidR="009004E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D945C0A" w14:textId="77777777" w:rsidR="00410D15" w:rsidRPr="0037294F" w:rsidRDefault="00410D15" w:rsidP="00410D1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F9BBA02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743BB86A" w14:textId="77777777" w:rsidR="00410D15" w:rsidRPr="0037294F" w:rsidRDefault="00410D15" w:rsidP="00410D15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5C69B21D" w14:textId="77777777" w:rsidR="009004E3" w:rsidRPr="00885374" w:rsidRDefault="009004E3" w:rsidP="009004E3">
      <w:pPr>
        <w:rPr>
          <w:sz w:val="2"/>
          <w:szCs w:val="2"/>
        </w:rPr>
      </w:pPr>
    </w:p>
    <w:p w14:paraId="5DE2F10E" w14:textId="6F80CFBE" w:rsidR="009004E3" w:rsidRDefault="009004E3" w:rsidP="009004E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1792" behindDoc="0" locked="0" layoutInCell="1" allowOverlap="1" wp14:anchorId="41BCF0C8" wp14:editId="51C7AD18">
            <wp:simplePos x="0" y="0"/>
            <wp:positionH relativeFrom="margin">
              <wp:posOffset>323240</wp:posOffset>
            </wp:positionH>
            <wp:positionV relativeFrom="paragraph">
              <wp:posOffset>101600</wp:posOffset>
            </wp:positionV>
            <wp:extent cx="681255" cy="853440"/>
            <wp:effectExtent l="0" t="0" r="5080" b="3810"/>
            <wp:wrapNone/>
            <wp:docPr id="1738014742" name="Picture 173801474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67CDA" w14:textId="6204DC35" w:rsidR="009004E3" w:rsidRPr="00525DBB" w:rsidRDefault="009004E3" w:rsidP="009004E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309E13" w14:textId="77777777" w:rsidR="009004E3" w:rsidRPr="00525DBB" w:rsidRDefault="009004E3" w:rsidP="009004E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92D0171" w14:textId="77777777" w:rsidR="009004E3" w:rsidRDefault="009004E3" w:rsidP="009004E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E9D0AEA" w14:textId="77777777" w:rsidR="009004E3" w:rsidRPr="00AB5946" w:rsidRDefault="009004E3" w:rsidP="009004E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9B89C0F" w14:textId="77777777" w:rsidR="009004E3" w:rsidRPr="00AB5946" w:rsidRDefault="009004E3" w:rsidP="009004E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A47B866" w14:textId="77777777" w:rsidR="009004E3" w:rsidRPr="00550F02" w:rsidRDefault="009004E3" w:rsidP="009004E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C72A4" wp14:editId="6446FE9A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850761754" name="Straight Connector 850761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FB4C5" id="Straight Connector 8507617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C7A0FCD" w14:textId="77777777" w:rsidR="009004E3" w:rsidRPr="005B6650" w:rsidRDefault="009004E3" w:rsidP="009004E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21EA49C" w14:textId="5E28C064" w:rsidR="00410D15" w:rsidRPr="0037294F" w:rsidRDefault="00410D15" w:rsidP="00410D15">
      <w:pPr>
        <w:jc w:val="center"/>
        <w:rPr>
          <w:rFonts w:ascii="Bookman Old Style" w:hAnsi="Bookman Old Style"/>
          <w:b/>
          <w:lang w:val="id-ID"/>
        </w:rPr>
      </w:pPr>
    </w:p>
    <w:p w14:paraId="2804EF4C" w14:textId="77777777" w:rsidR="00410D15" w:rsidRPr="0037294F" w:rsidRDefault="00410D15" w:rsidP="00410D15">
      <w:pPr>
        <w:rPr>
          <w:rFonts w:ascii="Bookman Old Style" w:hAnsi="Bookman Old Style" w:cs="Arial"/>
          <w:sz w:val="22"/>
          <w:szCs w:val="22"/>
        </w:rPr>
      </w:pPr>
    </w:p>
    <w:p w14:paraId="605D10AC" w14:textId="77777777" w:rsidR="00410D15" w:rsidRPr="0037294F" w:rsidRDefault="00410D15" w:rsidP="00410D15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6D557D0F" w14:textId="77777777" w:rsidR="00410D15" w:rsidRPr="0037294F" w:rsidRDefault="00410D15" w:rsidP="00410D15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>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03AB9BD8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865674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1AF87B1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F56C31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>:</w:t>
      </w:r>
    </w:p>
    <w:p w14:paraId="534453F0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</w:rPr>
      </w:pPr>
    </w:p>
    <w:p w14:paraId="7F550A9B" w14:textId="77777777" w:rsidR="00410D15" w:rsidRPr="00627E67" w:rsidRDefault="00410D15" w:rsidP="00410D15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</w:t>
      </w:r>
      <w:r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C84D623" w14:textId="77777777" w:rsidR="00410D15" w:rsidRPr="00627E67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F180A68" w14:textId="77777777" w:rsidR="00410D15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2853FDD7" w14:textId="77777777" w:rsidR="00410D15" w:rsidRPr="002478B7" w:rsidRDefault="00410D15" w:rsidP="00410D15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393DF494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8DC9295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60F0162C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BCB6FEC" w14:textId="77777777" w:rsidR="003F2D59" w:rsidRPr="00911A71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F2D59">
        <w:rPr>
          <w:rFonts w:ascii="Bookman Old Style" w:hAnsi="Bookman Old Style"/>
          <w:noProof/>
          <w:sz w:val="22"/>
          <w:szCs w:val="22"/>
          <w:lang w:val="en-ID"/>
        </w:rPr>
        <w:t>H. Idris Latif, S.H., M.H.</w:t>
      </w:r>
    </w:p>
    <w:p w14:paraId="0691906C" w14:textId="77777777" w:rsidR="003F2D59" w:rsidRPr="00911A71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3F2D59">
        <w:rPr>
          <w:rFonts w:ascii="Bookman Old Style" w:hAnsi="Bookman Old Style"/>
          <w:noProof/>
          <w:sz w:val="22"/>
          <w:szCs w:val="22"/>
          <w:lang w:val="en-ID"/>
        </w:rPr>
        <w:t>196404101993031002</w:t>
      </w:r>
    </w:p>
    <w:p w14:paraId="195E30FD" w14:textId="77777777" w:rsidR="003F2D59" w:rsidRPr="00EB7C06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</w:rPr>
        <w:fldChar w:fldCharType="begin"/>
      </w:r>
      <w:r>
        <w:rPr>
          <w:rFonts w:ascii="Bookman Old Style" w:hAnsi="Bookman Old Style"/>
          <w:noProof/>
          <w:sz w:val="22"/>
          <w:szCs w:val="22"/>
        </w:rPr>
        <w:instrText xml:space="preserve"> MERGEFIELD pangkat </w:instrText>
      </w:r>
      <w:r>
        <w:rPr>
          <w:rFonts w:ascii="Bookman Old Style" w:hAnsi="Bookman Old Style"/>
          <w:noProof/>
          <w:sz w:val="22"/>
          <w:szCs w:val="22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</w:rPr>
        <w:t>P</w:t>
      </w:r>
      <w:r>
        <w:rPr>
          <w:rFonts w:ascii="Bookman Old Style" w:hAnsi="Bookman Old Style"/>
          <w:noProof/>
          <w:sz w:val="22"/>
          <w:szCs w:val="22"/>
        </w:rPr>
        <w:t>embina Utama Muda</w:t>
      </w:r>
      <w:r>
        <w:rPr>
          <w:rFonts w:ascii="Bookman Old Style" w:hAnsi="Bookman Old Style"/>
          <w:noProof/>
          <w:sz w:val="22"/>
          <w:szCs w:val="22"/>
        </w:rPr>
        <w:fldChar w:fldCharType="end"/>
      </w:r>
      <w:r w:rsidRPr="001F17E8">
        <w:rPr>
          <w:rFonts w:ascii="Bookman Old Style" w:hAnsi="Bookman Old Style"/>
          <w:noProof/>
          <w:sz w:val="22"/>
          <w:szCs w:val="22"/>
        </w:rPr>
        <w:t>/ (</w:t>
      </w:r>
      <w:r>
        <w:rPr>
          <w:rFonts w:ascii="Bookman Old Style" w:hAnsi="Bookman Old Style"/>
          <w:noProof/>
          <w:sz w:val="22"/>
          <w:szCs w:val="22"/>
        </w:rPr>
        <w:t>c</w:t>
      </w:r>
      <w:r w:rsidRPr="001F17E8">
        <w:rPr>
          <w:rFonts w:ascii="Bookman Old Style" w:hAnsi="Bookman Old Style"/>
          <w:noProof/>
          <w:sz w:val="22"/>
          <w:szCs w:val="22"/>
        </w:rPr>
        <w:t>)</w:t>
      </w:r>
    </w:p>
    <w:p w14:paraId="4D8A24C3" w14:textId="77777777" w:rsidR="003F2D59" w:rsidRPr="003B23D4" w:rsidRDefault="003F2D59" w:rsidP="003F2D5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7CEDA93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5A41A49" w14:textId="6792D3DB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9004E3" w:rsidRPr="003F2D59">
        <w:rPr>
          <w:rFonts w:ascii="Bookman Old Style" w:hAnsi="Bookman Old Style"/>
          <w:sz w:val="22"/>
          <w:szCs w:val="22"/>
          <w:lang w:val="sv-SE"/>
        </w:rPr>
        <w:t>197/KMA/SK.KP4.1.3/X/2023</w:t>
      </w:r>
      <w:r w:rsidR="009004E3">
        <w:t xml:space="preserve"> </w:t>
      </w:r>
      <w:r w:rsidR="009004E3">
        <w:rPr>
          <w:rFonts w:ascii="Bookman Old Style" w:hAnsi="Bookman Old Style"/>
          <w:sz w:val="22"/>
          <w:szCs w:val="22"/>
        </w:rPr>
        <w:t>t</w:t>
      </w:r>
      <w:r w:rsidR="009004E3" w:rsidRPr="007F5ADC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9004E3">
        <w:rPr>
          <w:rFonts w:ascii="Bookman Old Style" w:hAnsi="Bookman Old Style"/>
          <w:noProof/>
          <w:sz w:val="22"/>
          <w:szCs w:val="22"/>
          <w:lang w:val="en-ID"/>
        </w:rPr>
        <w:t>2 Oktober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>
        <w:rPr>
          <w:rFonts w:ascii="Bookman Old Style" w:hAnsi="Bookman Old Style"/>
          <w:sz w:val="22"/>
          <w:szCs w:val="22"/>
          <w:lang w:val="sv-SE"/>
        </w:rPr>
        <w:br/>
      </w:r>
      <w:r w:rsidR="009004E3">
        <w:rPr>
          <w:rFonts w:ascii="Bookman Old Style" w:hAnsi="Bookman Old Style"/>
          <w:sz w:val="22"/>
          <w:szCs w:val="22"/>
          <w:lang w:val="en-ID"/>
        </w:rPr>
        <w:t>17 Oktober</w:t>
      </w:r>
      <w:r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Pr="0037294F">
        <w:rPr>
          <w:rFonts w:ascii="Bookman Old Style" w:hAnsi="Bookman Old Style"/>
          <w:sz w:val="22"/>
          <w:szCs w:val="22"/>
          <w:lang w:val="sv-SE"/>
        </w:rPr>
        <w:t>telah nyata melaksanakan tugas sebagai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noProof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separate"/>
      </w:r>
      <w:r w:rsidRPr="00AE4A6B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noProof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Agama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>
        <w:rPr>
          <w:rFonts w:ascii="Bookman Old Style" w:hAnsi="Bookman Old Style"/>
          <w:noProof/>
          <w:sz w:val="22"/>
          <w:szCs w:val="22"/>
        </w:rPr>
        <w:br/>
        <w:t>124 Tahun 2022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 Rp</w:t>
      </w:r>
      <w:r>
        <w:rPr>
          <w:rFonts w:ascii="Bookman Old Style" w:hAnsi="Bookman Old Style"/>
          <w:sz w:val="22"/>
          <w:szCs w:val="22"/>
          <w:lang w:val="sv-SE"/>
        </w:rPr>
        <w:t>460.000</w:t>
      </w:r>
      <w:r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>
        <w:rPr>
          <w:rFonts w:ascii="Bookman Old Style" w:hAnsi="Bookman Old Style"/>
          <w:sz w:val="22"/>
          <w:szCs w:val="22"/>
          <w:lang w:val="en-ID"/>
        </w:rPr>
        <w:t xml:space="preserve">1 </w:t>
      </w:r>
      <w:r w:rsidR="009004E3">
        <w:rPr>
          <w:rFonts w:ascii="Bookman Old Style" w:hAnsi="Bookman Old Style"/>
          <w:sz w:val="22"/>
          <w:szCs w:val="22"/>
          <w:lang w:val="en-ID"/>
        </w:rPr>
        <w:t>November</w:t>
      </w:r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73913709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4F95047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0B897EF3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4D7EADF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5A5A487F" w14:textId="77777777" w:rsidR="00410D15" w:rsidRPr="0037294F" w:rsidRDefault="00410D15" w:rsidP="00410D15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49C2805" w14:textId="77777777" w:rsidR="00410D15" w:rsidRPr="0037294F" w:rsidRDefault="00410D15" w:rsidP="00410D15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05B839A3" w14:textId="77777777" w:rsidR="00410D15" w:rsidRPr="0037294F" w:rsidRDefault="00410D15" w:rsidP="00410D15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0787D253" w14:textId="77777777" w:rsidR="00410D15" w:rsidRPr="0037294F" w:rsidRDefault="00410D15" w:rsidP="00410D15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17 Oktober 2023</w:t>
      </w:r>
    </w:p>
    <w:p w14:paraId="009C5ECC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A0371A">
        <w:rPr>
          <w:rFonts w:ascii="Bookman Old Style" w:hAnsi="Bookman Old Style"/>
          <w:sz w:val="22"/>
          <w:szCs w:val="22"/>
          <w:lang w:val="id-ID"/>
        </w:rPr>
        <w:t>K</w:t>
      </w:r>
      <w:r w:rsidRPr="00A0371A">
        <w:rPr>
          <w:rFonts w:ascii="Bookman Old Style" w:hAnsi="Bookman Old Style"/>
          <w:sz w:val="22"/>
          <w:szCs w:val="22"/>
          <w:lang w:val="fi-FI"/>
        </w:rPr>
        <w:t>etua</w:t>
      </w:r>
      <w:r w:rsidRPr="00A0371A">
        <w:rPr>
          <w:rFonts w:ascii="Bookman Old Style" w:hAnsi="Bookman Old Style"/>
          <w:sz w:val="22"/>
          <w:szCs w:val="22"/>
          <w:lang w:val="sv-SE"/>
        </w:rPr>
        <w:t>,</w:t>
      </w:r>
    </w:p>
    <w:p w14:paraId="09ED64C5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33F96EE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98E2B19" w14:textId="77777777" w:rsidR="00410D15" w:rsidRPr="00A0371A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E183F44" w14:textId="77777777" w:rsidR="00410D15" w:rsidRPr="0037294F" w:rsidRDefault="00410D15" w:rsidP="00410D15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A0371A">
        <w:rPr>
          <w:rFonts w:ascii="Bookman Old Style" w:hAnsi="Bookman Old Style"/>
          <w:sz w:val="22"/>
          <w:szCs w:val="22"/>
          <w:lang w:val="fi-FI"/>
        </w:rPr>
        <w:t>Pelmiza</w:t>
      </w:r>
      <w:r>
        <w:rPr>
          <w:rFonts w:ascii="Bookman Old Style" w:hAnsi="Bookman Old Style"/>
          <w:sz w:val="22"/>
          <w:szCs w:val="22"/>
          <w:lang w:val="fi-FI"/>
        </w:rPr>
        <w:t>r</w:t>
      </w:r>
    </w:p>
    <w:p w14:paraId="533FDDBB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2A3A74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116714" w14:textId="77777777" w:rsidR="00410D15" w:rsidRPr="0037294F" w:rsidRDefault="00410D15" w:rsidP="00410D15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7DAC5C87" w14:textId="77777777" w:rsidR="00410D15" w:rsidRPr="0037294F" w:rsidRDefault="00410D15" w:rsidP="00410D15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sz w:val="21"/>
          <w:szCs w:val="21"/>
        </w:rPr>
        <w:t>:</w:t>
      </w:r>
    </w:p>
    <w:p w14:paraId="5866A765" w14:textId="51127F4C" w:rsidR="00410D15" w:rsidRPr="0037294F" w:rsidRDefault="00410D15" w:rsidP="00410D1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9004E3">
        <w:rPr>
          <w:rFonts w:ascii="Bookman Old Style" w:hAnsi="Bookman Old Style"/>
          <w:sz w:val="21"/>
          <w:szCs w:val="21"/>
        </w:rPr>
        <w:t>Plt</w:t>
      </w:r>
      <w:proofErr w:type="spellEnd"/>
      <w:r w:rsidR="009004E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530AD5F" w14:textId="77777777" w:rsidR="00410D15" w:rsidRPr="0037294F" w:rsidRDefault="00410D15" w:rsidP="00410D1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77813FD" w14:textId="1A0D9BDC" w:rsidR="00410D15" w:rsidRPr="0037294F" w:rsidRDefault="00410D15" w:rsidP="00410D1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9004E3">
        <w:rPr>
          <w:rFonts w:ascii="Bookman Old Style" w:hAnsi="Bookman Old Style"/>
          <w:sz w:val="21"/>
          <w:szCs w:val="21"/>
        </w:rPr>
        <w:t>Plt</w:t>
      </w:r>
      <w:proofErr w:type="spellEnd"/>
      <w:r w:rsidR="009004E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04A3C221" w14:textId="77777777" w:rsidR="00410D15" w:rsidRPr="0037294F" w:rsidRDefault="00410D15" w:rsidP="00410D1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195B3113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410D15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A766B82" w14:textId="77777777" w:rsidR="00410D15" w:rsidRPr="0037294F" w:rsidRDefault="00410D15" w:rsidP="00410D1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C07509E" w14:textId="77777777" w:rsidR="00410D15" w:rsidRDefault="00410D15" w:rsidP="00410D15"/>
    <w:p w14:paraId="37E020FD" w14:textId="77777777" w:rsidR="00985A12" w:rsidRDefault="00985A12"/>
    <w:sectPr w:rsidR="00985A12" w:rsidSect="002478B7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781021">
    <w:abstractNumId w:val="0"/>
  </w:num>
  <w:num w:numId="2" w16cid:durableId="1126117378">
    <w:abstractNumId w:val="1"/>
  </w:num>
  <w:num w:numId="3" w16cid:durableId="1383335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15"/>
    <w:rsid w:val="003F2D59"/>
    <w:rsid w:val="00410D15"/>
    <w:rsid w:val="009004E3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874"/>
  <w15:chartTrackingRefBased/>
  <w15:docId w15:val="{63530C7D-ED96-48BC-8EAA-D58A0C68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2023-10-17T05:39:00Z</dcterms:created>
  <dcterms:modified xsi:type="dcterms:W3CDTF">2023-10-17T06:12:00Z</dcterms:modified>
</cp:coreProperties>
</file>