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7D4264" w:rsidRDefault="00FB4938" w:rsidP="00FB4938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386218CC" w14:textId="77777777" w:rsidR="0068571E" w:rsidRPr="007D4264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26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87CD51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265E0AC6" w14:textId="0BDB359D" w:rsidR="00405868" w:rsidRPr="007D4264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D4264">
        <w:rPr>
          <w:rFonts w:ascii="Arial" w:hAnsi="Arial" w:cs="Arial"/>
          <w:sz w:val="22"/>
          <w:szCs w:val="22"/>
        </w:rPr>
        <w:t>Nomor</w:t>
      </w:r>
      <w:proofErr w:type="spellEnd"/>
      <w:r w:rsidRPr="007D4264">
        <w:rPr>
          <w:rFonts w:ascii="Arial" w:hAnsi="Arial" w:cs="Arial"/>
          <w:sz w:val="22"/>
          <w:szCs w:val="22"/>
        </w:rPr>
        <w:t xml:space="preserve">     </w:t>
      </w:r>
      <w:r w:rsidRPr="007D4264">
        <w:rPr>
          <w:rFonts w:ascii="Arial" w:hAnsi="Arial" w:cs="Arial"/>
          <w:sz w:val="22"/>
          <w:szCs w:val="22"/>
        </w:rPr>
        <w:tab/>
      </w:r>
      <w:r w:rsidR="005E1468" w:rsidRPr="007D4264">
        <w:rPr>
          <w:rFonts w:ascii="Arial" w:hAnsi="Arial" w:cs="Arial"/>
          <w:sz w:val="22"/>
          <w:szCs w:val="22"/>
        </w:rPr>
        <w:t>:</w:t>
      </w:r>
      <w:r w:rsidR="005E1468" w:rsidRPr="007D4264">
        <w:rPr>
          <w:rFonts w:ascii="Arial" w:hAnsi="Arial" w:cs="Arial"/>
          <w:sz w:val="22"/>
          <w:szCs w:val="22"/>
          <w:lang w:val="id-ID"/>
        </w:rPr>
        <w:tab/>
      </w:r>
      <w:r w:rsidR="008223F0" w:rsidRPr="007D4264">
        <w:rPr>
          <w:rFonts w:ascii="Arial" w:hAnsi="Arial" w:cs="Arial"/>
          <w:sz w:val="22"/>
          <w:szCs w:val="22"/>
          <w:lang w:val="id-ID"/>
        </w:rPr>
        <w:t>W3-A</w:t>
      </w:r>
      <w:r w:rsidR="00B446E4" w:rsidRPr="007D4264">
        <w:rPr>
          <w:rFonts w:ascii="Arial" w:hAnsi="Arial" w:cs="Arial"/>
          <w:sz w:val="22"/>
          <w:szCs w:val="22"/>
        </w:rPr>
        <w:t>/</w:t>
      </w:r>
      <w:r w:rsidR="00DD15D1" w:rsidRPr="007D4264">
        <w:rPr>
          <w:rFonts w:ascii="Arial" w:hAnsi="Arial" w:cs="Arial"/>
          <w:sz w:val="22"/>
          <w:szCs w:val="22"/>
        </w:rPr>
        <w:t xml:space="preserve">      </w:t>
      </w:r>
      <w:r w:rsidR="00410EE8" w:rsidRPr="007D4264">
        <w:rPr>
          <w:rFonts w:ascii="Arial" w:hAnsi="Arial" w:cs="Arial"/>
          <w:sz w:val="22"/>
          <w:szCs w:val="22"/>
        </w:rPr>
        <w:t>/</w:t>
      </w:r>
      <w:r w:rsidR="004C70B0" w:rsidRPr="007D4264">
        <w:rPr>
          <w:rFonts w:ascii="Arial" w:hAnsi="Arial" w:cs="Arial"/>
          <w:sz w:val="22"/>
          <w:szCs w:val="22"/>
        </w:rPr>
        <w:t>OT.00</w:t>
      </w:r>
      <w:r w:rsidR="004A2F39" w:rsidRPr="007D4264">
        <w:rPr>
          <w:rFonts w:ascii="Arial" w:hAnsi="Arial" w:cs="Arial"/>
          <w:sz w:val="22"/>
          <w:szCs w:val="22"/>
        </w:rPr>
        <w:t>/</w:t>
      </w:r>
      <w:r w:rsidR="004C70B0" w:rsidRPr="007D4264">
        <w:rPr>
          <w:rFonts w:ascii="Arial" w:hAnsi="Arial" w:cs="Arial"/>
          <w:sz w:val="22"/>
          <w:szCs w:val="22"/>
        </w:rPr>
        <w:t>10</w:t>
      </w:r>
      <w:r w:rsidR="00FB4938" w:rsidRPr="007D4264">
        <w:rPr>
          <w:rFonts w:ascii="Arial" w:hAnsi="Arial" w:cs="Arial"/>
          <w:sz w:val="22"/>
          <w:szCs w:val="22"/>
          <w:lang w:val="id-ID"/>
        </w:rPr>
        <w:t>/</w:t>
      </w:r>
      <w:r w:rsidR="004A2F39" w:rsidRPr="007D4264">
        <w:rPr>
          <w:rFonts w:ascii="Arial" w:hAnsi="Arial" w:cs="Arial"/>
          <w:sz w:val="22"/>
          <w:szCs w:val="22"/>
        </w:rPr>
        <w:t>20</w:t>
      </w:r>
      <w:r w:rsidR="006C4AA6" w:rsidRPr="007D4264">
        <w:rPr>
          <w:rFonts w:ascii="Arial" w:hAnsi="Arial" w:cs="Arial"/>
          <w:sz w:val="22"/>
          <w:szCs w:val="22"/>
        </w:rPr>
        <w:t>2</w:t>
      </w:r>
      <w:r w:rsidR="00044E1D" w:rsidRPr="007D4264">
        <w:rPr>
          <w:rFonts w:ascii="Arial" w:hAnsi="Arial" w:cs="Arial"/>
          <w:sz w:val="22"/>
          <w:szCs w:val="22"/>
        </w:rPr>
        <w:t>2</w:t>
      </w:r>
      <w:r w:rsidRPr="007D4264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7D4264">
        <w:rPr>
          <w:rFonts w:ascii="Arial" w:hAnsi="Arial" w:cs="Arial"/>
          <w:sz w:val="22"/>
          <w:szCs w:val="22"/>
          <w:lang w:val="id-ID"/>
        </w:rPr>
        <w:t xml:space="preserve">   </w:t>
      </w:r>
      <w:r w:rsidR="00A4282A" w:rsidRPr="007D4264">
        <w:rPr>
          <w:rFonts w:ascii="Arial" w:hAnsi="Arial" w:cs="Arial"/>
          <w:sz w:val="22"/>
          <w:szCs w:val="22"/>
          <w:lang w:val="en-ID"/>
        </w:rPr>
        <w:t xml:space="preserve"> </w:t>
      </w:r>
      <w:r w:rsidR="00044E1D" w:rsidRPr="007D4264">
        <w:rPr>
          <w:rFonts w:ascii="Arial" w:hAnsi="Arial" w:cs="Arial"/>
          <w:sz w:val="22"/>
          <w:szCs w:val="22"/>
          <w:lang w:val="en-ID"/>
        </w:rPr>
        <w:t>1</w:t>
      </w:r>
      <w:r w:rsidR="004C70B0" w:rsidRPr="007D4264">
        <w:rPr>
          <w:rFonts w:ascii="Arial" w:hAnsi="Arial" w:cs="Arial"/>
          <w:sz w:val="22"/>
          <w:szCs w:val="22"/>
          <w:lang w:val="en-ID"/>
        </w:rPr>
        <w:t>8</w:t>
      </w:r>
      <w:r w:rsidR="00F3271B" w:rsidRPr="007D4264">
        <w:rPr>
          <w:rFonts w:ascii="Arial" w:hAnsi="Arial" w:cs="Arial"/>
          <w:sz w:val="22"/>
          <w:szCs w:val="22"/>
          <w:lang w:val="en-ID"/>
        </w:rPr>
        <w:t xml:space="preserve"> </w:t>
      </w:r>
      <w:r w:rsidR="004C70B0" w:rsidRPr="007D4264">
        <w:rPr>
          <w:rFonts w:ascii="Arial" w:hAnsi="Arial" w:cs="Arial"/>
          <w:sz w:val="22"/>
          <w:szCs w:val="22"/>
          <w:lang w:val="en-ID"/>
        </w:rPr>
        <w:t>Oktober</w:t>
      </w:r>
      <w:r w:rsidR="00044E1D" w:rsidRPr="007D4264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89DD0B9" w14:textId="12BDD13A" w:rsidR="00B825ED" w:rsidRPr="007D4264" w:rsidRDefault="00B825ED" w:rsidP="005E1468">
      <w:pPr>
        <w:tabs>
          <w:tab w:val="left" w:pos="1148"/>
          <w:tab w:val="left" w:pos="1330"/>
        </w:tabs>
        <w:rPr>
          <w:rFonts w:ascii="Arial" w:hAnsi="Arial" w:cs="Arial"/>
          <w:bCs/>
          <w:iCs/>
          <w:sz w:val="22"/>
          <w:szCs w:val="22"/>
          <w:lang w:val="en-AU"/>
        </w:rPr>
      </w:pPr>
      <w:proofErr w:type="spellStart"/>
      <w:r w:rsidRPr="007D4264">
        <w:rPr>
          <w:rFonts w:ascii="Arial" w:hAnsi="Arial" w:cs="Arial"/>
          <w:bCs/>
          <w:iCs/>
          <w:sz w:val="22"/>
          <w:szCs w:val="22"/>
          <w:lang w:val="en-AU"/>
        </w:rPr>
        <w:t>Sifat</w:t>
      </w:r>
      <w:proofErr w:type="spellEnd"/>
      <w:r w:rsidRPr="007D4264">
        <w:rPr>
          <w:rFonts w:ascii="Arial" w:hAnsi="Arial" w:cs="Arial"/>
          <w:bCs/>
          <w:iCs/>
          <w:sz w:val="22"/>
          <w:szCs w:val="22"/>
          <w:lang w:val="en-AU"/>
        </w:rPr>
        <w:tab/>
        <w:t xml:space="preserve">:  </w:t>
      </w:r>
      <w:proofErr w:type="spellStart"/>
      <w:r w:rsidR="00773B99">
        <w:rPr>
          <w:rFonts w:ascii="Arial" w:hAnsi="Arial" w:cs="Arial"/>
          <w:bCs/>
          <w:iCs/>
          <w:sz w:val="22"/>
          <w:szCs w:val="22"/>
          <w:lang w:val="en-AU"/>
        </w:rPr>
        <w:t>Biasa</w:t>
      </w:r>
      <w:proofErr w:type="spellEnd"/>
    </w:p>
    <w:p w14:paraId="00D01E68" w14:textId="542FDD77" w:rsidR="009B0CAA" w:rsidRPr="007D4264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7D42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7D4264">
        <w:rPr>
          <w:rFonts w:ascii="Arial" w:hAnsi="Arial" w:cs="Arial"/>
          <w:sz w:val="22"/>
          <w:szCs w:val="22"/>
        </w:rPr>
        <w:tab/>
        <w:t>:</w:t>
      </w:r>
      <w:r w:rsidR="005E1468" w:rsidRPr="007D4264">
        <w:rPr>
          <w:rFonts w:ascii="Arial" w:hAnsi="Arial" w:cs="Arial"/>
          <w:sz w:val="22"/>
          <w:szCs w:val="22"/>
          <w:lang w:val="id-ID"/>
        </w:rPr>
        <w:tab/>
      </w:r>
      <w:r w:rsidR="00773B99"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 w:rsidR="00773B99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773B99">
        <w:rPr>
          <w:rFonts w:ascii="Arial" w:hAnsi="Arial" w:cs="Arial"/>
          <w:sz w:val="22"/>
          <w:szCs w:val="22"/>
          <w:lang w:val="en-AU"/>
        </w:rPr>
        <w:t>) daftar</w:t>
      </w:r>
    </w:p>
    <w:p w14:paraId="1D32BC9C" w14:textId="77777777" w:rsidR="00773B99" w:rsidRDefault="005E1468" w:rsidP="00186AFD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proofErr w:type="spellStart"/>
      <w:r w:rsidRPr="007D4264">
        <w:rPr>
          <w:rFonts w:ascii="Arial" w:hAnsi="Arial" w:cs="Arial"/>
          <w:sz w:val="22"/>
          <w:szCs w:val="22"/>
        </w:rPr>
        <w:t>Perihal</w:t>
      </w:r>
      <w:proofErr w:type="spellEnd"/>
      <w:r w:rsidRPr="007D4264">
        <w:rPr>
          <w:rFonts w:ascii="Arial" w:hAnsi="Arial" w:cs="Arial"/>
          <w:sz w:val="22"/>
          <w:szCs w:val="22"/>
        </w:rPr>
        <w:tab/>
        <w:t>:</w:t>
      </w:r>
      <w:r w:rsidRPr="007D426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9E64EB" w:rsidRPr="007D4264">
        <w:rPr>
          <w:rFonts w:ascii="Arial" w:hAnsi="Arial" w:cs="Arial"/>
          <w:spacing w:val="-2"/>
          <w:sz w:val="22"/>
          <w:szCs w:val="22"/>
        </w:rPr>
        <w:t>Implementasi</w:t>
      </w:r>
      <w:proofErr w:type="spellEnd"/>
      <w:r w:rsidR="009E64EB" w:rsidRPr="007D4264">
        <w:rPr>
          <w:rFonts w:ascii="Arial" w:hAnsi="Arial" w:cs="Arial"/>
          <w:spacing w:val="-2"/>
          <w:sz w:val="22"/>
          <w:szCs w:val="22"/>
        </w:rPr>
        <w:t xml:space="preserve"> </w:t>
      </w:r>
      <w:r w:rsidR="004C70B0" w:rsidRPr="007D4264">
        <w:rPr>
          <w:rFonts w:ascii="Arial" w:hAnsi="Arial" w:cs="Arial"/>
          <w:spacing w:val="-2"/>
          <w:sz w:val="22"/>
          <w:szCs w:val="22"/>
        </w:rPr>
        <w:t xml:space="preserve">JDIH </w:t>
      </w:r>
      <w:proofErr w:type="spellStart"/>
      <w:r w:rsidR="004C70B0" w:rsidRPr="007D4264">
        <w:rPr>
          <w:rFonts w:ascii="Arial" w:hAnsi="Arial" w:cs="Arial"/>
          <w:spacing w:val="-2"/>
          <w:sz w:val="22"/>
          <w:szCs w:val="22"/>
        </w:rPr>
        <w:t>Mahkamah</w:t>
      </w:r>
      <w:proofErr w:type="spellEnd"/>
      <w:r w:rsidR="004C70B0" w:rsidRPr="007D4264">
        <w:rPr>
          <w:rFonts w:ascii="Arial" w:hAnsi="Arial" w:cs="Arial"/>
          <w:spacing w:val="-2"/>
          <w:sz w:val="22"/>
          <w:szCs w:val="22"/>
        </w:rPr>
        <w:t xml:space="preserve"> Agung RI</w:t>
      </w:r>
    </w:p>
    <w:p w14:paraId="5F63259E" w14:textId="09E7C93D" w:rsidR="004C70B0" w:rsidRPr="007D4264" w:rsidRDefault="00773B99" w:rsidP="00186AFD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p</w:t>
      </w:r>
      <w:r w:rsidR="004C70B0" w:rsidRPr="007D4264">
        <w:rPr>
          <w:rFonts w:ascii="Arial" w:hAnsi="Arial" w:cs="Arial"/>
          <w:spacing w:val="-2"/>
          <w:sz w:val="22"/>
          <w:szCs w:val="22"/>
        </w:rPr>
        <w:t>ada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Agama</w:t>
      </w:r>
    </w:p>
    <w:p w14:paraId="671FF2FB" w14:textId="3F6BF13D" w:rsidR="00F27A19" w:rsidRPr="007D4264" w:rsidRDefault="006E7AD2" w:rsidP="00B825ED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7D4264">
        <w:rPr>
          <w:rFonts w:ascii="Arial" w:hAnsi="Arial" w:cs="Arial"/>
          <w:sz w:val="22"/>
          <w:szCs w:val="22"/>
        </w:rPr>
        <w:tab/>
      </w:r>
      <w:r w:rsidRPr="007D4264">
        <w:rPr>
          <w:rFonts w:ascii="Arial" w:hAnsi="Arial" w:cs="Arial"/>
          <w:sz w:val="22"/>
          <w:szCs w:val="22"/>
        </w:rPr>
        <w:tab/>
      </w:r>
    </w:p>
    <w:p w14:paraId="07C9F0C7" w14:textId="77777777" w:rsidR="00895C31" w:rsidRPr="007D4264" w:rsidRDefault="00895C31" w:rsidP="00F3271B">
      <w:pPr>
        <w:spacing w:line="276" w:lineRule="auto"/>
        <w:rPr>
          <w:rFonts w:ascii="Arial" w:hAnsi="Arial" w:cs="Arial"/>
          <w:sz w:val="22"/>
          <w:szCs w:val="22"/>
        </w:rPr>
      </w:pPr>
    </w:p>
    <w:p w14:paraId="4E27337F" w14:textId="2A61D0E1" w:rsidR="004C70B0" w:rsidRPr="007D4264" w:rsidRDefault="007328AA" w:rsidP="004C70B0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D4264">
        <w:rPr>
          <w:rFonts w:ascii="Arial" w:hAnsi="Arial" w:cs="Arial"/>
          <w:sz w:val="22"/>
          <w:szCs w:val="22"/>
        </w:rPr>
        <w:t>Yth</w:t>
      </w:r>
      <w:proofErr w:type="spellEnd"/>
      <w:r w:rsidRPr="007D4264">
        <w:rPr>
          <w:rFonts w:ascii="Arial" w:hAnsi="Arial" w:cs="Arial"/>
          <w:sz w:val="22"/>
          <w:szCs w:val="22"/>
        </w:rPr>
        <w:t>.</w:t>
      </w:r>
      <w:r w:rsidR="00F3271B" w:rsidRPr="007D4264">
        <w:rPr>
          <w:rFonts w:ascii="Arial" w:hAnsi="Arial" w:cs="Arial"/>
          <w:sz w:val="22"/>
          <w:szCs w:val="22"/>
        </w:rPr>
        <w:t xml:space="preserve"> </w:t>
      </w:r>
    </w:p>
    <w:p w14:paraId="05971824" w14:textId="2D8578C1" w:rsidR="004C70B0" w:rsidRPr="007D4264" w:rsidRDefault="004C70B0" w:rsidP="004C70B0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D4264">
        <w:rPr>
          <w:rFonts w:ascii="Arial" w:hAnsi="Arial" w:cs="Arial"/>
          <w:sz w:val="22"/>
          <w:szCs w:val="22"/>
        </w:rPr>
        <w:t>Ketua</w:t>
      </w:r>
      <w:proofErr w:type="spellEnd"/>
      <w:r w:rsidRPr="007D42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64">
        <w:rPr>
          <w:rFonts w:ascii="Arial" w:hAnsi="Arial" w:cs="Arial"/>
          <w:sz w:val="22"/>
          <w:szCs w:val="22"/>
        </w:rPr>
        <w:t>Pengadilan</w:t>
      </w:r>
      <w:proofErr w:type="spellEnd"/>
      <w:r w:rsidRPr="007D4264">
        <w:rPr>
          <w:rFonts w:ascii="Arial" w:hAnsi="Arial" w:cs="Arial"/>
          <w:sz w:val="22"/>
          <w:szCs w:val="22"/>
        </w:rPr>
        <w:t xml:space="preserve"> Agama</w:t>
      </w:r>
    </w:p>
    <w:p w14:paraId="0FEF5786" w14:textId="26850EDE" w:rsidR="00895C31" w:rsidRPr="007D4264" w:rsidRDefault="004C70B0" w:rsidP="007D4264">
      <w:pPr>
        <w:spacing w:line="276" w:lineRule="auto"/>
        <w:rPr>
          <w:rFonts w:ascii="Arial" w:hAnsi="Arial" w:cs="Arial"/>
          <w:sz w:val="22"/>
          <w:szCs w:val="22"/>
        </w:rPr>
      </w:pPr>
      <w:r w:rsidRPr="007D4264">
        <w:rPr>
          <w:rFonts w:ascii="Arial" w:hAnsi="Arial" w:cs="Arial"/>
          <w:sz w:val="22"/>
          <w:szCs w:val="22"/>
        </w:rPr>
        <w:t>Se-Sumatera Barat</w:t>
      </w:r>
    </w:p>
    <w:p w14:paraId="59982A85" w14:textId="77777777" w:rsidR="007D4264" w:rsidRPr="007D4264" w:rsidRDefault="007D4264" w:rsidP="007D4264">
      <w:pPr>
        <w:spacing w:line="276" w:lineRule="auto"/>
        <w:rPr>
          <w:rFonts w:ascii="Arial" w:hAnsi="Arial" w:cs="Arial"/>
          <w:sz w:val="22"/>
          <w:szCs w:val="22"/>
        </w:rPr>
      </w:pPr>
    </w:p>
    <w:p w14:paraId="6FB5E8A8" w14:textId="2B127DBD" w:rsidR="007328AA" w:rsidRPr="007D4264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7D4264">
        <w:rPr>
          <w:rFonts w:ascii="Arial" w:hAnsi="Arial" w:cs="Arial"/>
          <w:sz w:val="22"/>
          <w:szCs w:val="22"/>
        </w:rPr>
        <w:t>Assalamu’alaikum</w:t>
      </w:r>
      <w:proofErr w:type="spellEnd"/>
      <w:r w:rsidRPr="007D42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4264">
        <w:rPr>
          <w:rFonts w:ascii="Arial" w:hAnsi="Arial" w:cs="Arial"/>
          <w:sz w:val="22"/>
          <w:szCs w:val="22"/>
        </w:rPr>
        <w:t>Wr</w:t>
      </w:r>
      <w:proofErr w:type="spellEnd"/>
      <w:r w:rsidRPr="007D4264">
        <w:rPr>
          <w:rFonts w:ascii="Arial" w:hAnsi="Arial" w:cs="Arial"/>
          <w:sz w:val="22"/>
          <w:szCs w:val="22"/>
        </w:rPr>
        <w:t>. Wb.</w:t>
      </w:r>
    </w:p>
    <w:p w14:paraId="7685EDB7" w14:textId="77777777" w:rsidR="00FC680B" w:rsidRDefault="004969B8" w:rsidP="004969B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FC680B">
        <w:rPr>
          <w:rFonts w:ascii="Arial" w:hAnsi="Arial" w:cs="Arial"/>
          <w:sz w:val="22"/>
          <w:szCs w:val="22"/>
        </w:rPr>
        <w:t>Berdasarkan</w:t>
      </w:r>
      <w:proofErr w:type="spellEnd"/>
      <w:r w:rsidR="00FC680B">
        <w:rPr>
          <w:rFonts w:ascii="Arial" w:hAnsi="Arial" w:cs="Arial"/>
          <w:sz w:val="22"/>
          <w:szCs w:val="22"/>
        </w:rPr>
        <w:t xml:space="preserve"> </w:t>
      </w:r>
    </w:p>
    <w:p w14:paraId="3B9265B3" w14:textId="77777777" w:rsidR="00FC680B" w:rsidRDefault="00FC680B" w:rsidP="004969B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8A7C0C" w14:textId="77777777" w:rsidR="00FC680B" w:rsidRDefault="00FC680B" w:rsidP="004969B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Sosialisasi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Jaringan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Dokumentasi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FC680B">
        <w:rPr>
          <w:rFonts w:ascii="Arial" w:hAnsi="Arial" w:cs="Arial"/>
          <w:sz w:val="22"/>
          <w:szCs w:val="22"/>
        </w:rPr>
        <w:t>Informasi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Hukum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C680B">
        <w:rPr>
          <w:rFonts w:ascii="Arial" w:hAnsi="Arial" w:cs="Arial"/>
          <w:sz w:val="22"/>
          <w:szCs w:val="22"/>
        </w:rPr>
        <w:t>lingkungan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Mahkamah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Agung dan Badan </w:t>
      </w:r>
      <w:proofErr w:type="spellStart"/>
      <w:r w:rsidRPr="00FC680B">
        <w:rPr>
          <w:rFonts w:ascii="Arial" w:hAnsi="Arial" w:cs="Arial"/>
          <w:sz w:val="22"/>
          <w:szCs w:val="22"/>
        </w:rPr>
        <w:t>Peradilan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C680B">
        <w:rPr>
          <w:rFonts w:ascii="Arial" w:hAnsi="Arial" w:cs="Arial"/>
          <w:sz w:val="22"/>
          <w:szCs w:val="22"/>
        </w:rPr>
        <w:t>berada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C680B">
        <w:rPr>
          <w:rFonts w:ascii="Arial" w:hAnsi="Arial" w:cs="Arial"/>
          <w:sz w:val="22"/>
          <w:szCs w:val="22"/>
        </w:rPr>
        <w:t>bawahnya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antara</w:t>
      </w:r>
      <w:proofErr w:type="spellEnd"/>
      <w:r>
        <w:rPr>
          <w:rFonts w:ascii="Arial" w:hAnsi="Arial" w:cs="Arial"/>
          <w:sz w:val="22"/>
          <w:szCs w:val="22"/>
        </w:rPr>
        <w:t xml:space="preserve"> lain </w:t>
      </w:r>
      <w:proofErr w:type="spellStart"/>
      <w:r>
        <w:rPr>
          <w:rFonts w:ascii="Arial" w:hAnsi="Arial" w:cs="Arial"/>
          <w:sz w:val="22"/>
          <w:szCs w:val="22"/>
        </w:rPr>
        <w:t>diikuti</w:t>
      </w:r>
      <w:proofErr w:type="spellEnd"/>
      <w:r>
        <w:rPr>
          <w:rFonts w:ascii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se-Sumatera Barat</w:t>
      </w:r>
      <w:r w:rsidRPr="00FC680B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hal-hal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73E7F11" w14:textId="5A427A4C" w:rsidR="00FC680B" w:rsidRDefault="00FC680B" w:rsidP="00FC680B">
      <w:pPr>
        <w:pStyle w:val="ListParagraph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C680B">
        <w:rPr>
          <w:rFonts w:ascii="Arial" w:hAnsi="Arial" w:cs="Arial"/>
          <w:sz w:val="22"/>
          <w:szCs w:val="22"/>
        </w:rPr>
        <w:t xml:space="preserve">Keputusan </w:t>
      </w:r>
      <w:proofErr w:type="spellStart"/>
      <w:r w:rsidRPr="00FC680B">
        <w:rPr>
          <w:rFonts w:ascii="Arial" w:hAnsi="Arial" w:cs="Arial"/>
          <w:sz w:val="22"/>
          <w:szCs w:val="22"/>
        </w:rPr>
        <w:t>Ketua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Mahkamah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Pr="00FC680B">
        <w:rPr>
          <w:rFonts w:ascii="Arial" w:hAnsi="Arial" w:cs="Arial"/>
          <w:sz w:val="22"/>
          <w:szCs w:val="22"/>
        </w:rPr>
        <w:t>Nomor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92/KMA/SK/III/2022 </w:t>
      </w:r>
      <w:proofErr w:type="spellStart"/>
      <w:r w:rsidRPr="00FC680B">
        <w:rPr>
          <w:rFonts w:ascii="Arial" w:hAnsi="Arial" w:cs="Arial"/>
          <w:sz w:val="22"/>
          <w:szCs w:val="22"/>
        </w:rPr>
        <w:t>tentang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Jaringan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Dokumentasi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FC680B">
        <w:rPr>
          <w:rFonts w:ascii="Arial" w:hAnsi="Arial" w:cs="Arial"/>
          <w:sz w:val="22"/>
          <w:szCs w:val="22"/>
        </w:rPr>
        <w:t>Informasi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Hukum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C680B">
        <w:rPr>
          <w:rFonts w:ascii="Arial" w:hAnsi="Arial" w:cs="Arial"/>
          <w:sz w:val="22"/>
          <w:szCs w:val="22"/>
        </w:rPr>
        <w:t>Lingkungan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Mahkamah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Agung Dan Badan </w:t>
      </w:r>
      <w:proofErr w:type="spellStart"/>
      <w:r w:rsidRPr="00FC680B">
        <w:rPr>
          <w:rFonts w:ascii="Arial" w:hAnsi="Arial" w:cs="Arial"/>
          <w:sz w:val="22"/>
          <w:szCs w:val="22"/>
        </w:rPr>
        <w:t>Peradilan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C680B">
        <w:rPr>
          <w:rFonts w:ascii="Arial" w:hAnsi="Arial" w:cs="Arial"/>
          <w:sz w:val="22"/>
          <w:szCs w:val="22"/>
        </w:rPr>
        <w:t>Berada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C680B">
        <w:rPr>
          <w:rFonts w:ascii="Arial" w:hAnsi="Arial" w:cs="Arial"/>
          <w:sz w:val="22"/>
          <w:szCs w:val="22"/>
        </w:rPr>
        <w:t>Bawahnya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dibentuk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Jaringan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Dokumentasi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FC680B">
        <w:rPr>
          <w:rFonts w:ascii="Arial" w:hAnsi="Arial" w:cs="Arial"/>
          <w:sz w:val="22"/>
          <w:szCs w:val="22"/>
        </w:rPr>
        <w:t>Informasi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Hukum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(JDIH) </w:t>
      </w:r>
      <w:proofErr w:type="spellStart"/>
      <w:r w:rsidRPr="00FC680B">
        <w:rPr>
          <w:rFonts w:ascii="Arial" w:hAnsi="Arial" w:cs="Arial"/>
          <w:sz w:val="22"/>
          <w:szCs w:val="22"/>
        </w:rPr>
        <w:t>Mahkamah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Agung dan Bad</w:t>
      </w:r>
      <w:r>
        <w:rPr>
          <w:rFonts w:ascii="Arial" w:hAnsi="Arial" w:cs="Arial"/>
          <w:sz w:val="22"/>
          <w:szCs w:val="22"/>
        </w:rPr>
        <w:t>a</w:t>
      </w:r>
      <w:r w:rsidRPr="00FC680B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FC680B">
        <w:rPr>
          <w:rFonts w:ascii="Arial" w:hAnsi="Arial" w:cs="Arial"/>
          <w:sz w:val="22"/>
          <w:szCs w:val="22"/>
        </w:rPr>
        <w:t>Peradilan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C680B">
        <w:rPr>
          <w:rFonts w:ascii="Arial" w:hAnsi="Arial" w:cs="Arial"/>
          <w:sz w:val="22"/>
          <w:szCs w:val="22"/>
        </w:rPr>
        <w:t>berada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dibawahnya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F6CCECB" w14:textId="3EA0FB62" w:rsidR="00FC680B" w:rsidRPr="00FC680B" w:rsidRDefault="00FC680B" w:rsidP="00FC680B">
      <w:pPr>
        <w:pStyle w:val="ListParagraph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FC680B">
        <w:rPr>
          <w:rFonts w:ascii="Arial" w:hAnsi="Arial" w:cs="Arial"/>
          <w:sz w:val="22"/>
          <w:szCs w:val="22"/>
        </w:rPr>
        <w:t>Pengadilan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C680B">
        <w:rPr>
          <w:rFonts w:ascii="Arial" w:hAnsi="Arial" w:cs="Arial"/>
          <w:sz w:val="22"/>
          <w:szCs w:val="22"/>
        </w:rPr>
        <w:t>selaku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Pengadilan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Pr="00FC680B">
        <w:rPr>
          <w:rFonts w:ascii="Arial" w:hAnsi="Arial" w:cs="Arial"/>
          <w:sz w:val="22"/>
          <w:szCs w:val="22"/>
        </w:rPr>
        <w:t>Pertama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ditetap</w:t>
      </w:r>
      <w:r>
        <w:rPr>
          <w:rFonts w:ascii="Arial" w:hAnsi="Arial" w:cs="Arial"/>
          <w:sz w:val="22"/>
          <w:szCs w:val="22"/>
        </w:rPr>
        <w:t>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anggota</w:t>
      </w:r>
      <w:proofErr w:type="spellEnd"/>
      <w:r>
        <w:rPr>
          <w:rFonts w:ascii="Arial" w:hAnsi="Arial" w:cs="Arial"/>
          <w:sz w:val="22"/>
          <w:szCs w:val="22"/>
        </w:rPr>
        <w:t xml:space="preserve"> JDIH yang </w:t>
      </w:r>
      <w:proofErr w:type="spellStart"/>
      <w:r w:rsidRPr="00FC680B">
        <w:rPr>
          <w:rFonts w:ascii="Arial" w:hAnsi="Arial" w:cs="Arial"/>
          <w:sz w:val="22"/>
          <w:szCs w:val="22"/>
        </w:rPr>
        <w:t>bertugas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untuk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melakukan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Pr="00FC680B">
        <w:rPr>
          <w:rFonts w:ascii="Arial" w:hAnsi="Arial" w:cs="Arial"/>
          <w:sz w:val="22"/>
          <w:szCs w:val="22"/>
        </w:rPr>
        <w:t>engelola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dokumentasi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FC680B">
        <w:rPr>
          <w:rFonts w:ascii="Arial" w:hAnsi="Arial" w:cs="Arial"/>
          <w:sz w:val="22"/>
          <w:szCs w:val="22"/>
        </w:rPr>
        <w:t>informasi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hukum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C680B">
        <w:rPr>
          <w:rFonts w:ascii="Arial" w:hAnsi="Arial" w:cs="Arial"/>
          <w:sz w:val="22"/>
          <w:szCs w:val="22"/>
        </w:rPr>
        <w:t>diterbitkan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FC680B">
        <w:rPr>
          <w:rFonts w:ascii="Arial" w:hAnsi="Arial" w:cs="Arial"/>
          <w:sz w:val="22"/>
          <w:szCs w:val="22"/>
        </w:rPr>
        <w:t>satuan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kerja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C680B">
        <w:rPr>
          <w:rFonts w:ascii="Arial" w:hAnsi="Arial" w:cs="Arial"/>
          <w:sz w:val="22"/>
          <w:szCs w:val="22"/>
        </w:rPr>
        <w:t>bersangkutan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dengan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memanfaatkan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sistem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informasi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huku</w:t>
      </w:r>
      <w:r>
        <w:rPr>
          <w:rFonts w:ascii="Arial" w:hAnsi="Arial" w:cs="Arial"/>
          <w:sz w:val="22"/>
          <w:szCs w:val="22"/>
        </w:rPr>
        <w:t>m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C680B">
        <w:rPr>
          <w:rFonts w:ascii="Arial" w:hAnsi="Arial" w:cs="Arial"/>
          <w:sz w:val="22"/>
          <w:szCs w:val="22"/>
        </w:rPr>
        <w:t>terpusat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pada Pusat JDIH</w:t>
      </w:r>
    </w:p>
    <w:p w14:paraId="635AAB9D" w14:textId="06BB6B2B" w:rsidR="00773B99" w:rsidRDefault="00FC680B" w:rsidP="00FC680B">
      <w:pPr>
        <w:pStyle w:val="ListParagraph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memanfaatkan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sistem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informasi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680B">
        <w:rPr>
          <w:rFonts w:ascii="Arial" w:hAnsi="Arial" w:cs="Arial"/>
          <w:sz w:val="22"/>
          <w:szCs w:val="22"/>
        </w:rPr>
        <w:t>huku</w:t>
      </w:r>
      <w:r>
        <w:rPr>
          <w:rFonts w:ascii="Arial" w:hAnsi="Arial" w:cs="Arial"/>
          <w:sz w:val="22"/>
          <w:szCs w:val="22"/>
        </w:rPr>
        <w:t>m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C680B">
        <w:rPr>
          <w:rFonts w:ascii="Arial" w:hAnsi="Arial" w:cs="Arial"/>
          <w:sz w:val="22"/>
          <w:szCs w:val="22"/>
        </w:rPr>
        <w:t>terpusat</w:t>
      </w:r>
      <w:proofErr w:type="spellEnd"/>
      <w:r w:rsidRPr="00FC680B">
        <w:rPr>
          <w:rFonts w:ascii="Arial" w:hAnsi="Arial" w:cs="Arial"/>
          <w:sz w:val="22"/>
          <w:szCs w:val="22"/>
        </w:rPr>
        <w:t xml:space="preserve"> pada Pusat JDIH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3B99">
        <w:rPr>
          <w:rFonts w:ascii="Arial" w:hAnsi="Arial" w:cs="Arial"/>
          <w:sz w:val="22"/>
          <w:szCs w:val="22"/>
        </w:rPr>
        <w:t>Pengadilan</w:t>
      </w:r>
      <w:proofErr w:type="spellEnd"/>
      <w:r w:rsidR="00773B99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773B99">
        <w:rPr>
          <w:rFonts w:ascii="Arial" w:hAnsi="Arial" w:cs="Arial"/>
          <w:sz w:val="22"/>
          <w:szCs w:val="22"/>
        </w:rPr>
        <w:t>harus</w:t>
      </w:r>
      <w:proofErr w:type="spellEnd"/>
      <w:r w:rsid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>
        <w:rPr>
          <w:rFonts w:ascii="Arial" w:hAnsi="Arial" w:cs="Arial"/>
          <w:sz w:val="22"/>
          <w:szCs w:val="22"/>
        </w:rPr>
        <w:t>membentuk</w:t>
      </w:r>
      <w:proofErr w:type="spellEnd"/>
      <w:r w:rsidR="00773B99">
        <w:rPr>
          <w:rFonts w:ascii="Arial" w:hAnsi="Arial" w:cs="Arial"/>
          <w:sz w:val="22"/>
          <w:szCs w:val="22"/>
        </w:rPr>
        <w:t xml:space="preserve"> </w:t>
      </w:r>
      <w:r w:rsidR="00773B99" w:rsidRPr="00773B99">
        <w:rPr>
          <w:rFonts w:ascii="Arial" w:hAnsi="Arial" w:cs="Arial"/>
          <w:sz w:val="22"/>
          <w:szCs w:val="22"/>
        </w:rPr>
        <w:t xml:space="preserve">Tim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Teknis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Anggota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Jaringan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Dokumentasi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Informasi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Hukum</w:t>
      </w:r>
      <w:proofErr w:type="spellEnd"/>
      <w:r w:rsidR="00773B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instalasi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>
        <w:rPr>
          <w:rFonts w:ascii="Arial" w:hAnsi="Arial" w:cs="Arial"/>
          <w:sz w:val="22"/>
          <w:szCs w:val="22"/>
        </w:rPr>
        <w:t>aplikasi</w:t>
      </w:r>
      <w:proofErr w:type="spellEnd"/>
      <w:r w:rsidR="00773B99">
        <w:rPr>
          <w:rFonts w:ascii="Arial" w:hAnsi="Arial" w:cs="Arial"/>
          <w:sz w:val="22"/>
          <w:szCs w:val="22"/>
        </w:rPr>
        <w:t xml:space="preserve"> </w:t>
      </w:r>
      <w:r w:rsidR="00773B99" w:rsidRPr="00773B99">
        <w:rPr>
          <w:rFonts w:ascii="Arial" w:hAnsi="Arial" w:cs="Arial"/>
          <w:sz w:val="22"/>
          <w:szCs w:val="22"/>
        </w:rPr>
        <w:t xml:space="preserve">JDIH v2 pada </w:t>
      </w:r>
      <w:r w:rsidR="00773B99">
        <w:rPr>
          <w:rFonts w:ascii="Arial" w:hAnsi="Arial" w:cs="Arial"/>
          <w:sz w:val="22"/>
          <w:szCs w:val="22"/>
        </w:rPr>
        <w:t xml:space="preserve">situs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masing-masing</w:t>
      </w:r>
      <w:proofErr w:type="spellEnd"/>
      <w:r w:rsidR="00D54DF3" w:rsidRPr="00FC68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satuan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kerja</w:t>
      </w:r>
      <w:proofErr w:type="spellEnd"/>
      <w:r w:rsid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6E78">
        <w:rPr>
          <w:rFonts w:ascii="Arial" w:hAnsi="Arial" w:cs="Arial"/>
          <w:sz w:val="22"/>
          <w:szCs w:val="22"/>
        </w:rPr>
        <w:t>dengan</w:t>
      </w:r>
      <w:proofErr w:type="spellEnd"/>
      <w:r w:rsidR="00046E78">
        <w:rPr>
          <w:rFonts w:ascii="Arial" w:hAnsi="Arial" w:cs="Arial"/>
          <w:sz w:val="22"/>
          <w:szCs w:val="22"/>
        </w:rPr>
        <w:t xml:space="preserve"> subdomain </w:t>
      </w:r>
      <w:proofErr w:type="spellStart"/>
      <w:proofErr w:type="gramStart"/>
      <w:r w:rsidR="00046E78" w:rsidRPr="00046E78">
        <w:rPr>
          <w:rFonts w:ascii="Arial" w:hAnsi="Arial" w:cs="Arial"/>
          <w:i/>
          <w:sz w:val="22"/>
          <w:szCs w:val="22"/>
          <w:u w:val="single"/>
        </w:rPr>
        <w:t>jdih.nama</w:t>
      </w:r>
      <w:proofErr w:type="gramEnd"/>
      <w:r w:rsidR="00046E78" w:rsidRPr="00046E78">
        <w:rPr>
          <w:rFonts w:ascii="Arial" w:hAnsi="Arial" w:cs="Arial"/>
          <w:i/>
          <w:sz w:val="22"/>
          <w:szCs w:val="22"/>
          <w:u w:val="single"/>
        </w:rPr>
        <w:t>_website_satker</w:t>
      </w:r>
      <w:proofErr w:type="spellEnd"/>
      <w:r w:rsidR="00046E78">
        <w:rPr>
          <w:rFonts w:ascii="Arial" w:hAnsi="Arial" w:cs="Arial"/>
          <w:sz w:val="22"/>
          <w:szCs w:val="22"/>
        </w:rPr>
        <w:t xml:space="preserve"> </w:t>
      </w:r>
      <w:r w:rsidR="00773B99">
        <w:rPr>
          <w:rFonts w:ascii="Arial" w:hAnsi="Arial" w:cs="Arial"/>
          <w:sz w:val="22"/>
          <w:szCs w:val="22"/>
        </w:rPr>
        <w:t>(</w:t>
      </w:r>
      <w:hyperlink r:id="rId13" w:history="1">
        <w:r w:rsidR="00773B99" w:rsidRPr="00FC741C">
          <w:rPr>
            <w:rStyle w:val="Hyperlink"/>
            <w:rFonts w:ascii="Arial" w:hAnsi="Arial" w:cs="Arial"/>
            <w:sz w:val="22"/>
            <w:szCs w:val="22"/>
          </w:rPr>
          <w:t>https://s.id/PedomanInstalasiJDIHv2MARI</w:t>
        </w:r>
      </w:hyperlink>
      <w:r w:rsidR="00773B99">
        <w:rPr>
          <w:rFonts w:ascii="Arial" w:hAnsi="Arial" w:cs="Arial"/>
          <w:sz w:val="22"/>
          <w:szCs w:val="22"/>
        </w:rPr>
        <w:t>).</w:t>
      </w:r>
    </w:p>
    <w:p w14:paraId="60C30DC0" w14:textId="619A58A8" w:rsidR="00E64926" w:rsidRDefault="00773B99" w:rsidP="004969B8">
      <w:pPr>
        <w:pStyle w:val="ListParagraph"/>
        <w:numPr>
          <w:ilvl w:val="0"/>
          <w:numId w:val="4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BE4">
        <w:rPr>
          <w:rFonts w:ascii="Arial" w:hAnsi="Arial" w:cs="Arial"/>
          <w:sz w:val="22"/>
          <w:szCs w:val="22"/>
        </w:rPr>
        <w:t>hasil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BE4">
        <w:rPr>
          <w:rFonts w:ascii="Arial" w:hAnsi="Arial" w:cs="Arial"/>
          <w:sz w:val="22"/>
          <w:szCs w:val="22"/>
        </w:rPr>
        <w:t>pemantauan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182BE4">
        <w:rPr>
          <w:rFonts w:ascii="Arial" w:hAnsi="Arial" w:cs="Arial"/>
          <w:sz w:val="22"/>
          <w:szCs w:val="22"/>
        </w:rPr>
        <w:t>tanggal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1</w:t>
      </w:r>
      <w:r w:rsidR="00E64926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E64926">
        <w:rPr>
          <w:rFonts w:ascii="Arial" w:hAnsi="Arial" w:cs="Arial"/>
          <w:sz w:val="22"/>
          <w:szCs w:val="22"/>
        </w:rPr>
        <w:t>Oktober</w:t>
      </w:r>
      <w:proofErr w:type="spellEnd"/>
      <w:r w:rsidR="00E64926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="00E64926">
        <w:rPr>
          <w:rFonts w:ascii="Arial" w:hAnsi="Arial" w:cs="Arial"/>
          <w:sz w:val="22"/>
          <w:szCs w:val="22"/>
        </w:rPr>
        <w:t>pukul</w:t>
      </w:r>
      <w:proofErr w:type="spellEnd"/>
      <w:r w:rsidR="00E64926">
        <w:rPr>
          <w:rFonts w:ascii="Arial" w:hAnsi="Arial" w:cs="Arial"/>
          <w:sz w:val="22"/>
          <w:szCs w:val="22"/>
        </w:rPr>
        <w:t xml:space="preserve"> 08.10 WIB </w:t>
      </w:r>
      <w:proofErr w:type="spellStart"/>
      <w:r w:rsidR="00182BE4">
        <w:rPr>
          <w:rFonts w:ascii="Arial" w:hAnsi="Arial" w:cs="Arial"/>
          <w:sz w:val="22"/>
          <w:szCs w:val="22"/>
        </w:rPr>
        <w:t>terhadap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</w:t>
      </w:r>
      <w:r w:rsidR="00E64926">
        <w:rPr>
          <w:rFonts w:ascii="Arial" w:hAnsi="Arial" w:cs="Arial"/>
          <w:sz w:val="22"/>
          <w:szCs w:val="22"/>
        </w:rPr>
        <w:br/>
      </w:r>
      <w:r w:rsidR="00182BE4">
        <w:rPr>
          <w:rFonts w:ascii="Arial" w:hAnsi="Arial" w:cs="Arial"/>
          <w:sz w:val="22"/>
          <w:szCs w:val="22"/>
        </w:rPr>
        <w:t xml:space="preserve">18 situs </w:t>
      </w:r>
      <w:proofErr w:type="spellStart"/>
      <w:r w:rsidR="00182BE4">
        <w:rPr>
          <w:rFonts w:ascii="Arial" w:hAnsi="Arial" w:cs="Arial"/>
          <w:sz w:val="22"/>
          <w:szCs w:val="22"/>
        </w:rPr>
        <w:t>Pengadilan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Agama se-Sumatera Barat, </w:t>
      </w:r>
      <w:proofErr w:type="spellStart"/>
      <w:r w:rsidR="00E64926">
        <w:rPr>
          <w:rFonts w:ascii="Arial" w:hAnsi="Arial" w:cs="Arial"/>
          <w:sz w:val="22"/>
          <w:szCs w:val="22"/>
        </w:rPr>
        <w:t>diperoleh</w:t>
      </w:r>
      <w:proofErr w:type="spellEnd"/>
      <w:r w:rsidR="00E64926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E64926">
        <w:rPr>
          <w:rFonts w:ascii="Arial" w:hAnsi="Arial" w:cs="Arial"/>
          <w:sz w:val="22"/>
          <w:szCs w:val="22"/>
        </w:rPr>
        <w:t>bahwa</w:t>
      </w:r>
      <w:proofErr w:type="spellEnd"/>
      <w:r w:rsidR="00E64926">
        <w:rPr>
          <w:rFonts w:ascii="Arial" w:hAnsi="Arial" w:cs="Arial"/>
          <w:sz w:val="22"/>
          <w:szCs w:val="22"/>
        </w:rPr>
        <w:t xml:space="preserve"> </w:t>
      </w:r>
      <w:r w:rsidR="00182BE4">
        <w:rPr>
          <w:rFonts w:ascii="Arial" w:hAnsi="Arial" w:cs="Arial"/>
          <w:sz w:val="22"/>
          <w:szCs w:val="22"/>
        </w:rPr>
        <w:t xml:space="preserve">4 </w:t>
      </w:r>
      <w:proofErr w:type="spellStart"/>
      <w:r w:rsidR="00182BE4">
        <w:rPr>
          <w:rFonts w:ascii="Arial" w:hAnsi="Arial" w:cs="Arial"/>
          <w:sz w:val="22"/>
          <w:szCs w:val="22"/>
        </w:rPr>
        <w:t>satuan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BE4">
        <w:rPr>
          <w:rFonts w:ascii="Arial" w:hAnsi="Arial" w:cs="Arial"/>
          <w:sz w:val="22"/>
          <w:szCs w:val="22"/>
        </w:rPr>
        <w:t>kerja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BE4">
        <w:rPr>
          <w:rFonts w:ascii="Arial" w:hAnsi="Arial" w:cs="Arial"/>
          <w:sz w:val="22"/>
          <w:szCs w:val="22"/>
        </w:rPr>
        <w:t>telah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BE4">
        <w:rPr>
          <w:rFonts w:ascii="Arial" w:hAnsi="Arial" w:cs="Arial"/>
          <w:sz w:val="22"/>
          <w:szCs w:val="22"/>
        </w:rPr>
        <w:t>melakukan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BE4">
        <w:rPr>
          <w:rFonts w:ascii="Arial" w:hAnsi="Arial" w:cs="Arial"/>
          <w:sz w:val="22"/>
          <w:szCs w:val="22"/>
        </w:rPr>
        <w:t>instalasi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BE4">
        <w:rPr>
          <w:rFonts w:ascii="Arial" w:hAnsi="Arial" w:cs="Arial"/>
          <w:sz w:val="22"/>
          <w:szCs w:val="22"/>
        </w:rPr>
        <w:t>aplikasi</w:t>
      </w:r>
      <w:proofErr w:type="spellEnd"/>
      <w:r w:rsidR="00182BE4">
        <w:rPr>
          <w:rFonts w:ascii="Arial" w:hAnsi="Arial" w:cs="Arial"/>
          <w:sz w:val="22"/>
          <w:szCs w:val="22"/>
        </w:rPr>
        <w:t xml:space="preserve"> JDIH.</w:t>
      </w:r>
    </w:p>
    <w:p w14:paraId="79482169" w14:textId="77777777" w:rsidR="00E64926" w:rsidRDefault="00E64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F83F1F" w14:textId="42F9D827" w:rsidR="00182BE4" w:rsidRDefault="00182BE4" w:rsidP="00E649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E62DE8" w14:textId="77777777" w:rsidR="00046E78" w:rsidRDefault="00046E78" w:rsidP="00E649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D7F59E" w14:textId="77777777" w:rsidR="00E64926" w:rsidRDefault="00E64926" w:rsidP="004969B8">
      <w:pPr>
        <w:pStyle w:val="ListParagraph"/>
        <w:numPr>
          <w:ilvl w:val="0"/>
          <w:numId w:val="4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>
        <w:rPr>
          <w:rFonts w:ascii="Arial" w:hAnsi="Arial" w:cs="Arial"/>
          <w:sz w:val="22"/>
          <w:szCs w:val="22"/>
        </w:rPr>
        <w:t>hal</w:t>
      </w:r>
      <w:proofErr w:type="spellEnd"/>
      <w:r w:rsid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>
        <w:rPr>
          <w:rFonts w:ascii="Arial" w:hAnsi="Arial" w:cs="Arial"/>
          <w:sz w:val="22"/>
          <w:szCs w:val="22"/>
        </w:rPr>
        <w:t>sebagaimana</w:t>
      </w:r>
      <w:proofErr w:type="spellEnd"/>
      <w:r w:rsid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>
        <w:rPr>
          <w:rFonts w:ascii="Arial" w:hAnsi="Arial" w:cs="Arial"/>
          <w:sz w:val="22"/>
          <w:szCs w:val="22"/>
        </w:rPr>
        <w:t>tersebut</w:t>
      </w:r>
      <w:proofErr w:type="spellEnd"/>
      <w:r w:rsid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>
        <w:rPr>
          <w:rFonts w:ascii="Arial" w:hAnsi="Arial" w:cs="Arial"/>
          <w:sz w:val="22"/>
          <w:szCs w:val="22"/>
        </w:rPr>
        <w:t>diatas</w:t>
      </w:r>
      <w:proofErr w:type="spellEnd"/>
      <w:r w:rsidR="00773B99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5F55087" w14:textId="77777777" w:rsidR="00E64926" w:rsidRDefault="00E64926" w:rsidP="00E64926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apresisi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menginstalasi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JDIH v2, dan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diminta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E64926">
        <w:rPr>
          <w:rFonts w:ascii="Arial" w:hAnsi="Arial" w:cs="Arial"/>
          <w:sz w:val="22"/>
          <w:szCs w:val="22"/>
        </w:rPr>
        <w:t>mengelola</w:t>
      </w:r>
      <w:proofErr w:type="spellEnd"/>
      <w:r w:rsidRPr="00E649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4926">
        <w:rPr>
          <w:rFonts w:ascii="Arial" w:hAnsi="Arial" w:cs="Arial"/>
          <w:sz w:val="22"/>
          <w:szCs w:val="22"/>
        </w:rPr>
        <w:t>dokumentasi</w:t>
      </w:r>
      <w:proofErr w:type="spellEnd"/>
      <w:r w:rsidRPr="00E6492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64926">
        <w:rPr>
          <w:rFonts w:ascii="Arial" w:hAnsi="Arial" w:cs="Arial"/>
          <w:sz w:val="22"/>
          <w:szCs w:val="22"/>
        </w:rPr>
        <w:t>informasi</w:t>
      </w:r>
      <w:proofErr w:type="spellEnd"/>
      <w:r w:rsidRPr="00E649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4926">
        <w:rPr>
          <w:rFonts w:ascii="Arial" w:hAnsi="Arial" w:cs="Arial"/>
          <w:sz w:val="22"/>
          <w:szCs w:val="22"/>
        </w:rPr>
        <w:t>hukum</w:t>
      </w:r>
      <w:proofErr w:type="spellEnd"/>
      <w:r w:rsidRPr="00E6492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64926">
        <w:rPr>
          <w:rFonts w:ascii="Arial" w:hAnsi="Arial" w:cs="Arial"/>
          <w:sz w:val="22"/>
          <w:szCs w:val="22"/>
        </w:rPr>
        <w:t>diterbitkan</w:t>
      </w:r>
      <w:proofErr w:type="spellEnd"/>
      <w:r w:rsidRPr="00E64926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E64926">
        <w:rPr>
          <w:rFonts w:ascii="Arial" w:hAnsi="Arial" w:cs="Arial"/>
          <w:sz w:val="22"/>
          <w:szCs w:val="22"/>
        </w:rPr>
        <w:t>satuan</w:t>
      </w:r>
      <w:proofErr w:type="spellEnd"/>
      <w:r w:rsidRPr="00E649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4926">
        <w:rPr>
          <w:rFonts w:ascii="Arial" w:hAnsi="Arial" w:cs="Arial"/>
          <w:sz w:val="22"/>
          <w:szCs w:val="22"/>
        </w:rPr>
        <w:t>kerja</w:t>
      </w:r>
      <w:proofErr w:type="spellEnd"/>
      <w:r w:rsidRPr="00E6492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3BC9BEB" w14:textId="77777777" w:rsidR="00E64926" w:rsidRDefault="00E64926" w:rsidP="00E64926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instalasi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segera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instalasi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angka</w:t>
      </w:r>
      <w:proofErr w:type="spellEnd"/>
      <w:r>
        <w:rPr>
          <w:rFonts w:ascii="Arial" w:hAnsi="Arial" w:cs="Arial"/>
          <w:sz w:val="22"/>
          <w:szCs w:val="22"/>
        </w:rPr>
        <w:t xml:space="preserve"> 3 dan </w:t>
      </w:r>
      <w:proofErr w:type="spellStart"/>
      <w:r>
        <w:rPr>
          <w:rFonts w:ascii="Arial" w:hAnsi="Arial" w:cs="Arial"/>
          <w:sz w:val="22"/>
          <w:szCs w:val="22"/>
        </w:rPr>
        <w:t>segera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melaporkan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kami.</w:t>
      </w:r>
    </w:p>
    <w:p w14:paraId="3EE5EBC6" w14:textId="3409DE03" w:rsidR="007D4264" w:rsidRPr="007D4264" w:rsidRDefault="00773B99" w:rsidP="00E64926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B99">
        <w:rPr>
          <w:rFonts w:ascii="Arial" w:hAnsi="Arial" w:cs="Arial"/>
          <w:sz w:val="22"/>
          <w:szCs w:val="22"/>
        </w:rPr>
        <w:t>jika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4926">
        <w:rPr>
          <w:rFonts w:ascii="Arial" w:hAnsi="Arial" w:cs="Arial"/>
          <w:sz w:val="22"/>
          <w:szCs w:val="22"/>
        </w:rPr>
        <w:t>mengalami</w:t>
      </w:r>
      <w:proofErr w:type="spellEnd"/>
      <w:r w:rsidR="00E649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B99">
        <w:rPr>
          <w:rFonts w:ascii="Arial" w:hAnsi="Arial" w:cs="Arial"/>
          <w:sz w:val="22"/>
          <w:szCs w:val="22"/>
        </w:rPr>
        <w:t>kendala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B99">
        <w:rPr>
          <w:rFonts w:ascii="Arial" w:hAnsi="Arial" w:cs="Arial"/>
          <w:sz w:val="22"/>
          <w:szCs w:val="22"/>
        </w:rPr>
        <w:t>dalam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4926">
        <w:rPr>
          <w:rFonts w:ascii="Arial" w:hAnsi="Arial" w:cs="Arial"/>
          <w:sz w:val="22"/>
          <w:szCs w:val="22"/>
        </w:rPr>
        <w:t>melakukan</w:t>
      </w:r>
      <w:proofErr w:type="spellEnd"/>
      <w:r w:rsidR="00E649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4926">
        <w:rPr>
          <w:rFonts w:ascii="Arial" w:hAnsi="Arial" w:cs="Arial"/>
          <w:sz w:val="22"/>
          <w:szCs w:val="22"/>
        </w:rPr>
        <w:t>instalasi</w:t>
      </w:r>
      <w:proofErr w:type="spellEnd"/>
      <w:r w:rsidR="00E649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3B99">
        <w:rPr>
          <w:rFonts w:ascii="Arial" w:hAnsi="Arial" w:cs="Arial"/>
          <w:sz w:val="22"/>
          <w:szCs w:val="22"/>
        </w:rPr>
        <w:t>dapat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B99">
        <w:rPr>
          <w:rFonts w:ascii="Arial" w:hAnsi="Arial" w:cs="Arial"/>
          <w:sz w:val="22"/>
          <w:szCs w:val="22"/>
        </w:rPr>
        <w:t>berkoordinasi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B99">
        <w:rPr>
          <w:rFonts w:ascii="Arial" w:hAnsi="Arial" w:cs="Arial"/>
          <w:sz w:val="22"/>
          <w:szCs w:val="22"/>
        </w:rPr>
        <w:t>dengan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B99">
        <w:rPr>
          <w:rFonts w:ascii="Arial" w:hAnsi="Arial" w:cs="Arial"/>
          <w:sz w:val="22"/>
          <w:szCs w:val="22"/>
        </w:rPr>
        <w:t>Subbagian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B99">
        <w:rPr>
          <w:rFonts w:ascii="Arial" w:hAnsi="Arial" w:cs="Arial"/>
          <w:sz w:val="22"/>
          <w:szCs w:val="22"/>
        </w:rPr>
        <w:t>Kepegawaian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773B99">
        <w:rPr>
          <w:rFonts w:ascii="Arial" w:hAnsi="Arial" w:cs="Arial"/>
          <w:sz w:val="22"/>
          <w:szCs w:val="22"/>
        </w:rPr>
        <w:t>Teknologi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B99">
        <w:rPr>
          <w:rFonts w:ascii="Arial" w:hAnsi="Arial" w:cs="Arial"/>
          <w:sz w:val="22"/>
          <w:szCs w:val="22"/>
        </w:rPr>
        <w:t>Informasi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B99">
        <w:rPr>
          <w:rFonts w:ascii="Arial" w:hAnsi="Arial" w:cs="Arial"/>
          <w:sz w:val="22"/>
          <w:szCs w:val="22"/>
        </w:rPr>
        <w:t>Pengadilan</w:t>
      </w:r>
      <w:proofErr w:type="spellEnd"/>
      <w:r w:rsidRPr="00773B99">
        <w:rPr>
          <w:rFonts w:ascii="Arial" w:hAnsi="Arial" w:cs="Arial"/>
          <w:sz w:val="22"/>
          <w:szCs w:val="22"/>
        </w:rPr>
        <w:t xml:space="preserve"> Tinggi Agama Padang.</w:t>
      </w:r>
      <w:r w:rsidR="007D4264" w:rsidRPr="007D42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D909D4" w14:textId="405AD611" w:rsidR="00E64926" w:rsidRDefault="00E64926" w:rsidP="00E64926">
      <w:pPr>
        <w:tabs>
          <w:tab w:val="left" w:pos="851"/>
        </w:tabs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6BE5067E" w14:textId="77D33206" w:rsidR="00821491" w:rsidRPr="007D4264" w:rsidRDefault="00E64926" w:rsidP="00BA26DD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BA26DD" w:rsidRPr="007D4264">
        <w:rPr>
          <w:rFonts w:ascii="Arial" w:hAnsi="Arial" w:cs="Arial"/>
          <w:sz w:val="22"/>
          <w:szCs w:val="22"/>
        </w:rPr>
        <w:t>Demikian</w:t>
      </w:r>
      <w:proofErr w:type="spellEnd"/>
      <w:r w:rsidR="00BA26DD" w:rsidRPr="007D42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C31" w:rsidRPr="007D4264">
        <w:rPr>
          <w:rFonts w:ascii="Arial" w:hAnsi="Arial" w:cs="Arial"/>
          <w:sz w:val="22"/>
          <w:szCs w:val="22"/>
        </w:rPr>
        <w:t>disampaikan</w:t>
      </w:r>
      <w:proofErr w:type="spellEnd"/>
      <w:r w:rsidR="009E64EB" w:rsidRPr="007D426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E64EB" w:rsidRPr="007D4264">
        <w:rPr>
          <w:rFonts w:ascii="Arial" w:hAnsi="Arial" w:cs="Arial"/>
          <w:sz w:val="22"/>
          <w:szCs w:val="22"/>
        </w:rPr>
        <w:t>terima</w:t>
      </w:r>
      <w:proofErr w:type="spellEnd"/>
      <w:r w:rsidR="009E64EB" w:rsidRPr="007D42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4EB" w:rsidRPr="007D4264">
        <w:rPr>
          <w:rFonts w:ascii="Arial" w:hAnsi="Arial" w:cs="Arial"/>
          <w:sz w:val="22"/>
          <w:szCs w:val="22"/>
        </w:rPr>
        <w:t>kasih</w:t>
      </w:r>
      <w:proofErr w:type="spellEnd"/>
      <w:r w:rsidR="00BA26DD" w:rsidRPr="007D4264">
        <w:rPr>
          <w:rFonts w:ascii="Arial" w:hAnsi="Arial" w:cs="Arial"/>
          <w:sz w:val="22"/>
          <w:szCs w:val="22"/>
        </w:rPr>
        <w:t>.</w:t>
      </w:r>
    </w:p>
    <w:p w14:paraId="1D081FBB" w14:textId="77777777" w:rsidR="00F648C2" w:rsidRPr="007D4264" w:rsidRDefault="00F648C2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EA4AED4" w14:textId="77777777" w:rsidR="00895C31" w:rsidRPr="007D4264" w:rsidRDefault="00895C31" w:rsidP="00F46102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3C5E36CC" w14:textId="77777777" w:rsidR="004969B8" w:rsidRPr="00D42A73" w:rsidRDefault="004969B8" w:rsidP="004969B8">
      <w:pPr>
        <w:ind w:left="5812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0568F4AC" w14:textId="77777777" w:rsidR="004969B8" w:rsidRPr="00D42A73" w:rsidRDefault="004969B8" w:rsidP="004969B8">
      <w:pPr>
        <w:ind w:left="5812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Wakil </w:t>
      </w: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267F25AE" w14:textId="77777777" w:rsidR="004969B8" w:rsidRPr="00D42A73" w:rsidRDefault="004969B8" w:rsidP="004969B8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76D54AB7" w14:textId="77777777" w:rsidR="004969B8" w:rsidRPr="00D42A73" w:rsidRDefault="004969B8" w:rsidP="004969B8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6FA04BC2" w14:textId="77777777" w:rsidR="004969B8" w:rsidRDefault="004969B8" w:rsidP="004969B8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73874649" w14:textId="67C946E1" w:rsidR="004969B8" w:rsidRDefault="004969B8" w:rsidP="004969B8">
      <w:pPr>
        <w:ind w:left="58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</w:p>
    <w:p w14:paraId="150BFBA7" w14:textId="77777777" w:rsidR="00773B99" w:rsidRDefault="00773B99" w:rsidP="00773B99">
      <w:pPr>
        <w:jc w:val="both"/>
        <w:rPr>
          <w:rFonts w:ascii="Arial" w:hAnsi="Arial" w:cs="Arial"/>
          <w:sz w:val="22"/>
          <w:szCs w:val="22"/>
        </w:rPr>
      </w:pPr>
    </w:p>
    <w:p w14:paraId="2FB10366" w14:textId="00DC0DD9" w:rsidR="00773B99" w:rsidRPr="00773B99" w:rsidRDefault="00773B99" w:rsidP="00773B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73B99">
        <w:rPr>
          <w:rFonts w:ascii="Arial" w:hAnsi="Arial" w:cs="Arial"/>
          <w:sz w:val="22"/>
          <w:szCs w:val="22"/>
        </w:rPr>
        <w:t>Tembusan</w:t>
      </w:r>
      <w:proofErr w:type="spellEnd"/>
      <w:r w:rsidRPr="00773B99">
        <w:rPr>
          <w:rFonts w:ascii="Arial" w:hAnsi="Arial" w:cs="Arial"/>
          <w:sz w:val="22"/>
          <w:szCs w:val="22"/>
        </w:rPr>
        <w:t>:</w:t>
      </w:r>
    </w:p>
    <w:p w14:paraId="1DA92763" w14:textId="1157FB87" w:rsidR="00182BE4" w:rsidRDefault="00182BE4" w:rsidP="00773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Biro </w:t>
      </w:r>
      <w:proofErr w:type="spellStart"/>
      <w:r>
        <w:rPr>
          <w:rFonts w:ascii="Arial" w:hAnsi="Arial" w:cs="Arial"/>
          <w:sz w:val="22"/>
          <w:szCs w:val="22"/>
        </w:rPr>
        <w:t>Hukum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Humas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RI;</w:t>
      </w:r>
    </w:p>
    <w:p w14:paraId="0AD537B8" w14:textId="3C8C5177" w:rsidR="00443F39" w:rsidRDefault="00182BE4" w:rsidP="00046E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Ketua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Pengadilan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sebagai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B99" w:rsidRPr="00773B99">
        <w:rPr>
          <w:rFonts w:ascii="Arial" w:hAnsi="Arial" w:cs="Arial"/>
          <w:sz w:val="22"/>
          <w:szCs w:val="22"/>
        </w:rPr>
        <w:t>laporan</w:t>
      </w:r>
      <w:proofErr w:type="spellEnd"/>
      <w:r w:rsidR="00773B99" w:rsidRPr="00773B99">
        <w:rPr>
          <w:rFonts w:ascii="Arial" w:hAnsi="Arial" w:cs="Arial"/>
          <w:sz w:val="22"/>
          <w:szCs w:val="22"/>
        </w:rPr>
        <w:t>)</w:t>
      </w:r>
      <w:r w:rsidR="00046E78">
        <w:rPr>
          <w:rFonts w:ascii="Arial" w:hAnsi="Arial" w:cs="Arial"/>
          <w:sz w:val="22"/>
          <w:szCs w:val="22"/>
        </w:rPr>
        <w:t>.</w:t>
      </w:r>
    </w:p>
    <w:p w14:paraId="6E1E171F" w14:textId="77777777" w:rsidR="00443F39" w:rsidRDefault="00443F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F55C90" w14:textId="600AF96D" w:rsidR="00443F39" w:rsidRDefault="00443F39" w:rsidP="00443F39">
      <w:pPr>
        <w:tabs>
          <w:tab w:val="left" w:pos="6379"/>
        </w:tabs>
        <w:ind w:left="5387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lastRenderedPageBreak/>
        <w:t>Lampiran</w:t>
      </w:r>
      <w:r>
        <w:rPr>
          <w:rFonts w:ascii="Arial" w:hAnsi="Arial" w:cs="Arial"/>
          <w:sz w:val="22"/>
          <w:szCs w:val="22"/>
        </w:rPr>
        <w:t xml:space="preserve"> Surat </w:t>
      </w: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5FECAB9F" w14:textId="5650ED95" w:rsidR="00443F39" w:rsidRDefault="00443F39" w:rsidP="00443F39">
      <w:pPr>
        <w:tabs>
          <w:tab w:val="left" w:pos="6379"/>
          <w:tab w:val="left" w:pos="6804"/>
        </w:tabs>
        <w:ind w:left="538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Pr="00DC0DCC">
        <w:rPr>
          <w:rFonts w:ascii="Arial" w:hAnsi="Arial" w:cs="Arial"/>
          <w:sz w:val="22"/>
          <w:szCs w:val="22"/>
        </w:rPr>
        <w:t>W3-A/</w:t>
      </w:r>
      <w:r>
        <w:rPr>
          <w:rFonts w:ascii="Arial" w:hAnsi="Arial" w:cs="Arial"/>
          <w:sz w:val="22"/>
          <w:szCs w:val="22"/>
        </w:rPr>
        <w:t>0000</w:t>
      </w:r>
      <w:r w:rsidRPr="00DC0DCC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10</w:t>
      </w:r>
      <w:r w:rsidRPr="00DC0DCC">
        <w:rPr>
          <w:rFonts w:ascii="Arial" w:hAnsi="Arial" w:cs="Arial"/>
          <w:sz w:val="22"/>
          <w:szCs w:val="22"/>
        </w:rPr>
        <w:t>/2022</w:t>
      </w:r>
    </w:p>
    <w:p w14:paraId="1580CC28" w14:textId="491E4F9D" w:rsidR="00443F39" w:rsidRPr="00DC0DCC" w:rsidRDefault="00443F39" w:rsidP="00443F39">
      <w:pPr>
        <w:tabs>
          <w:tab w:val="left" w:pos="6379"/>
          <w:tab w:val="left" w:pos="6804"/>
        </w:tabs>
        <w:ind w:left="538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xxx </w:t>
      </w:r>
      <w:r>
        <w:rPr>
          <w:rFonts w:ascii="Arial" w:hAnsi="Arial" w:cs="Arial"/>
          <w:sz w:val="22"/>
          <w:szCs w:val="22"/>
        </w:rPr>
        <w:t>2022</w:t>
      </w:r>
      <w:r w:rsidRPr="00DC0DCC">
        <w:rPr>
          <w:rFonts w:ascii="Arial" w:hAnsi="Arial" w:cs="Arial"/>
          <w:sz w:val="22"/>
          <w:szCs w:val="22"/>
        </w:rPr>
        <w:t>:</w:t>
      </w:r>
    </w:p>
    <w:p w14:paraId="0924CDDC" w14:textId="2AE1288E" w:rsidR="00443F39" w:rsidRDefault="00443F39" w:rsidP="00443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DDA65B" w14:textId="77777777" w:rsidR="00443F39" w:rsidRDefault="00443F39" w:rsidP="00443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2B67D2" w14:textId="77777777" w:rsidR="00255010" w:rsidRDefault="00443F39" w:rsidP="00443F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HASIL PE</w:t>
      </w:r>
      <w:r w:rsidR="00255010">
        <w:rPr>
          <w:rFonts w:ascii="Arial" w:hAnsi="Arial" w:cs="Arial"/>
          <w:sz w:val="22"/>
          <w:szCs w:val="22"/>
        </w:rPr>
        <w:t xml:space="preserve">MANTAUAN INSTALASI </w:t>
      </w:r>
      <w:r>
        <w:rPr>
          <w:rFonts w:ascii="Arial" w:hAnsi="Arial" w:cs="Arial"/>
          <w:sz w:val="22"/>
          <w:szCs w:val="22"/>
        </w:rPr>
        <w:t xml:space="preserve">APLIKASI JDIH V2 </w:t>
      </w:r>
    </w:p>
    <w:p w14:paraId="21DDFE06" w14:textId="4A09E5CF" w:rsidR="00443F39" w:rsidRPr="00B23801" w:rsidRDefault="00255010" w:rsidP="00443F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PADA </w:t>
      </w:r>
      <w:r w:rsidR="00443F39">
        <w:rPr>
          <w:rFonts w:ascii="Arial" w:hAnsi="Arial" w:cs="Arial"/>
          <w:sz w:val="22"/>
          <w:szCs w:val="22"/>
        </w:rPr>
        <w:t>PENGADILAN AGAMA SE-SUMATERA BARAT</w:t>
      </w:r>
    </w:p>
    <w:p w14:paraId="52479F0B" w14:textId="624CAC84" w:rsidR="00443F39" w:rsidRDefault="00443F39" w:rsidP="00443F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 w:rsidR="00255010">
        <w:rPr>
          <w:rFonts w:ascii="Arial" w:hAnsi="Arial" w:cs="Arial"/>
          <w:sz w:val="22"/>
          <w:szCs w:val="22"/>
        </w:rPr>
        <w:t>Kondisi</w:t>
      </w:r>
      <w:proofErr w:type="spellEnd"/>
      <w:r w:rsidR="002550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5010">
        <w:rPr>
          <w:rFonts w:ascii="Arial" w:hAnsi="Arial" w:cs="Arial"/>
          <w:sz w:val="22"/>
          <w:szCs w:val="22"/>
        </w:rPr>
        <w:t>tanggal</w:t>
      </w:r>
      <w:proofErr w:type="spellEnd"/>
      <w:r w:rsidR="00255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19 </w:t>
      </w:r>
      <w:proofErr w:type="spellStart"/>
      <w:r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2022, </w:t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08:10 WIB)</w:t>
      </w:r>
    </w:p>
    <w:p w14:paraId="20AD4622" w14:textId="77777777" w:rsidR="00443F39" w:rsidRDefault="00443F39" w:rsidP="00443F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314"/>
        <w:gridCol w:w="3119"/>
        <w:gridCol w:w="1984"/>
      </w:tblGrid>
      <w:tr w:rsidR="00443F39" w:rsidRPr="00443F39" w14:paraId="177E2B52" w14:textId="77777777" w:rsidTr="00443F39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6857BA" w14:textId="77777777" w:rsidR="00443F39" w:rsidRPr="00443F39" w:rsidRDefault="00443F39" w:rsidP="0001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4682B5" w14:textId="34F03103" w:rsidR="00443F39" w:rsidRPr="00443F39" w:rsidRDefault="00443F39" w:rsidP="0001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SATUAN KERJA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DF7D02" w14:textId="7810011F" w:rsidR="00443F39" w:rsidRPr="00443F39" w:rsidRDefault="00443F39" w:rsidP="0001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URL APLIKASI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CB7618" w14:textId="2D5C77B6" w:rsidR="00443F39" w:rsidRPr="00443F39" w:rsidRDefault="00443F39" w:rsidP="0001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APLIKASI JDIH</w:t>
            </w:r>
          </w:p>
        </w:tc>
      </w:tr>
      <w:tr w:rsidR="00443F39" w:rsidRPr="00443F39" w14:paraId="373A335B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49D19F" w14:textId="56A7F13A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3FB7E0F" w14:textId="427A4F00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PA Padang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21FA8E3" w14:textId="49A63E3C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jdih.pa-padang.go.id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9F0971" w14:textId="142787E2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Sudah</w:t>
            </w:r>
            <w:proofErr w:type="spellEnd"/>
          </w:p>
        </w:tc>
      </w:tr>
      <w:tr w:rsidR="00443F39" w:rsidRPr="00443F39" w14:paraId="63A1C5AC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ED0F4E9" w14:textId="7DDD0E0F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1507A18" w14:textId="69358844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Pariaman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768B054" w14:textId="09AE6C67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jdih.pa-pariaman.go.id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41568B" w14:textId="21A91006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0E280CFA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02933A5" w14:textId="2954ABD6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7AF2AD0" w14:textId="45B98DAB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Batusangkar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60A60A6" w14:textId="03814E6A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jdih.pa-batusangkar.go.id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72AC083" w14:textId="7E92204F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Sudah</w:t>
            </w:r>
            <w:proofErr w:type="spellEnd"/>
          </w:p>
        </w:tc>
      </w:tr>
      <w:tr w:rsidR="00443F39" w:rsidRPr="00443F39" w14:paraId="4E817C4E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A63F3F" w14:textId="3050F1A2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DD514A0" w14:textId="7A7CA159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2851591" w14:textId="12A9E551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jdih.pa-bukittinggi.go.id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699348A" w14:textId="0D0B4439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59CAC034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88AA4EF" w14:textId="2C5292DE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9E6548B" w14:textId="1A46D76F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4462BAA" w14:textId="1ACF1FBB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jdih.pa-payakumbuh.go.id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3060A6D" w14:textId="62F7D329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2E33BD07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23C651A" w14:textId="76D91F45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1FF8AF5" w14:textId="2AC379CB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382C426" w14:textId="17011178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jdih.pa-sawahlunto.go.id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AABDC6A" w14:textId="5CD99B0D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37220A3F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3204D2" w14:textId="029184FE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2EFB75D" w14:textId="28242AA1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15A6B22" w14:textId="1F07D57A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jdih.pa-solok.go.id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4CCFD66" w14:textId="41E7952F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Sudah</w:t>
            </w:r>
            <w:proofErr w:type="spellEnd"/>
          </w:p>
        </w:tc>
      </w:tr>
      <w:tr w:rsidR="00443F39" w:rsidRPr="00443F39" w14:paraId="6A796411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FEFE4B6" w14:textId="23A7BF8B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125DB15" w14:textId="0E8419B7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PA Padang Panjang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4527A9D" w14:textId="0A957B98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jdih.pa-padangpanjang.go.id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B36A58A" w14:textId="48C04C0D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Sudah</w:t>
            </w:r>
            <w:proofErr w:type="spellEnd"/>
          </w:p>
        </w:tc>
      </w:tr>
      <w:tr w:rsidR="00443F39" w:rsidRPr="00443F39" w14:paraId="2F72E4A1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E00BE36" w14:textId="756C04F9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D8DF5E3" w14:textId="7CDB2FEF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Muara</w:t>
            </w:r>
            <w:proofErr w:type="spellEnd"/>
            <w:r w:rsidRPr="00443F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A1EB7E5" w14:textId="23B33AA1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jdih.pa-muaralabuh.go.id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7818909" w14:textId="436CD010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19D3B881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02C4340" w14:textId="4C07AE41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D1CDAD2" w14:textId="7FCAD556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7038BC6" w14:textId="2DDD061C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jdih.pa-sijunjung.go.id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E15EA8C" w14:textId="26264C94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3FD3D96D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59F6D1" w14:textId="5DB4DFBC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85E947B" w14:textId="23674BA4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Koto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F730361" w14:textId="13402EED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jdih.pa-kotobaru.go.id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A559220" w14:textId="15C23DC1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4965FD26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D48F18E" w14:textId="7EF80D41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267AEF3" w14:textId="4CCD8EBF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EAF7C5D" w14:textId="2054E9E7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jdih.pa-painan.go.id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D42DEB1" w14:textId="27B1ABA8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1DDAB790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8AD7444" w14:textId="0D216E47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1525042" w14:textId="04EA09C3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Lubuk</w:t>
            </w:r>
            <w:proofErr w:type="spellEnd"/>
            <w:r w:rsidRPr="00443F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DDE1F9" w14:textId="749E1869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jdih.pa-lubuksikaping.go.id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432D9CF" w14:textId="058725DF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509E59DE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C0CF39" w14:textId="5690506A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1DABB97" w14:textId="21851F2F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F5B4953" w14:textId="701B57A6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jdih.pa-talu.go.id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C18DB35" w14:textId="0C319B0B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453F1473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5EA7CC7" w14:textId="7969DC4E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FC1C40B" w14:textId="0B0A2166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78ACD75" w14:textId="63FE5D89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jdih.pa-maninjau.go.id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2F8FE43" w14:textId="66C4E8F3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313BFEB9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0005DE4" w14:textId="6D358874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91EACB3" w14:textId="1EAFF8EF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Tanjung</w:t>
            </w:r>
            <w:proofErr w:type="spellEnd"/>
            <w:r w:rsidRPr="00443F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8D423B2" w14:textId="30572FB4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jdih.pa-tanjungpati.go.id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D6A473F" w14:textId="743EC913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3DBD4DCB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5A7D9F1" w14:textId="39C0CE8A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360F17A" w14:textId="5FEDA91C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Lubuk</w:t>
            </w:r>
            <w:proofErr w:type="spellEnd"/>
            <w:r w:rsidRPr="00443F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91CC9FB" w14:textId="1BCDEB8D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jdih.pa-lubukbasung.go.id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07D9B59" w14:textId="613ADDA9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F39" w:rsidRPr="00443F39" w14:paraId="6BD8C564" w14:textId="77777777" w:rsidTr="00443F39">
        <w:trPr>
          <w:trHeight w:hRule="exact" w:val="340"/>
          <w:jc w:val="center"/>
        </w:trPr>
        <w:tc>
          <w:tcPr>
            <w:tcW w:w="516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225E41E2" w14:textId="34C05C79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14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15124C7A" w14:textId="3B7D9188" w:rsidR="00443F39" w:rsidRPr="00443F39" w:rsidRDefault="00443F39" w:rsidP="00443F39">
            <w:pPr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Pulau</w:t>
            </w:r>
            <w:proofErr w:type="spellEnd"/>
            <w:r w:rsidRPr="00443F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F39">
              <w:rPr>
                <w:rFonts w:ascii="Arial" w:hAnsi="Arial" w:cs="Arial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7A0CA1D5" w14:textId="45D24DEC" w:rsidR="00443F39" w:rsidRPr="00443F39" w:rsidRDefault="00443F39" w:rsidP="00443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39">
              <w:rPr>
                <w:rFonts w:ascii="Arial" w:hAnsi="Arial" w:cs="Arial"/>
                <w:sz w:val="20"/>
                <w:szCs w:val="20"/>
              </w:rPr>
              <w:t>jdih.pa-pulaupunjung.go.id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51A96D73" w14:textId="52E5C340" w:rsidR="00443F39" w:rsidRPr="00443F39" w:rsidRDefault="00443F39" w:rsidP="0044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F39DC86" w14:textId="77777777" w:rsidR="00443F39" w:rsidRDefault="00443F39" w:rsidP="00443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CDD559" w14:textId="77777777" w:rsidR="00443F39" w:rsidRDefault="00443F39" w:rsidP="00443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6CA7BB" w14:textId="77777777" w:rsidR="00443F39" w:rsidRPr="00D42A73" w:rsidRDefault="00443F39" w:rsidP="00443F39">
      <w:pPr>
        <w:ind w:left="5245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Wakil </w:t>
      </w: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C6B7B7D" w14:textId="77777777" w:rsidR="00443F39" w:rsidRPr="00D42A73" w:rsidRDefault="00443F39" w:rsidP="00443F39">
      <w:pPr>
        <w:tabs>
          <w:tab w:val="left" w:pos="6840"/>
        </w:tabs>
        <w:ind w:left="5245"/>
        <w:jc w:val="both"/>
        <w:rPr>
          <w:rFonts w:ascii="Arial" w:hAnsi="Arial" w:cs="Arial"/>
          <w:sz w:val="22"/>
          <w:szCs w:val="22"/>
        </w:rPr>
      </w:pPr>
    </w:p>
    <w:p w14:paraId="626D39FB" w14:textId="77777777" w:rsidR="00443F39" w:rsidRPr="00D42A73" w:rsidRDefault="00443F39" w:rsidP="00443F39">
      <w:pPr>
        <w:tabs>
          <w:tab w:val="left" w:pos="6840"/>
        </w:tabs>
        <w:ind w:left="5245"/>
        <w:jc w:val="both"/>
        <w:rPr>
          <w:rFonts w:ascii="Arial" w:hAnsi="Arial" w:cs="Arial"/>
          <w:sz w:val="22"/>
          <w:szCs w:val="22"/>
        </w:rPr>
      </w:pPr>
    </w:p>
    <w:p w14:paraId="13564EA4" w14:textId="77777777" w:rsidR="00443F39" w:rsidRDefault="00443F39" w:rsidP="00443F39">
      <w:pPr>
        <w:tabs>
          <w:tab w:val="left" w:pos="6840"/>
        </w:tabs>
        <w:ind w:left="5245"/>
        <w:jc w:val="both"/>
        <w:rPr>
          <w:rFonts w:ascii="Arial" w:hAnsi="Arial" w:cs="Arial"/>
          <w:sz w:val="22"/>
          <w:szCs w:val="22"/>
        </w:rPr>
      </w:pPr>
    </w:p>
    <w:p w14:paraId="04EE1445" w14:textId="60D0D64B" w:rsidR="00797248" w:rsidRPr="00F4693C" w:rsidRDefault="00443F39" w:rsidP="00F4693C">
      <w:pPr>
        <w:ind w:left="52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  <w:bookmarkStart w:id="0" w:name="_GoBack"/>
      <w:bookmarkEnd w:id="0"/>
    </w:p>
    <w:sectPr w:rsidR="00797248" w:rsidRPr="00F4693C" w:rsidSect="00046E78">
      <w:pgSz w:w="11906" w:h="16838" w:code="9"/>
      <w:pgMar w:top="851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ED60" w14:textId="77777777" w:rsidR="0023537E" w:rsidRDefault="0023537E">
      <w:r>
        <w:separator/>
      </w:r>
    </w:p>
  </w:endnote>
  <w:endnote w:type="continuationSeparator" w:id="0">
    <w:p w14:paraId="711D965B" w14:textId="77777777" w:rsidR="0023537E" w:rsidRDefault="002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3FBC" w14:textId="77777777" w:rsidR="0023537E" w:rsidRDefault="0023537E">
      <w:r>
        <w:separator/>
      </w:r>
    </w:p>
  </w:footnote>
  <w:footnote w:type="continuationSeparator" w:id="0">
    <w:p w14:paraId="65B9D67E" w14:textId="77777777" w:rsidR="0023537E" w:rsidRDefault="0023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A923D0B"/>
    <w:multiLevelType w:val="hybridMultilevel"/>
    <w:tmpl w:val="C0A04190"/>
    <w:lvl w:ilvl="0" w:tplc="650021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9510F5"/>
    <w:multiLevelType w:val="hybridMultilevel"/>
    <w:tmpl w:val="CC30D5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1" w15:restartNumberingAfterBreak="0">
    <w:nsid w:val="5BC31615"/>
    <w:multiLevelType w:val="hybridMultilevel"/>
    <w:tmpl w:val="589CC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3"/>
  </w:num>
  <w:num w:numId="4">
    <w:abstractNumId w:val="35"/>
  </w:num>
  <w:num w:numId="5">
    <w:abstractNumId w:val="24"/>
  </w:num>
  <w:num w:numId="6">
    <w:abstractNumId w:val="31"/>
  </w:num>
  <w:num w:numId="7">
    <w:abstractNumId w:val="21"/>
  </w:num>
  <w:num w:numId="8">
    <w:abstractNumId w:val="47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6"/>
  </w:num>
  <w:num w:numId="14">
    <w:abstractNumId w:val="6"/>
  </w:num>
  <w:num w:numId="15">
    <w:abstractNumId w:val="14"/>
  </w:num>
  <w:num w:numId="16">
    <w:abstractNumId w:val="18"/>
  </w:num>
  <w:num w:numId="17">
    <w:abstractNumId w:val="45"/>
  </w:num>
  <w:num w:numId="18">
    <w:abstractNumId w:val="9"/>
  </w:num>
  <w:num w:numId="19">
    <w:abstractNumId w:val="10"/>
  </w:num>
  <w:num w:numId="20">
    <w:abstractNumId w:val="32"/>
  </w:num>
  <w:num w:numId="21">
    <w:abstractNumId w:val="44"/>
  </w:num>
  <w:num w:numId="22">
    <w:abstractNumId w:val="23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43"/>
  </w:num>
  <w:num w:numId="33">
    <w:abstractNumId w:val="20"/>
  </w:num>
  <w:num w:numId="34">
    <w:abstractNumId w:val="2"/>
  </w:num>
  <w:num w:numId="35">
    <w:abstractNumId w:val="1"/>
  </w:num>
  <w:num w:numId="36">
    <w:abstractNumId w:val="37"/>
  </w:num>
  <w:num w:numId="37">
    <w:abstractNumId w:val="5"/>
  </w:num>
  <w:num w:numId="38">
    <w:abstractNumId w:val="39"/>
  </w:num>
  <w:num w:numId="39">
    <w:abstractNumId w:val="26"/>
  </w:num>
  <w:num w:numId="40">
    <w:abstractNumId w:val="34"/>
  </w:num>
  <w:num w:numId="41">
    <w:abstractNumId w:val="42"/>
  </w:num>
  <w:num w:numId="42">
    <w:abstractNumId w:val="17"/>
  </w:num>
  <w:num w:numId="43">
    <w:abstractNumId w:val="28"/>
  </w:num>
  <w:num w:numId="44">
    <w:abstractNumId w:val="40"/>
  </w:num>
  <w:num w:numId="45">
    <w:abstractNumId w:val="33"/>
  </w:num>
  <w:num w:numId="46">
    <w:abstractNumId w:val="4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44E1D"/>
    <w:rsid w:val="00046E78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365F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82BE4"/>
    <w:rsid w:val="00186AFD"/>
    <w:rsid w:val="00192B54"/>
    <w:rsid w:val="00193BD2"/>
    <w:rsid w:val="001A362E"/>
    <w:rsid w:val="001A4D67"/>
    <w:rsid w:val="001B34F2"/>
    <w:rsid w:val="001B4A9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537E"/>
    <w:rsid w:val="00236459"/>
    <w:rsid w:val="0023664C"/>
    <w:rsid w:val="00250639"/>
    <w:rsid w:val="00250A26"/>
    <w:rsid w:val="00251A31"/>
    <w:rsid w:val="00255010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4D0E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3F111C"/>
    <w:rsid w:val="003F65C2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3F39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969B8"/>
    <w:rsid w:val="004A2F39"/>
    <w:rsid w:val="004B194B"/>
    <w:rsid w:val="004B299E"/>
    <w:rsid w:val="004B5A74"/>
    <w:rsid w:val="004B731A"/>
    <w:rsid w:val="004C0941"/>
    <w:rsid w:val="004C2319"/>
    <w:rsid w:val="004C70B0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2A1D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B6958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332F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3B99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4264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7455D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95C31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5A99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E64EB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25ED"/>
    <w:rsid w:val="00B84DB4"/>
    <w:rsid w:val="00B85FBB"/>
    <w:rsid w:val="00B868DE"/>
    <w:rsid w:val="00B94C73"/>
    <w:rsid w:val="00B95DB3"/>
    <w:rsid w:val="00BA0941"/>
    <w:rsid w:val="00BA1FCC"/>
    <w:rsid w:val="00BA26DD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6631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B7BD0"/>
    <w:rsid w:val="00CC3668"/>
    <w:rsid w:val="00CD0128"/>
    <w:rsid w:val="00CD07CE"/>
    <w:rsid w:val="00CD59B0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4DF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2BB2"/>
    <w:rsid w:val="00DB33A4"/>
    <w:rsid w:val="00DB3C28"/>
    <w:rsid w:val="00DC1119"/>
    <w:rsid w:val="00DC513C"/>
    <w:rsid w:val="00DC600C"/>
    <w:rsid w:val="00DD01E4"/>
    <w:rsid w:val="00DD15D1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3393D"/>
    <w:rsid w:val="00E4055E"/>
    <w:rsid w:val="00E45445"/>
    <w:rsid w:val="00E468DC"/>
    <w:rsid w:val="00E47593"/>
    <w:rsid w:val="00E50C93"/>
    <w:rsid w:val="00E5773B"/>
    <w:rsid w:val="00E648CB"/>
    <w:rsid w:val="00E64926"/>
    <w:rsid w:val="00E66FD9"/>
    <w:rsid w:val="00E729E7"/>
    <w:rsid w:val="00E751D3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4693C"/>
    <w:rsid w:val="00F53E5A"/>
    <w:rsid w:val="00F54317"/>
    <w:rsid w:val="00F5795D"/>
    <w:rsid w:val="00F62045"/>
    <w:rsid w:val="00F622CD"/>
    <w:rsid w:val="00F6361F"/>
    <w:rsid w:val="00F648C2"/>
    <w:rsid w:val="00F7069E"/>
    <w:rsid w:val="00F7237E"/>
    <w:rsid w:val="00F773FA"/>
    <w:rsid w:val="00F80EA0"/>
    <w:rsid w:val="00F80F42"/>
    <w:rsid w:val="00F82042"/>
    <w:rsid w:val="00F82427"/>
    <w:rsid w:val="00F83145"/>
    <w:rsid w:val="00F83242"/>
    <w:rsid w:val="00F86170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C680B"/>
    <w:rsid w:val="00FE1BF3"/>
    <w:rsid w:val="00FE208F"/>
    <w:rsid w:val="00FE34C7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3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7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PedomanInstalasiJDIHv2MA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E03E-921E-4A22-9BFC-39E1BF98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3688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4</cp:revision>
  <cp:lastPrinted>2020-09-17T05:49:00Z</cp:lastPrinted>
  <dcterms:created xsi:type="dcterms:W3CDTF">2022-10-18T23:58:00Z</dcterms:created>
  <dcterms:modified xsi:type="dcterms:W3CDTF">2022-10-19T00:10:00Z</dcterms:modified>
</cp:coreProperties>
</file>